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</w:p>
    <w:p>
      <w:pPr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陕西省202</w:t>
      </w:r>
      <w:r>
        <w:rPr>
          <w:rFonts w:hint="eastAsia" w:eastAsia="方正小标宋简体" w:cs="Times New Roman"/>
          <w:sz w:val="44"/>
          <w:szCs w:val="44"/>
          <w:lang w:val="en-US" w:eastAsia="zh-CN"/>
        </w:rPr>
        <w:t>3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年度第</w:t>
      </w:r>
      <w:r>
        <w:rPr>
          <w:rFonts w:hint="eastAsia" w:eastAsia="方正小标宋简体" w:cs="Times New Roman"/>
          <w:sz w:val="44"/>
          <w:szCs w:val="44"/>
          <w:lang w:val="en-US" w:eastAsia="zh-CN"/>
        </w:rPr>
        <w:t>二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批拟申报设置本科学校基本情况表</w:t>
      </w:r>
    </w:p>
    <w:p>
      <w:pPr>
        <w:widowControl/>
        <w:jc w:val="left"/>
        <w:rPr>
          <w:rFonts w:hint="default" w:ascii="Times New Roman" w:hAnsi="Times New Roman" w:eastAsia="仿宋_GB2312" w:cs="Times New Roman"/>
          <w:sz w:val="20"/>
          <w:szCs w:val="20"/>
        </w:rPr>
      </w:pPr>
    </w:p>
    <w:tbl>
      <w:tblPr>
        <w:tblStyle w:val="3"/>
        <w:tblpPr w:leftFromText="180" w:rightFromText="180" w:vertAnchor="text" w:horzAnchor="page" w:tblpX="1670" w:tblpY="154"/>
        <w:tblOverlap w:val="never"/>
        <w:tblW w:w="134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6"/>
        <w:gridCol w:w="1753"/>
        <w:gridCol w:w="1463"/>
        <w:gridCol w:w="925"/>
        <w:gridCol w:w="1187"/>
        <w:gridCol w:w="1356"/>
        <w:gridCol w:w="1152"/>
        <w:gridCol w:w="1272"/>
        <w:gridCol w:w="720"/>
        <w:gridCol w:w="1332"/>
        <w:gridCol w:w="1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236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设置类型</w:t>
            </w:r>
          </w:p>
        </w:tc>
        <w:tc>
          <w:tcPr>
            <w:tcW w:w="1753" w:type="dxa"/>
            <w:vMerge w:val="restart"/>
            <w:vAlign w:val="center"/>
          </w:tcPr>
          <w:p>
            <w:pPr>
              <w:jc w:val="center"/>
              <w:rPr>
                <w:rFonts w:hint="eastAsia" w:ascii="Times New Roman" w:hAnsi="Times New Roman" w:eastAsia="黑体" w:cs="Times New Roman"/>
                <w:sz w:val="24"/>
                <w:lang w:eastAsia="zh-CN"/>
              </w:rPr>
            </w:pPr>
            <w:r>
              <w:rPr>
                <w:rFonts w:hint="eastAsia" w:eastAsia="黑体" w:cs="Times New Roman"/>
                <w:sz w:val="24"/>
                <w:lang w:eastAsia="zh-CN"/>
              </w:rPr>
              <w:t>学校名称</w:t>
            </w:r>
          </w:p>
        </w:tc>
        <w:tc>
          <w:tcPr>
            <w:tcW w:w="1463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建校基础</w:t>
            </w:r>
          </w:p>
        </w:tc>
        <w:tc>
          <w:tcPr>
            <w:tcW w:w="925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学生规模</w:t>
            </w:r>
          </w:p>
        </w:tc>
        <w:tc>
          <w:tcPr>
            <w:tcW w:w="4967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基础条件</w:t>
            </w:r>
          </w:p>
        </w:tc>
        <w:tc>
          <w:tcPr>
            <w:tcW w:w="3132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专任教师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atLeast"/>
        </w:trPr>
        <w:tc>
          <w:tcPr>
            <w:tcW w:w="1236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753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63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25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87" w:type="dxa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eastAsia" w:eastAsia="黑体" w:cs="Times New Roman"/>
                <w:szCs w:val="21"/>
                <w:lang w:eastAsia="zh-CN"/>
              </w:rPr>
              <w:t>校园</w:t>
            </w:r>
            <w:r>
              <w:rPr>
                <w:rFonts w:hint="default" w:ascii="Times New Roman" w:hAnsi="Times New Roman" w:eastAsia="黑体" w:cs="Times New Roman"/>
                <w:szCs w:val="21"/>
              </w:rPr>
              <w:t>面积（亩）</w:t>
            </w:r>
          </w:p>
        </w:tc>
        <w:tc>
          <w:tcPr>
            <w:tcW w:w="1356" w:type="dxa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eastAsia" w:eastAsia="黑体" w:cs="Times New Roman"/>
                <w:szCs w:val="21"/>
                <w:lang w:eastAsia="zh-CN"/>
              </w:rPr>
              <w:t>建筑</w:t>
            </w:r>
            <w:r>
              <w:rPr>
                <w:rFonts w:hint="default" w:ascii="Times New Roman" w:hAnsi="Times New Roman" w:eastAsia="黑体" w:cs="Times New Roman"/>
                <w:szCs w:val="21"/>
              </w:rPr>
              <w:t>面积（万㎡）</w:t>
            </w:r>
          </w:p>
        </w:tc>
        <w:tc>
          <w:tcPr>
            <w:tcW w:w="1152" w:type="dxa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仪器设备值（万元）</w:t>
            </w:r>
          </w:p>
        </w:tc>
        <w:tc>
          <w:tcPr>
            <w:tcW w:w="1272" w:type="dxa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纸质图书册数（万册）</w:t>
            </w:r>
          </w:p>
        </w:tc>
        <w:tc>
          <w:tcPr>
            <w:tcW w:w="720" w:type="dxa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总数</w:t>
            </w:r>
          </w:p>
        </w:tc>
        <w:tc>
          <w:tcPr>
            <w:tcW w:w="1332" w:type="dxa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副高及以上职称人数</w:t>
            </w:r>
          </w:p>
        </w:tc>
        <w:tc>
          <w:tcPr>
            <w:tcW w:w="1080" w:type="dxa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eastAsia" w:eastAsia="黑体" w:cs="Times New Roman"/>
                <w:szCs w:val="21"/>
                <w:lang w:val="en-US" w:eastAsia="zh-CN"/>
              </w:rPr>
              <w:t>研究生</w:t>
            </w:r>
            <w:r>
              <w:rPr>
                <w:rFonts w:hint="default" w:ascii="Times New Roman" w:hAnsi="Times New Roman" w:eastAsia="黑体" w:cs="Times New Roman"/>
                <w:szCs w:val="21"/>
              </w:rPr>
              <w:t>学历人数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</w:trPr>
        <w:tc>
          <w:tcPr>
            <w:tcW w:w="1236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新建普通本科学校</w:t>
            </w:r>
            <w:bookmarkStart w:id="0" w:name="_GoBack"/>
            <w:bookmarkEnd w:id="0"/>
          </w:p>
        </w:tc>
        <w:tc>
          <w:tcPr>
            <w:tcW w:w="1753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西安戏剧学院</w:t>
            </w:r>
          </w:p>
        </w:tc>
        <w:tc>
          <w:tcPr>
            <w:tcW w:w="146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16"/>
                <w:lang w:val="en-US" w:eastAsia="zh-CN"/>
              </w:rPr>
              <w:t>整合省内戏剧教育资源</w:t>
            </w:r>
          </w:p>
        </w:tc>
        <w:tc>
          <w:tcPr>
            <w:tcW w:w="925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lang w:val="en-US" w:eastAsia="zh-CN"/>
              </w:rPr>
              <w:t>3000</w:t>
            </w:r>
          </w:p>
        </w:tc>
        <w:tc>
          <w:tcPr>
            <w:tcW w:w="118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占地</w:t>
            </w:r>
            <w:r>
              <w:rPr>
                <w:rFonts w:hint="eastAsia" w:eastAsia="仿宋_GB2312" w:cs="Times New Roman"/>
                <w:sz w:val="21"/>
                <w:szCs w:val="21"/>
                <w:lang w:val="en-US" w:eastAsia="zh-CN"/>
              </w:rPr>
              <w:t>768.85</w:t>
            </w:r>
          </w:p>
        </w:tc>
        <w:tc>
          <w:tcPr>
            <w:tcW w:w="1356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现有面积6.57</w:t>
            </w:r>
          </w:p>
        </w:tc>
        <w:tc>
          <w:tcPr>
            <w:tcW w:w="1152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eastAsia="仿宋_GB2312" w:cs="Times New Roman"/>
                <w:sz w:val="24"/>
                <w:lang w:val="en-US" w:eastAsia="zh-CN"/>
              </w:rPr>
              <w:t>3023.16</w:t>
            </w:r>
          </w:p>
        </w:tc>
        <w:tc>
          <w:tcPr>
            <w:tcW w:w="1272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eastAsia="仿宋_GB2312" w:cs="Times New Roman"/>
                <w:sz w:val="24"/>
                <w:lang w:val="en-US" w:eastAsia="zh-CN"/>
              </w:rPr>
              <w:t>25.06</w:t>
            </w:r>
          </w:p>
        </w:tc>
        <w:tc>
          <w:tcPr>
            <w:tcW w:w="720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eastAsia="仿宋_GB2312" w:cs="Times New Roman"/>
                <w:sz w:val="24"/>
                <w:lang w:val="en-US" w:eastAsia="zh-CN"/>
              </w:rPr>
              <w:t>185</w:t>
            </w:r>
          </w:p>
        </w:tc>
        <w:tc>
          <w:tcPr>
            <w:tcW w:w="1332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eastAsia="仿宋_GB2312" w:cs="Times New Roman"/>
                <w:sz w:val="24"/>
                <w:lang w:val="en-US" w:eastAsia="zh-CN"/>
              </w:rPr>
              <w:t>58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eastAsia="仿宋_GB2312" w:cs="Times New Roman"/>
                <w:sz w:val="24"/>
                <w:lang w:val="en-US" w:eastAsia="zh-CN"/>
              </w:rPr>
              <w:t>144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</w:trPr>
        <w:tc>
          <w:tcPr>
            <w:tcW w:w="1236" w:type="dxa"/>
            <w:vMerge w:val="continue"/>
            <w:vAlign w:val="center"/>
          </w:tcPr>
          <w:p>
            <w:pPr>
              <w:jc w:val="center"/>
              <w:rPr>
                <w:rFonts w:hint="eastAsia" w:cs="Times New Roman"/>
                <w:sz w:val="24"/>
                <w:lang w:val="en-US" w:eastAsia="zh-CN"/>
              </w:rPr>
            </w:pPr>
          </w:p>
        </w:tc>
        <w:tc>
          <w:tcPr>
            <w:tcW w:w="1753" w:type="dxa"/>
            <w:vMerge w:val="continue"/>
            <w:vAlign w:val="center"/>
          </w:tcPr>
          <w:p>
            <w:pPr>
              <w:jc w:val="center"/>
              <w:rPr>
                <w:rFonts w:hint="eastAsia" w:cs="Times New Roman"/>
                <w:sz w:val="24"/>
                <w:lang w:val="en-US" w:eastAsia="zh-CN"/>
              </w:rPr>
            </w:pPr>
          </w:p>
        </w:tc>
        <w:tc>
          <w:tcPr>
            <w:tcW w:w="146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cs="Times New Roman"/>
                <w:sz w:val="18"/>
                <w:szCs w:val="13"/>
                <w:lang w:val="en-US" w:eastAsia="zh-CN"/>
              </w:rPr>
            </w:pPr>
          </w:p>
        </w:tc>
        <w:tc>
          <w:tcPr>
            <w:tcW w:w="925" w:type="dxa"/>
            <w:vMerge w:val="continue"/>
            <w:vAlign w:val="center"/>
          </w:tcPr>
          <w:p>
            <w:pPr>
              <w:jc w:val="center"/>
              <w:rPr>
                <w:rFonts w:hint="eastAsia" w:cs="Times New Roman"/>
                <w:sz w:val="24"/>
                <w:lang w:val="en-US" w:eastAsia="zh-CN"/>
              </w:rPr>
            </w:pPr>
          </w:p>
        </w:tc>
        <w:tc>
          <w:tcPr>
            <w:tcW w:w="118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eastAsia="仿宋_GB2312" w:cs="Times New Roman"/>
                <w:sz w:val="21"/>
                <w:szCs w:val="21"/>
                <w:lang w:val="en-US" w:eastAsia="zh-CN"/>
              </w:rPr>
              <w:t>登记501.76</w:t>
            </w:r>
          </w:p>
        </w:tc>
        <w:tc>
          <w:tcPr>
            <w:tcW w:w="1356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规划在建14.49</w:t>
            </w:r>
          </w:p>
        </w:tc>
        <w:tc>
          <w:tcPr>
            <w:tcW w:w="1152" w:type="dxa"/>
            <w:vMerge w:val="continue"/>
            <w:vAlign w:val="center"/>
          </w:tcPr>
          <w:p>
            <w:pPr>
              <w:jc w:val="center"/>
              <w:rPr>
                <w:rFonts w:hint="eastAsia" w:eastAsia="仿宋_GB2312" w:cs="Times New Roman"/>
                <w:sz w:val="24"/>
                <w:lang w:val="en-US" w:eastAsia="zh-CN"/>
              </w:rPr>
            </w:pPr>
          </w:p>
        </w:tc>
        <w:tc>
          <w:tcPr>
            <w:tcW w:w="1272" w:type="dxa"/>
            <w:vMerge w:val="continue"/>
            <w:vAlign w:val="center"/>
          </w:tcPr>
          <w:p>
            <w:pPr>
              <w:jc w:val="center"/>
              <w:rPr>
                <w:rFonts w:hint="eastAsia" w:eastAsia="仿宋_GB2312" w:cs="Times New Roman"/>
                <w:sz w:val="24"/>
                <w:lang w:val="en-US" w:eastAsia="zh-CN"/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jc w:val="center"/>
              <w:rPr>
                <w:rFonts w:hint="eastAsia" w:eastAsia="仿宋_GB2312" w:cs="Times New Roman"/>
                <w:sz w:val="24"/>
                <w:lang w:val="en-US" w:eastAsia="zh-CN"/>
              </w:rPr>
            </w:pPr>
          </w:p>
        </w:tc>
        <w:tc>
          <w:tcPr>
            <w:tcW w:w="1332" w:type="dxa"/>
            <w:vMerge w:val="continue"/>
            <w:vAlign w:val="center"/>
          </w:tcPr>
          <w:p>
            <w:pPr>
              <w:jc w:val="center"/>
              <w:rPr>
                <w:rFonts w:hint="eastAsia" w:eastAsia="仿宋_GB2312" w:cs="Times New Roman"/>
                <w:sz w:val="24"/>
                <w:lang w:val="en-US" w:eastAsia="zh-CN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jc w:val="center"/>
              <w:rPr>
                <w:rFonts w:hint="eastAsia" w:eastAsia="仿宋_GB2312" w:cs="Times New Roman"/>
                <w:sz w:val="24"/>
                <w:lang w:val="en-US" w:eastAsia="zh-CN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07FF174B"/>
    <w:rsid w:val="0A4A0CCD"/>
    <w:rsid w:val="0BAC2622"/>
    <w:rsid w:val="0BAE7F07"/>
    <w:rsid w:val="0FE50B63"/>
    <w:rsid w:val="10564630"/>
    <w:rsid w:val="11BF0D55"/>
    <w:rsid w:val="14EB6305"/>
    <w:rsid w:val="15BE55E4"/>
    <w:rsid w:val="17B0771B"/>
    <w:rsid w:val="19714CA2"/>
    <w:rsid w:val="1E9638AC"/>
    <w:rsid w:val="213D49A0"/>
    <w:rsid w:val="215E26CF"/>
    <w:rsid w:val="2180132B"/>
    <w:rsid w:val="239527EE"/>
    <w:rsid w:val="23F26BD3"/>
    <w:rsid w:val="24E2269C"/>
    <w:rsid w:val="25652156"/>
    <w:rsid w:val="26CD1DEA"/>
    <w:rsid w:val="2CFB2BEE"/>
    <w:rsid w:val="2D1C1B6E"/>
    <w:rsid w:val="33B47103"/>
    <w:rsid w:val="344D3A8E"/>
    <w:rsid w:val="378E2716"/>
    <w:rsid w:val="384A1B04"/>
    <w:rsid w:val="392714EC"/>
    <w:rsid w:val="3AB16934"/>
    <w:rsid w:val="3AF21608"/>
    <w:rsid w:val="3B003AED"/>
    <w:rsid w:val="4189496E"/>
    <w:rsid w:val="41B67AE0"/>
    <w:rsid w:val="439B6D5E"/>
    <w:rsid w:val="43CB1511"/>
    <w:rsid w:val="47AB3174"/>
    <w:rsid w:val="47E50E46"/>
    <w:rsid w:val="50967701"/>
    <w:rsid w:val="51051A11"/>
    <w:rsid w:val="557C716D"/>
    <w:rsid w:val="55EA778D"/>
    <w:rsid w:val="568F62AD"/>
    <w:rsid w:val="583B5CF7"/>
    <w:rsid w:val="5B2B7FA3"/>
    <w:rsid w:val="5D5D5DE3"/>
    <w:rsid w:val="5EAA4FCA"/>
    <w:rsid w:val="5F673679"/>
    <w:rsid w:val="617F0C22"/>
    <w:rsid w:val="6C9233AF"/>
    <w:rsid w:val="6F985965"/>
    <w:rsid w:val="72D91F90"/>
    <w:rsid w:val="7D1B28DB"/>
    <w:rsid w:val="7D35789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Fine9</cp:lastModifiedBy>
  <cp:lastPrinted>2021-05-20T08:01:00Z</cp:lastPrinted>
  <dcterms:modified xsi:type="dcterms:W3CDTF">2023-07-26T01:04:41Z</dcterms:modified>
  <dc:title>附件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