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D" w:rsidRDefault="006721CD" w:rsidP="006721CD">
      <w:pPr>
        <w:pStyle w:val="1"/>
        <w:spacing w:line="560" w:lineRule="exact"/>
        <w:ind w:left="0" w:firstLine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6721CD" w:rsidRDefault="006721CD" w:rsidP="006721CD">
      <w:pPr>
        <w:pStyle w:val="1"/>
        <w:spacing w:line="560" w:lineRule="exact"/>
        <w:ind w:left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陕西省示范幼儿园复验合格拟认定名单</w:t>
      </w:r>
    </w:p>
    <w:p w:rsidR="006721CD" w:rsidRDefault="006721CD" w:rsidP="006721CD">
      <w:pPr>
        <w:pStyle w:val="1"/>
        <w:spacing w:line="560" w:lineRule="exact"/>
        <w:ind w:left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（117所）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西安市（</w:t>
      </w:r>
      <w:r>
        <w:rPr>
          <w:rFonts w:ascii="Times New Roman" w:eastAsia="楷体" w:hAnsi="Times New Roman" w:cs="楷体" w:hint="eastAsia"/>
          <w:szCs w:val="32"/>
        </w:rPr>
        <w:t>45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陕西省人民政府机关幼儿园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空军军医大学幼儿园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西安市新城区秦川幼儿园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西安市新城区大明宫幼儿园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西安市新城区西光幼儿园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西安市新城区实验幼儿园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西安市新城区筑梦幼儿园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西安新城华清学府幼儿园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西安市第一保育院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西北大学幼儿园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西安市碑林区幼儿园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西安莲湖庆安幼儿园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空军工程大学信息与导航学院幼儿园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陕西省人民政府丰园幼儿园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西安市第三保育院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陕西师范大学实验幼儿园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西安莲湖中海华庭幼儿园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西安高压开关厂保育院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西安市灞桥区第二幼儿园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空军军医大学第二附属医院幼儿园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西安市灞桥区东城第一幼儿园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五环（集团）生活后勤总公司保育院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西安市未央区幼儿园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陕西师范大学锦园幼儿园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西安市雁塔区第一幼儿园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西安交通大学第一附属医院幼儿园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陕西师范大学幼儿园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陕西省军区机关幼儿园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西安市雁塔区枫林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华府铭蓝幼儿园</w:t>
      </w:r>
      <w:proofErr w:type="gramEnd"/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西安市第六保育院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陕西师范大学（长安校区）幼儿园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西安市长安区美伦天成幼儿园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西安市长安区第三幼儿园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西安市高陵区第二幼儿园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高陵区泾渭苑第一幼儿园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高陵区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泾欣园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西安市鄠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邑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区幼儿园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西安市鄠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邑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区第二幼儿园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西安惠安幼儿园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蓝田县城区幼儿园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周至县二曲幼儿园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周至县县城西关幼儿园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西安沣东第二幼儿园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西安市第五保育院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楷体" w:eastAsia="楷体" w:hAnsi="楷体" w:cs="楷体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西安市未央区白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桦林居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宝鸡市（</w:t>
      </w:r>
      <w:r>
        <w:rPr>
          <w:rFonts w:ascii="Times New Roman" w:eastAsia="楷体" w:hAnsi="Times New Roman" w:cs="楷体" w:hint="eastAsia"/>
          <w:szCs w:val="32"/>
        </w:rPr>
        <w:t>11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金台区车站幼儿园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金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台区马营幼儿园</w:t>
      </w:r>
      <w:proofErr w:type="gramEnd"/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金台区西街幼儿园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秦机幼儿园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烽火幼儿园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宝成幼儿园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电陕开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宝桥幼儿园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陈仓区中心幼儿园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仓区千渭星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城幼儿园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宝鸡高新幼儿园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咸阳市（</w:t>
      </w:r>
      <w:r>
        <w:rPr>
          <w:rFonts w:ascii="Times New Roman" w:eastAsia="楷体" w:hAnsi="Times New Roman" w:cs="楷体" w:hint="eastAsia"/>
          <w:szCs w:val="32"/>
        </w:rPr>
        <w:t>7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秦都彩虹幼儿园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武功县阳光幼儿园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泾阳县幼儿园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三原县城关镇中山街幼儿园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乾县城关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街道办翔盛高庙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乾县中心幼儿园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淳化县幼儿园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渭南市（</w:t>
      </w:r>
      <w:r>
        <w:rPr>
          <w:rFonts w:ascii="Times New Roman" w:eastAsia="楷体" w:hAnsi="Times New Roman" w:cs="楷体" w:hint="eastAsia"/>
          <w:szCs w:val="32"/>
        </w:rPr>
        <w:t>7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潼关县中心幼儿园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潼关县城关镇实验幼儿园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潼关县太要镇中心幼儿园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蒲城县第二幼儿园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仓颉幼儿园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富平县实验幼儿园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渭南高新区第一幼儿园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延安市（</w:t>
      </w:r>
      <w:r>
        <w:rPr>
          <w:rFonts w:ascii="Times New Roman" w:eastAsia="楷体" w:hAnsi="Times New Roman" w:cs="楷体" w:hint="eastAsia"/>
          <w:szCs w:val="32"/>
        </w:rPr>
        <w:t>15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宝塔启航幼儿园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宝塔区尹家沟幼儿园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延安市宝塔区第一幼儿园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安塞区幼儿园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志丹县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保安第一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志丹县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旦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八镇中心幼儿园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志丹县红都幼儿园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吴起县第二幼儿园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洛川县老庙镇中心幼儿园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洛川县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交口河延炼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洛川县石头镇中心幼儿园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洛川县土基镇中心幼儿园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洛川县安善社区幼儿园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黄陵县河西幼儿园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黄陵县店头镇中心幼儿园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榆林市（</w:t>
      </w:r>
      <w:r>
        <w:rPr>
          <w:rFonts w:ascii="Times New Roman" w:eastAsia="楷体" w:hAnsi="Times New Roman" w:cs="楷体" w:hint="eastAsia"/>
          <w:szCs w:val="32"/>
        </w:rPr>
        <w:t>12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榆林市第一幼儿园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榆林市第二幼儿园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榆林市第三幼儿园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榆林市第五幼儿园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Cs w:val="32"/>
        </w:rPr>
        <w:t>横山区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靖边县幼儿园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靖边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县榆炼幼儿园</w:t>
      </w:r>
      <w:proofErr w:type="gramEnd"/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定边县幼儿园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米脂县第二幼儿园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子洲县第一幼儿园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榆林高新区第一幼儿园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榆林高新区小天使第五幼儿园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汉中市（</w:t>
      </w:r>
      <w:r>
        <w:rPr>
          <w:rFonts w:ascii="Times New Roman" w:eastAsia="楷体" w:hAnsi="Times New Roman" w:cs="楷体" w:hint="eastAsia"/>
          <w:szCs w:val="32"/>
        </w:rPr>
        <w:t>5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汉中市幼儿园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城固县幼儿园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宁强县阳平关镇中心幼儿园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略阳县幼儿园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略阳县接官亭镇中心幼儿园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安康市（</w:t>
      </w:r>
      <w:r>
        <w:rPr>
          <w:rFonts w:ascii="Times New Roman" w:eastAsia="楷体" w:hAnsi="Times New Roman" w:cs="楷体" w:hint="eastAsia"/>
          <w:szCs w:val="32"/>
        </w:rPr>
        <w:t>3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张岭幼儿园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岚皋县第二幼儿园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镇坪县幼儿园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商洛市（</w:t>
      </w:r>
      <w:r>
        <w:rPr>
          <w:rFonts w:ascii="Times New Roman" w:eastAsia="楷体" w:hAnsi="Times New Roman" w:cs="楷体" w:hint="eastAsia"/>
          <w:szCs w:val="32"/>
        </w:rPr>
        <w:t>4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Cs w:val="32"/>
        </w:rPr>
        <w:t>商洛市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商南县富兴幼儿园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山阳县第二幼儿园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柞水县城区第一幼儿园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杨凌示范区（</w:t>
      </w:r>
      <w:r>
        <w:rPr>
          <w:rFonts w:ascii="Times New Roman" w:eastAsia="楷体" w:hAnsi="Times New Roman" w:cs="楷体" w:hint="eastAsia"/>
          <w:szCs w:val="32"/>
        </w:rPr>
        <w:t>3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西北农林科技大学幼儿园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杨凌高新幼儿园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杨凌第一幼儿园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韩城市（</w:t>
      </w:r>
      <w:r>
        <w:rPr>
          <w:rFonts w:ascii="Times New Roman" w:eastAsia="楷体" w:hAnsi="Times New Roman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童之梦幼儿园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神木市（</w:t>
      </w:r>
      <w:r>
        <w:rPr>
          <w:rFonts w:ascii="Times New Roman" w:eastAsia="楷体" w:hAnsi="Times New Roman" w:cs="楷体" w:hint="eastAsia"/>
          <w:szCs w:val="32"/>
        </w:rPr>
        <w:t>2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神木市第一幼儿园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神木市第二幼儿园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府谷市（</w:t>
      </w:r>
      <w:r>
        <w:rPr>
          <w:rFonts w:ascii="Times New Roman" w:eastAsia="楷体" w:hAnsi="Times New Roman" w:cs="楷体" w:hint="eastAsia"/>
          <w:szCs w:val="32"/>
        </w:rPr>
        <w:t>2</w:t>
      </w:r>
      <w:r>
        <w:rPr>
          <w:rFonts w:ascii="楷体" w:eastAsia="楷体" w:hAnsi="楷体" w:cs="楷体" w:hint="eastAsia"/>
          <w:szCs w:val="32"/>
        </w:rPr>
        <w:t>所）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府谷县第二幼儿园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府谷县第六幼儿园</w:t>
      </w:r>
    </w:p>
    <w:p w:rsidR="006721CD" w:rsidRDefault="006721CD" w:rsidP="006721CD">
      <w:pPr>
        <w:pStyle w:val="1"/>
        <w:spacing w:line="339" w:lineRule="auto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</w:p>
    <w:p w:rsidR="006721CD" w:rsidRDefault="006721CD" w:rsidP="006721CD">
      <w:pPr>
        <w:rPr>
          <w:rFonts w:hint="eastAsia"/>
        </w:rPr>
      </w:pPr>
    </w:p>
    <w:p w:rsidR="009D71D2" w:rsidRPr="006721CD" w:rsidRDefault="009D71D2"/>
    <w:sectPr w:rsidR="009D71D2" w:rsidRPr="006721CD" w:rsidSect="009D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1CD"/>
    <w:rsid w:val="006721CD"/>
    <w:rsid w:val="009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6721CD"/>
    <w:pPr>
      <w:spacing w:line="454" w:lineRule="atLeast"/>
      <w:ind w:left="1" w:firstLine="419"/>
      <w:jc w:val="both"/>
    </w:pPr>
    <w:rPr>
      <w:rFonts w:ascii="Calibri" w:eastAsia="宋体" w:hAnsi="Calibri" w:cs="Times New Roman"/>
      <w:color w:val="000000"/>
      <w:spacing w:val="4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2023-01-11T10:12:00Z</dcterms:created>
  <dcterms:modified xsi:type="dcterms:W3CDTF">2023-01-11T10:12:00Z</dcterms:modified>
</cp:coreProperties>
</file>