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7D" w:rsidRDefault="009A467D" w:rsidP="009A467D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9A467D" w:rsidRDefault="009A467D" w:rsidP="009A467D">
      <w:pPr>
        <w:widowControl/>
        <w:jc w:val="left"/>
      </w:pPr>
    </w:p>
    <w:p w:rsidR="009A467D" w:rsidRDefault="009A467D" w:rsidP="009A467D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pacing w:val="-2"/>
          <w:sz w:val="36"/>
          <w:szCs w:val="36"/>
        </w:rPr>
      </w:pPr>
      <w:r>
        <w:rPr>
          <w:rFonts w:ascii="Times New Roman" w:eastAsia="方正小标宋简体" w:hAnsi="Times New Roman" w:cs="Times New Roman"/>
          <w:spacing w:val="-2"/>
          <w:sz w:val="36"/>
          <w:szCs w:val="36"/>
        </w:rPr>
        <w:t>第四届陕西高校心理健康教育优秀教案评选</w:t>
      </w:r>
    </w:p>
    <w:p w:rsidR="009A467D" w:rsidRDefault="009A467D" w:rsidP="009A467D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pacing w:val="-2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pacing w:val="-2"/>
          <w:sz w:val="36"/>
          <w:szCs w:val="36"/>
        </w:rPr>
        <w:t>申报人员名单</w:t>
      </w:r>
    </w:p>
    <w:p w:rsidR="009A467D" w:rsidRDefault="009A467D" w:rsidP="009A467D"/>
    <w:p w:rsidR="009A467D" w:rsidRDefault="009A467D" w:rsidP="009A467D"/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2693"/>
        <w:gridCol w:w="1364"/>
        <w:gridCol w:w="2579"/>
        <w:gridCol w:w="1160"/>
      </w:tblGrid>
      <w:tr w:rsidR="009A467D" w:rsidTr="00A208BD">
        <w:trPr>
          <w:trHeight w:val="964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ind w:leftChars="-401" w:left="-842" w:firstLineChars="350" w:firstLine="843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参赛教师</w:t>
            </w:r>
          </w:p>
          <w:p w:rsidR="009A467D" w:rsidRDefault="009A467D" w:rsidP="00A208BD">
            <w:pPr>
              <w:widowControl/>
              <w:ind w:leftChars="-401" w:left="-842" w:firstLineChars="350" w:firstLine="843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神木职业技术学院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西安工程大学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刘子涵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苏娜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西安体育学院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王翠萍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孙晓凯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西安铁路职业技术学院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田乐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吴倩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董建红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孙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哲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校团委副书记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代江燕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心理中心教师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陕西科技大学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董阳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胡亚华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陕西能源职业技术学院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赵蓓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马雅菊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副教授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教育科学学院副院长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刘原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大学生心理健康教育与指导中心主任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陕西警官职业学院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肖聪阁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陈宗阳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西安明德理工学院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王蕊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柴林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牛丽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杨平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西安汽车职业大学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霍秀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初级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心理咨询师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西安航空学院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赵欣</w:t>
            </w:r>
          </w:p>
        </w:tc>
        <w:tc>
          <w:tcPr>
            <w:tcW w:w="2579" w:type="dxa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160" w:type="dxa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宋彦珣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于婷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郭阳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谢雯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凌职业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计敏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敏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马思程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陕西中医药大学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凯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文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杨秋玉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西安职业技术学院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黎佳媚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超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陕西国防工业职业技术学院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宋育亮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助教、心理中心干事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杜卓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彧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助教、教务处干事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西安建筑科技大学华清学院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李倩玉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未定职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原静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学生工作部副部长、学生发展中心主任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宝鸡文理学院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冯雷涛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薛茹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钟倩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张博瑢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西安培华学院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叶腾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心理健康教师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冯窦菲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西安医学高等专科学校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赵中昌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西安邮电大学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陈光灿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杨梦瑶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西安交通大学城市学院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陈志敏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心理咨询师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杨梦圆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宝鸡职业技术学院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齐新悦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心理中心干事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西安翻译学院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唐翠宁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心理咨询中心主任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赵苑宇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西京学院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高坡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专职教师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张俊利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副教授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专职教师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陕西工商职业学院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王禹涵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岳琼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西安财经大学行知学院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董婷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专职心理咨询教师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58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杨伟华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二级学院副院长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陕西机电职业技术学院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王雪玲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张玉琼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心理健康教育中心主任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邹媛园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田育娟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讲师、专职心理教师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王晓妍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讲师，辅导员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西安科技大学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柏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松杉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曹月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陕西职业技术学院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柳洲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付梦颖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王博韬</w:t>
            </w:r>
          </w:p>
        </w:tc>
        <w:tc>
          <w:tcPr>
            <w:tcW w:w="2579" w:type="dxa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160" w:type="dxa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丁兰艳</w:t>
            </w:r>
            <w:proofErr w:type="gramEnd"/>
          </w:p>
        </w:tc>
        <w:tc>
          <w:tcPr>
            <w:tcW w:w="2579" w:type="dxa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陕西服装工程学院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程红梅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赵菲叶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西安信息职业大学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杨露莎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榆林职业技术学院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      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蒋蓉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高建卫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西安工业大学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潘治辉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心理专职教师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乔娜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陕西国际商贸学院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79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辉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长安大学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鞠成婷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倪生冬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西安医学院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周瑾昱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宜梦楠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西安美术学院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李国玮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商洛职业技术学院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许红叶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朱娇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初级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延安大学西安创新学院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李亚莉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马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西安海棠学院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李勋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心理咨询科科长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铜川职业技术学院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刘姣姣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郭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悦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未定级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陕西工业职业技术学院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柳林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心理咨询中心主任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刘可馨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李尚宗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西安铁路工程职业技术学院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张薇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吕泊怡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西北大学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王海红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曹瑞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袁晓璐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专任教师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董婧萌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专任教师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马素红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惠筱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陕西理工大学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任圆媛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学生工作办公室副主任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汪韵迪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延安职业技术学院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张庭姣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团总支副书记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沙娟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咸阳职业技术学院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郭媛媛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陕西邮电职业技术学院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张力元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心理老师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孙玮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专职老师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咸阳师范学院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刘卉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杨文丽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陕西交通职业技术学院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吴新颖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副教授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学工部副处长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杜佳彤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西安建筑科技大学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安康学院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罗从政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唐秋明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陕西学前师范学院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王黎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学工办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主任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周全丽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心理中心副主任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122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西安工商学院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王璐璐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心理中心主管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西安科技大学高新学院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陈明羽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阳缘园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西安音乐学院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西安理工大学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贾锐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大学心理健康教育中心主任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王萌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安康职业技术学院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刘钊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心理教育科副主任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张田玉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心理学教师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陕西财经职业技术学院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刘歆语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无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吕斌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无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兼职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汉中职业技术学院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曹馨月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大学生心理健康教育咨询中心副主任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毛美欣</w:t>
            </w:r>
            <w:proofErr w:type="gramEnd"/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讲师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辅导员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西安财经大学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贺小玲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  <w:tr w:rsidR="009A467D" w:rsidTr="00A208BD">
        <w:trPr>
          <w:trHeight w:val="402"/>
        </w:trPr>
        <w:tc>
          <w:tcPr>
            <w:tcW w:w="866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693" w:type="dxa"/>
            <w:vMerge/>
            <w:vAlign w:val="center"/>
          </w:tcPr>
          <w:p w:rsidR="009A467D" w:rsidRDefault="009A467D" w:rsidP="00A208BD">
            <w:pPr>
              <w:widowControl/>
              <w:spacing w:line="48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苗心萌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9A467D" w:rsidRDefault="009A467D" w:rsidP="00A208BD">
            <w:pPr>
              <w:widowControl/>
              <w:spacing w:line="48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专职</w:t>
            </w:r>
          </w:p>
        </w:tc>
      </w:tr>
    </w:tbl>
    <w:p w:rsidR="009A467D" w:rsidRDefault="009A467D" w:rsidP="009A467D">
      <w:pPr>
        <w:tabs>
          <w:tab w:val="left" w:pos="567"/>
        </w:tabs>
        <w:spacing w:line="480" w:lineRule="auto"/>
        <w:rPr>
          <w:rFonts w:ascii="Times New Roman" w:eastAsia="仿宋" w:hAnsi="Times New Roman" w:cs="Times New Roman"/>
          <w:sz w:val="22"/>
        </w:rPr>
      </w:pPr>
    </w:p>
    <w:p w:rsidR="001325E1" w:rsidRDefault="001325E1"/>
    <w:sectPr w:rsidR="001325E1" w:rsidSect="00132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467D"/>
    <w:rsid w:val="001325E1"/>
    <w:rsid w:val="009A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458</Words>
  <Characters>2616</Characters>
  <Application>Microsoft Office Word</Application>
  <DocSecurity>0</DocSecurity>
  <Lines>21</Lines>
  <Paragraphs>6</Paragraphs>
  <ScaleCrop>false</ScaleCrop>
  <Company>China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2022-05-25T07:43:00Z</dcterms:created>
  <dcterms:modified xsi:type="dcterms:W3CDTF">2022-05-25T07:43:00Z</dcterms:modified>
</cp:coreProperties>
</file>