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B7" w:rsidRDefault="009665B7" w:rsidP="009665B7">
      <w:pPr>
        <w:spacing w:before="156" w:after="156" w:line="520" w:lineRule="exact"/>
        <w:jc w:val="left"/>
        <w:rPr>
          <w:rFonts w:ascii="方正小标宋简体" w:eastAsia="方正小标宋简体" w:hAnsi="Times New Roman"/>
          <w:spacing w:val="0"/>
          <w:sz w:val="36"/>
          <w:szCs w:val="36"/>
        </w:rPr>
      </w:pPr>
      <w:r>
        <w:rPr>
          <w:rFonts w:ascii="方正小标宋简体" w:eastAsia="方正小标宋简体" w:hAnsi="Times New Roman" w:hint="eastAsia"/>
          <w:spacing w:val="0"/>
          <w:sz w:val="36"/>
          <w:szCs w:val="36"/>
        </w:rPr>
        <w:t>附件</w:t>
      </w:r>
    </w:p>
    <w:p w:rsidR="009665B7" w:rsidRDefault="009665B7" w:rsidP="009665B7">
      <w:pPr>
        <w:spacing w:line="520" w:lineRule="exact"/>
        <w:jc w:val="center"/>
        <w:rPr>
          <w:rFonts w:ascii="方正小标宋简体" w:eastAsia="方正小标宋简体" w:hAnsi="Times New Roman"/>
          <w:spacing w:val="0"/>
          <w:sz w:val="36"/>
          <w:szCs w:val="36"/>
        </w:rPr>
      </w:pPr>
      <w:r>
        <w:rPr>
          <w:rFonts w:ascii="方正小标宋简体" w:eastAsia="方正小标宋简体" w:hAnsi="Times New Roman" w:hint="eastAsia"/>
          <w:spacing w:val="0"/>
          <w:sz w:val="36"/>
          <w:szCs w:val="36"/>
        </w:rPr>
        <w:t>2021年陕西省教书育人楷模评选结果</w:t>
      </w:r>
    </w:p>
    <w:p w:rsidR="009665B7" w:rsidRDefault="009665B7" w:rsidP="009665B7">
      <w:pPr>
        <w:spacing w:line="520" w:lineRule="exact"/>
        <w:jc w:val="center"/>
        <w:rPr>
          <w:rFonts w:ascii="方正小标宋简体" w:eastAsia="方正小标宋简体" w:hAnsi="Times New Roman"/>
          <w:spacing w:val="0"/>
          <w:sz w:val="36"/>
          <w:szCs w:val="36"/>
        </w:rPr>
      </w:pPr>
      <w:r>
        <w:rPr>
          <w:rFonts w:ascii="方正小标宋简体" w:eastAsia="方正小标宋简体" w:hAnsi="Times New Roman" w:hint="eastAsia"/>
          <w:spacing w:val="0"/>
          <w:sz w:val="36"/>
          <w:szCs w:val="36"/>
        </w:rPr>
        <w:t>及全国教书育人楷模推荐名单</w:t>
      </w:r>
    </w:p>
    <w:p w:rsidR="009665B7" w:rsidRDefault="009665B7" w:rsidP="009665B7">
      <w:pPr>
        <w:spacing w:line="520" w:lineRule="exact"/>
        <w:jc w:val="center"/>
        <w:rPr>
          <w:rFonts w:ascii="宋体" w:hAnsi="宋体"/>
          <w:bCs/>
          <w:color w:val="000000"/>
        </w:rPr>
      </w:pPr>
    </w:p>
    <w:tbl>
      <w:tblPr>
        <w:tblW w:w="89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97"/>
        <w:gridCol w:w="5279"/>
        <w:gridCol w:w="1654"/>
      </w:tblGrid>
      <w:tr w:rsidR="009665B7" w:rsidTr="004F6879">
        <w:trPr>
          <w:trHeight w:hRule="exact" w:val="518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b/>
                <w:bCs/>
                <w:color w:val="000000"/>
                <w:sz w:val="30"/>
                <w:szCs w:val="30"/>
              </w:rPr>
              <w:t>学  校</w:t>
            </w:r>
          </w:p>
        </w:tc>
        <w:tc>
          <w:tcPr>
            <w:tcW w:w="1654" w:type="dxa"/>
          </w:tcPr>
          <w:p w:rsidR="009665B7" w:rsidRDefault="009665B7" w:rsidP="004F6879">
            <w:pPr>
              <w:jc w:val="center"/>
              <w:rPr>
                <w:rFonts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郝  跃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西安电子科技大学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推荐国家</w:t>
            </w: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管晓宏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西安交通大学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宋保维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西北工业大学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刘生良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陕西师范大学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仝秋红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长安大学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王建新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西北大学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黄  强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西安理工大学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王  怡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西安建筑科技大学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李树刚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西安科技大学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陈晓莉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西安财经大学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刘雨棣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西安航空学院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衣学慧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杨凌职业技术学院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张翠花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陕西工业职业技术学院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冯  娟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西安航空职业技术学院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何  叶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陕西职业技术学院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624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孙志成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商洛市丹凤县蔡川镇两岔口教学点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推荐国家</w:t>
            </w: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答凌云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西安市启智学校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lastRenderedPageBreak/>
              <w:t>18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王建红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宝鸡市岐山县岐山高级中学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和建房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咸阳市乾县周城中心小学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周济红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渭南市临渭区前进路初级中学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姬延军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陕西省延安中学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张永斌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陕西省榆林中学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秦  丽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汉中市留坝县城关小学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董红芳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安康市第二中学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郭智龙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陕西省神木中学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2</w:t>
            </w:r>
            <w:r>
              <w:rPr>
                <w:rFonts w:hAnsi="宋体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陈  雪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陕西省西安小学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  <w:tr w:rsidR="009665B7" w:rsidTr="004F6879">
        <w:trPr>
          <w:trHeight w:hRule="exact" w:val="567"/>
        </w:trPr>
        <w:tc>
          <w:tcPr>
            <w:tcW w:w="851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2</w:t>
            </w:r>
            <w:r>
              <w:rPr>
                <w:rFonts w:hAnsi="宋体"/>
                <w:color w:val="000000"/>
                <w:sz w:val="30"/>
                <w:szCs w:val="30"/>
              </w:rPr>
              <w:t>7</w:t>
            </w:r>
          </w:p>
        </w:tc>
        <w:tc>
          <w:tcPr>
            <w:tcW w:w="1197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郭江华</w:t>
            </w:r>
          </w:p>
        </w:tc>
        <w:tc>
          <w:tcPr>
            <w:tcW w:w="5279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hAnsi="宋体" w:hint="eastAsia"/>
                <w:color w:val="000000"/>
                <w:sz w:val="30"/>
                <w:szCs w:val="30"/>
              </w:rPr>
              <w:t>陕西省电子信息学校</w:t>
            </w:r>
          </w:p>
        </w:tc>
        <w:tc>
          <w:tcPr>
            <w:tcW w:w="1654" w:type="dxa"/>
            <w:vAlign w:val="center"/>
          </w:tcPr>
          <w:p w:rsidR="009665B7" w:rsidRDefault="009665B7" w:rsidP="004F6879">
            <w:pPr>
              <w:jc w:val="center"/>
              <w:rPr>
                <w:rFonts w:hAnsi="宋体"/>
                <w:color w:val="000000"/>
                <w:sz w:val="30"/>
                <w:szCs w:val="30"/>
              </w:rPr>
            </w:pPr>
          </w:p>
        </w:tc>
      </w:tr>
    </w:tbl>
    <w:p w:rsidR="009665B7" w:rsidRDefault="009665B7" w:rsidP="009665B7">
      <w:pPr>
        <w:snapToGrid w:val="0"/>
        <w:spacing w:before="156" w:after="156" w:line="264" w:lineRule="auto"/>
        <w:rPr>
          <w:rFonts w:ascii="宋体" w:hAnsi="宋体"/>
          <w:bCs/>
          <w:color w:val="000000"/>
        </w:rPr>
      </w:pPr>
    </w:p>
    <w:p w:rsidR="0011285F" w:rsidRDefault="0011285F" w:rsidP="00AD43F2">
      <w:pPr>
        <w:spacing w:before="156" w:after="156"/>
      </w:pPr>
    </w:p>
    <w:sectPr w:rsidR="0011285F" w:rsidSect="0011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65B7"/>
    <w:rsid w:val="0011285F"/>
    <w:rsid w:val="002D1408"/>
    <w:rsid w:val="009665B7"/>
    <w:rsid w:val="00AD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B7"/>
    <w:pPr>
      <w:widowControl w:val="0"/>
      <w:spacing w:beforeLines="0" w:afterLines="0"/>
      <w:jc w:val="both"/>
    </w:pPr>
    <w:rPr>
      <w:rFonts w:ascii="仿宋_GB2312" w:eastAsia="仿宋_GB2312" w:hAnsi="Calibri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User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2021-06-17T07:04:00Z</dcterms:created>
  <dcterms:modified xsi:type="dcterms:W3CDTF">2021-06-17T07:04:00Z</dcterms:modified>
</cp:coreProperties>
</file>