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12" w:rsidRDefault="00C83112" w:rsidP="00C83112">
      <w:pPr>
        <w:spacing w:line="600" w:lineRule="exact"/>
        <w:ind w:firstLineChars="0" w:firstLine="0"/>
        <w:jc w:val="left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附件3</w:t>
      </w:r>
    </w:p>
    <w:p w:rsidR="00C83112" w:rsidRDefault="00C83112" w:rsidP="00C83112">
      <w:pPr>
        <w:spacing w:line="240" w:lineRule="auto"/>
        <w:ind w:firstLine="880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2020-2021年“中国银行杯”</w:t>
      </w:r>
    </w:p>
    <w:p w:rsidR="00C83112" w:rsidRDefault="00C83112" w:rsidP="00C83112">
      <w:pPr>
        <w:spacing w:line="240" w:lineRule="auto"/>
        <w:ind w:firstLine="880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陕西省大学生校园足球联赛和超级联赛</w:t>
      </w:r>
    </w:p>
    <w:tbl>
      <w:tblPr>
        <w:tblpPr w:leftFromText="180" w:rightFromText="180" w:vertAnchor="text" w:horzAnchor="page" w:tblpXSpec="center" w:tblpY="1098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0"/>
        <w:gridCol w:w="3118"/>
        <w:gridCol w:w="2803"/>
      </w:tblGrid>
      <w:tr w:rsidR="00C83112" w:rsidTr="00DF6A24">
        <w:trPr>
          <w:trHeight w:val="567"/>
          <w:tblHeader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高职高专男子组最佳射手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陕西警官职业技术学院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赵桐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高职高专男子组最佳守门员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西安航空职业技术学院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高天宇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高职高专男子组最佳运动员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陕西国防工业职业技术学院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伊孜哈提·尼扎木冬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高职高专女子组最佳射手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王毓婕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高职高专女子组最佳守门员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贺婷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高职高专女子组最佳运动员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张梦云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校园男子组最佳射手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武警工程大学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阿拉帕提江·帕尔哈提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校园男子组最佳守门员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力那提•沙拉衣丁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校园男子组最佳运动员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胡阿提·沙吾列提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校园女子组最佳射手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西安翻译学院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高倩楠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校园女子组最佳守门员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西安翻译学院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金梦媛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校园女子组最佳运动员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西安翻译学院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静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高水平组最佳射手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西安体育学院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尚治军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高水平组最佳守门员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西安体育学院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韩逸豪</w:t>
            </w:r>
          </w:p>
        </w:tc>
      </w:tr>
      <w:tr w:rsidR="00C83112" w:rsidTr="00DF6A24">
        <w:trPr>
          <w:trHeight w:val="567"/>
          <w:jc w:val="center"/>
        </w:trPr>
        <w:tc>
          <w:tcPr>
            <w:tcW w:w="3140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高中水平组最佳运动员</w:t>
            </w:r>
          </w:p>
        </w:tc>
        <w:tc>
          <w:tcPr>
            <w:tcW w:w="3118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西安体育学院</w:t>
            </w:r>
          </w:p>
        </w:tc>
        <w:tc>
          <w:tcPr>
            <w:tcW w:w="2803" w:type="dxa"/>
            <w:vAlign w:val="center"/>
          </w:tcPr>
          <w:p w:rsidR="00C83112" w:rsidRDefault="00C83112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李嘉宁</w:t>
            </w:r>
          </w:p>
        </w:tc>
      </w:tr>
    </w:tbl>
    <w:p w:rsidR="00C83112" w:rsidRDefault="00C83112" w:rsidP="00C83112">
      <w:pPr>
        <w:spacing w:line="264" w:lineRule="auto"/>
        <w:ind w:firstLine="856"/>
        <w:jc w:val="center"/>
        <w:rPr>
          <w:rFonts w:eastAsia="方正小标宋简体" w:cs="Times New Roman"/>
          <w:spacing w:val="-6"/>
          <w:sz w:val="44"/>
          <w:szCs w:val="44"/>
        </w:rPr>
      </w:pPr>
      <w:r>
        <w:rPr>
          <w:rFonts w:eastAsia="方正小标宋简体" w:hAnsi="方正小标宋简体" w:cs="Times New Roman" w:hint="eastAsia"/>
          <w:spacing w:val="-6"/>
          <w:sz w:val="44"/>
          <w:szCs w:val="44"/>
        </w:rPr>
        <w:t>“各项最佳”</w:t>
      </w:r>
      <w:r>
        <w:rPr>
          <w:rFonts w:eastAsia="方正小标宋简体" w:cs="Times New Roman"/>
          <w:spacing w:val="-6"/>
          <w:sz w:val="44"/>
          <w:szCs w:val="44"/>
        </w:rPr>
        <w:t>获奖名单</w:t>
      </w:r>
    </w:p>
    <w:p w:rsidR="00C83112" w:rsidRDefault="00C83112" w:rsidP="00C83112">
      <w:pPr>
        <w:spacing w:line="240" w:lineRule="auto"/>
        <w:ind w:firstLine="640"/>
        <w:jc w:val="center"/>
        <w:textAlignment w:val="baseline"/>
        <w:sectPr w:rsidR="00C83112">
          <w:pgSz w:w="11906" w:h="16838"/>
          <w:pgMar w:top="2098" w:right="1474" w:bottom="1984" w:left="1587" w:header="851" w:footer="1701" w:gutter="0"/>
          <w:cols w:space="720"/>
          <w:docGrid w:linePitch="318"/>
        </w:sectPr>
      </w:pPr>
    </w:p>
    <w:p w:rsidR="001A7022" w:rsidRDefault="001A7022" w:rsidP="00C83112">
      <w:pPr>
        <w:ind w:firstLine="640"/>
      </w:pPr>
    </w:p>
    <w:sectPr w:rsidR="001A7022" w:rsidSect="001A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112"/>
    <w:rsid w:val="001A7022"/>
    <w:rsid w:val="00C8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12"/>
    <w:pPr>
      <w:widowControl w:val="0"/>
      <w:spacing w:line="339" w:lineRule="auto"/>
      <w:ind w:firstLineChars="200" w:firstLine="420"/>
      <w:jc w:val="both"/>
    </w:pPr>
    <w:rPr>
      <w:rFonts w:ascii="Times New Roman" w:eastAsia="仿宋_GB2312" w:hAnsi="Times New Roman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83112"/>
    <w:rPr>
      <w:rFonts w:ascii="Times New Roman" w:eastAsia="仿宋_GB2312" w:hAnsi="Times New Roman" w:cs="黑体"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2021-06-02T09:28:00Z</dcterms:created>
  <dcterms:modified xsi:type="dcterms:W3CDTF">2021-06-02T09:29:00Z</dcterms:modified>
</cp:coreProperties>
</file>