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67" w:type="dxa"/>
        <w:jc w:val="center"/>
        <w:tblLayout w:type="fixed"/>
        <w:tblCellMar>
          <w:left w:w="0" w:type="dxa"/>
          <w:right w:w="0" w:type="dxa"/>
        </w:tblCellMar>
        <w:tblLook w:val="04A0"/>
      </w:tblPr>
      <w:tblGrid>
        <w:gridCol w:w="8667"/>
      </w:tblGrid>
      <w:tr w:rsidR="006C3135" w:rsidTr="00A10DE1">
        <w:trPr>
          <w:trHeight w:val="12"/>
          <w:jc w:val="center"/>
        </w:trPr>
        <w:tc>
          <w:tcPr>
            <w:tcW w:w="8667" w:type="dxa"/>
          </w:tcPr>
          <w:p w:rsidR="006C3135" w:rsidRDefault="006C3135" w:rsidP="00A10DE1">
            <w:pPr>
              <w:spacing w:line="520" w:lineRule="exact"/>
              <w:jc w:val="left"/>
              <w:rPr>
                <w:rFonts w:ascii="黑体" w:eastAsia="黑体" w:hAnsi="黑体"/>
                <w:color w:val="000000"/>
                <w:kern w:val="0"/>
                <w:szCs w:val="32"/>
              </w:rPr>
            </w:pPr>
            <w:r>
              <w:rPr>
                <w:rFonts w:ascii="黑体" w:eastAsia="黑体" w:hAnsi="黑体" w:hint="eastAsia"/>
                <w:color w:val="000000"/>
                <w:kern w:val="0"/>
                <w:szCs w:val="32"/>
              </w:rPr>
              <w:t>附件</w:t>
            </w:r>
            <w:r>
              <w:rPr>
                <w:rFonts w:ascii="黑体" w:eastAsia="黑体" w:hAnsi="黑体"/>
                <w:color w:val="000000"/>
                <w:kern w:val="0"/>
                <w:szCs w:val="32"/>
              </w:rPr>
              <w:t>：</w:t>
            </w:r>
          </w:p>
        </w:tc>
      </w:tr>
    </w:tbl>
    <w:p w:rsidR="006C3135" w:rsidRDefault="006C3135" w:rsidP="006C3135">
      <w:pPr>
        <w:spacing w:line="520" w:lineRule="exact"/>
        <w:jc w:val="center"/>
        <w:rPr>
          <w:rFonts w:ascii="Times New Roman" w:eastAsia="方正小标宋简体" w:hAnsi="Times New Roman"/>
          <w:sz w:val="36"/>
          <w:szCs w:val="36"/>
        </w:rPr>
      </w:pPr>
      <w:r>
        <w:rPr>
          <w:rFonts w:ascii="Times New Roman" w:eastAsia="方正小标宋简体" w:hAnsi="Times New Roman"/>
          <w:sz w:val="36"/>
          <w:szCs w:val="36"/>
        </w:rPr>
        <w:t>外省来陕进城务工人员及其他非陕西户籍在陕就业人员</w:t>
      </w:r>
      <w:r>
        <w:rPr>
          <w:rFonts w:ascii="Times New Roman" w:eastAsia="方正小标宋简体" w:hAnsi="Times New Roman" w:hint="eastAsia"/>
          <w:sz w:val="36"/>
          <w:szCs w:val="36"/>
        </w:rPr>
        <w:t>随迁子女在陕参加普通高校招生考试实施细则（征求</w:t>
      </w:r>
      <w:r>
        <w:rPr>
          <w:rFonts w:ascii="Times New Roman" w:eastAsia="方正小标宋简体" w:hAnsi="Times New Roman"/>
          <w:sz w:val="36"/>
          <w:szCs w:val="36"/>
        </w:rPr>
        <w:t>意见稿</w:t>
      </w:r>
      <w:r>
        <w:rPr>
          <w:rFonts w:ascii="Times New Roman" w:eastAsia="方正小标宋简体" w:hAnsi="Times New Roman" w:hint="eastAsia"/>
          <w:sz w:val="36"/>
          <w:szCs w:val="36"/>
        </w:rPr>
        <w:t>）</w:t>
      </w:r>
    </w:p>
    <w:p w:rsidR="006C3135" w:rsidRDefault="006C3135" w:rsidP="006C3135">
      <w:pPr>
        <w:spacing w:line="520" w:lineRule="exact"/>
        <w:jc w:val="center"/>
        <w:rPr>
          <w:rFonts w:ascii="方正小标宋简体" w:eastAsia="方正小标宋简体" w:hAnsi="宋体"/>
          <w:b/>
          <w:bCs/>
          <w:color w:val="000000"/>
          <w:sz w:val="44"/>
          <w:szCs w:val="44"/>
        </w:rPr>
      </w:pPr>
    </w:p>
    <w:p w:rsidR="006C3135" w:rsidRDefault="006C3135" w:rsidP="006C3135">
      <w:pPr>
        <w:spacing w:beforeLines="50" w:afterLines="50"/>
        <w:jc w:val="center"/>
        <w:rPr>
          <w:rFonts w:ascii="Times New Roman" w:eastAsia="仿宋_GB2312" w:hAnsi="Times New Roman"/>
          <w:color w:val="000000"/>
          <w:kern w:val="0"/>
          <w:szCs w:val="32"/>
        </w:rPr>
      </w:pPr>
      <w:r>
        <w:rPr>
          <w:rFonts w:ascii="Times New Roman" w:eastAsia="黑体" w:hAnsi="Times New Roman"/>
          <w:color w:val="000000"/>
          <w:kern w:val="0"/>
          <w:szCs w:val="32"/>
        </w:rPr>
        <w:t>第一章</w:t>
      </w:r>
      <w:r>
        <w:rPr>
          <w:rFonts w:ascii="Times New Roman" w:eastAsia="黑体" w:hAnsi="Times New Roman" w:hint="eastAsia"/>
          <w:color w:val="000000"/>
          <w:kern w:val="0"/>
          <w:szCs w:val="32"/>
        </w:rPr>
        <w:t xml:space="preserve"> </w:t>
      </w:r>
      <w:r>
        <w:rPr>
          <w:rFonts w:ascii="Times New Roman" w:eastAsia="黑体" w:hAnsi="Times New Roman"/>
          <w:color w:val="000000"/>
          <w:kern w:val="0"/>
          <w:szCs w:val="32"/>
        </w:rPr>
        <w:t>总则</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hint="eastAsia"/>
          <w:color w:val="000000"/>
          <w:kern w:val="0"/>
          <w:szCs w:val="32"/>
        </w:rPr>
        <w:t>第一条</w:t>
      </w:r>
      <w:r>
        <w:rPr>
          <w:rFonts w:ascii="Times New Roman" w:eastAsia="仿宋_GB2312" w:hAnsi="Times New Roman" w:hint="eastAsia"/>
          <w:color w:val="000000"/>
          <w:kern w:val="0"/>
          <w:szCs w:val="32"/>
        </w:rPr>
        <w:t xml:space="preserve">  </w:t>
      </w:r>
      <w:r>
        <w:rPr>
          <w:rFonts w:ascii="Times New Roman" w:eastAsia="仿宋_GB2312" w:hAnsi="Times New Roman" w:hint="eastAsia"/>
          <w:color w:val="000000"/>
          <w:kern w:val="0"/>
          <w:szCs w:val="32"/>
        </w:rPr>
        <w:t>为做好外省来陕进城务工人员及其他非陕西户籍在陕就业人员随迁子女（以下简称“随迁子女”）在陕参加普通高校招生考试（以下简称“高考”）工作，根据教育部有关文件精神和陕西省实际，制定本实施细则。</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hint="eastAsia"/>
          <w:color w:val="000000"/>
          <w:kern w:val="0"/>
          <w:szCs w:val="32"/>
        </w:rPr>
        <w:t>第二条</w:t>
      </w:r>
      <w:r>
        <w:rPr>
          <w:rFonts w:ascii="Times New Roman" w:eastAsia="仿宋_GB2312" w:hAnsi="Times New Roman" w:hint="eastAsia"/>
          <w:color w:val="000000"/>
          <w:kern w:val="0"/>
          <w:szCs w:val="32"/>
        </w:rPr>
        <w:t xml:space="preserve"> </w:t>
      </w:r>
      <w:r>
        <w:rPr>
          <w:rFonts w:ascii="Times New Roman" w:eastAsia="仿宋_GB2312" w:hAnsi="Times New Roman"/>
          <w:color w:val="000000"/>
          <w:kern w:val="0"/>
          <w:szCs w:val="32"/>
        </w:rPr>
        <w:t xml:space="preserve"> </w:t>
      </w:r>
      <w:r>
        <w:rPr>
          <w:rFonts w:ascii="Times New Roman" w:eastAsia="仿宋_GB2312" w:hAnsi="Times New Roman" w:hint="eastAsia"/>
          <w:color w:val="000000"/>
          <w:kern w:val="0"/>
          <w:szCs w:val="32"/>
        </w:rPr>
        <w:t>随迁子女在陕参加高考工作的指导思想：</w:t>
      </w:r>
    </w:p>
    <w:p w:rsidR="006C3135" w:rsidRDefault="006C3135" w:rsidP="006C3135">
      <w:pPr>
        <w:ind w:firstLineChars="200" w:firstLine="640"/>
        <w:rPr>
          <w:rFonts w:ascii="Times New Roman" w:eastAsia="仿宋_GB2312" w:hAnsi="Times New Roman"/>
          <w:kern w:val="0"/>
          <w:szCs w:val="32"/>
        </w:rPr>
      </w:pPr>
      <w:r>
        <w:rPr>
          <w:rFonts w:ascii="Times New Roman" w:eastAsia="仿宋_GB2312" w:hAnsi="Times New Roman" w:hint="eastAsia"/>
          <w:kern w:val="0"/>
          <w:szCs w:val="32"/>
        </w:rPr>
        <w:t>1</w:t>
      </w:r>
      <w:r>
        <w:rPr>
          <w:rFonts w:ascii="Times New Roman" w:eastAsia="仿宋_GB2312" w:hAnsi="Times New Roman" w:hint="eastAsia"/>
          <w:kern w:val="0"/>
          <w:szCs w:val="32"/>
        </w:rPr>
        <w:t>．以党的教育方针为指导，坚持以人为本，坚持教育权益均等化方向，稳妥解决随迁子女在陕参加高考问题。</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hint="eastAsia"/>
          <w:kern w:val="0"/>
          <w:szCs w:val="32"/>
        </w:rPr>
        <w:t>2</w:t>
      </w:r>
      <w:r>
        <w:rPr>
          <w:rFonts w:ascii="Times New Roman" w:eastAsia="仿宋_GB2312" w:hAnsi="Times New Roman" w:hint="eastAsia"/>
          <w:kern w:val="0"/>
          <w:szCs w:val="32"/>
        </w:rPr>
        <w:t>．立足基本省情，充分考虑高等教育资源，特别是优质高等教育资源现状，</w:t>
      </w:r>
      <w:r>
        <w:rPr>
          <w:rFonts w:ascii="Times New Roman" w:eastAsia="仿宋_GB2312" w:hAnsi="Times New Roman" w:hint="eastAsia"/>
          <w:color w:val="000000"/>
          <w:kern w:val="0"/>
          <w:szCs w:val="32"/>
        </w:rPr>
        <w:t>按照既要保护陕西籍考生正当权益，又要兼顾随迁子女在陕参加高考权益的思路，统筹兼顾，平稳实施。</w:t>
      </w:r>
    </w:p>
    <w:p w:rsidR="006C3135" w:rsidRDefault="006C3135" w:rsidP="006C3135">
      <w:pPr>
        <w:spacing w:beforeLines="50" w:afterLines="50"/>
        <w:jc w:val="center"/>
        <w:rPr>
          <w:rFonts w:ascii="Times New Roman" w:eastAsia="黑体" w:hAnsi="Times New Roman"/>
          <w:color w:val="000000"/>
          <w:kern w:val="0"/>
          <w:szCs w:val="32"/>
        </w:rPr>
      </w:pPr>
      <w:r>
        <w:rPr>
          <w:rFonts w:ascii="Times New Roman" w:eastAsia="黑体" w:hAnsi="Times New Roman"/>
          <w:color w:val="000000"/>
          <w:kern w:val="0"/>
          <w:szCs w:val="32"/>
        </w:rPr>
        <w:t>第</w:t>
      </w:r>
      <w:r>
        <w:rPr>
          <w:rFonts w:ascii="Times New Roman" w:eastAsia="黑体" w:hAnsi="Times New Roman" w:hint="eastAsia"/>
          <w:color w:val="000000"/>
          <w:kern w:val="0"/>
          <w:szCs w:val="32"/>
        </w:rPr>
        <w:t>二</w:t>
      </w:r>
      <w:r>
        <w:rPr>
          <w:rFonts w:ascii="Times New Roman" w:eastAsia="黑体" w:hAnsi="Times New Roman"/>
          <w:color w:val="000000"/>
          <w:kern w:val="0"/>
          <w:szCs w:val="32"/>
        </w:rPr>
        <w:t>章</w:t>
      </w:r>
      <w:r>
        <w:rPr>
          <w:rFonts w:ascii="Times New Roman" w:eastAsia="黑体" w:hAnsi="Times New Roman" w:hint="eastAsia"/>
          <w:color w:val="000000"/>
          <w:kern w:val="0"/>
          <w:szCs w:val="32"/>
        </w:rPr>
        <w:t xml:space="preserve"> </w:t>
      </w:r>
      <w:r>
        <w:rPr>
          <w:rFonts w:ascii="Times New Roman" w:eastAsia="黑体" w:hAnsi="Times New Roman"/>
          <w:color w:val="000000"/>
          <w:kern w:val="0"/>
          <w:szCs w:val="32"/>
        </w:rPr>
        <w:t>报</w:t>
      </w:r>
      <w:r>
        <w:rPr>
          <w:rFonts w:ascii="Times New Roman" w:eastAsia="黑体" w:hAnsi="Times New Roman" w:hint="eastAsia"/>
          <w:color w:val="000000"/>
          <w:kern w:val="0"/>
          <w:szCs w:val="32"/>
        </w:rPr>
        <w:t>考</w:t>
      </w:r>
      <w:r>
        <w:rPr>
          <w:rFonts w:ascii="Times New Roman" w:eastAsia="黑体" w:hAnsi="Times New Roman"/>
          <w:color w:val="000000"/>
          <w:kern w:val="0"/>
          <w:szCs w:val="32"/>
        </w:rPr>
        <w:t>条件</w:t>
      </w:r>
    </w:p>
    <w:p w:rsidR="006C3135" w:rsidRDefault="006C3135" w:rsidP="006C3135">
      <w:pPr>
        <w:ind w:firstLineChars="200" w:firstLine="640"/>
        <w:rPr>
          <w:rFonts w:ascii="Times New Roman" w:eastAsia="仿宋_GB2312" w:hAnsi="Times New Roman"/>
          <w:kern w:val="0"/>
          <w:szCs w:val="32"/>
        </w:rPr>
      </w:pPr>
      <w:r>
        <w:rPr>
          <w:rFonts w:ascii="Times New Roman" w:eastAsia="仿宋_GB2312" w:hAnsi="Times New Roman" w:hint="eastAsia"/>
          <w:color w:val="000000"/>
          <w:kern w:val="0"/>
          <w:szCs w:val="32"/>
        </w:rPr>
        <w:t>第三条</w:t>
      </w:r>
      <w:r>
        <w:rPr>
          <w:rFonts w:ascii="Times New Roman" w:eastAsia="仿宋_GB2312" w:hAnsi="Times New Roman" w:hint="eastAsia"/>
          <w:color w:val="000000"/>
          <w:kern w:val="0"/>
          <w:szCs w:val="32"/>
        </w:rPr>
        <w:t xml:space="preserve">  </w:t>
      </w:r>
      <w:r>
        <w:rPr>
          <w:rFonts w:ascii="Times New Roman" w:eastAsia="仿宋_GB2312" w:hAnsi="Times New Roman"/>
          <w:color w:val="000000"/>
          <w:kern w:val="0"/>
          <w:szCs w:val="32"/>
        </w:rPr>
        <w:t>申请在陕报名参加高考的随迁子女，须同时符合下列</w:t>
      </w:r>
      <w:r>
        <w:rPr>
          <w:rFonts w:ascii="Times New Roman" w:eastAsia="仿宋_GB2312" w:hAnsi="Times New Roman"/>
          <w:kern w:val="0"/>
          <w:szCs w:val="32"/>
        </w:rPr>
        <w:t>条件：</w:t>
      </w:r>
    </w:p>
    <w:p w:rsidR="006C3135" w:rsidRDefault="006C3135" w:rsidP="006C3135">
      <w:pPr>
        <w:ind w:firstLineChars="200" w:firstLine="640"/>
        <w:rPr>
          <w:rFonts w:ascii="Times New Roman" w:eastAsia="仿宋_GB2312" w:hAnsi="Times New Roman"/>
          <w:kern w:val="0"/>
          <w:szCs w:val="32"/>
        </w:rPr>
      </w:pPr>
      <w:r>
        <w:rPr>
          <w:rFonts w:ascii="Times New Roman" w:eastAsia="仿宋_GB2312" w:hAnsi="Times New Roman"/>
          <w:kern w:val="0"/>
          <w:szCs w:val="32"/>
        </w:rPr>
        <w:t>1</w:t>
      </w:r>
      <w:r>
        <w:rPr>
          <w:rFonts w:ascii="Times New Roman" w:eastAsia="仿宋_GB2312" w:hAnsi="Times New Roman"/>
          <w:kern w:val="0"/>
          <w:szCs w:val="32"/>
        </w:rPr>
        <w:t>．遵守中华人民共和国宪法和法律；</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kern w:val="0"/>
          <w:szCs w:val="32"/>
        </w:rPr>
        <w:t>2</w:t>
      </w:r>
      <w:r>
        <w:rPr>
          <w:rFonts w:ascii="Times New Roman" w:eastAsia="仿宋_GB2312" w:hAnsi="Times New Roman"/>
          <w:kern w:val="0"/>
          <w:szCs w:val="32"/>
        </w:rPr>
        <w:t>．身</w:t>
      </w:r>
      <w:r>
        <w:rPr>
          <w:rFonts w:ascii="Times New Roman" w:eastAsia="仿宋_GB2312" w:hAnsi="Times New Roman"/>
          <w:color w:val="000000"/>
          <w:kern w:val="0"/>
          <w:szCs w:val="32"/>
        </w:rPr>
        <w:t>体状况符合相关要求；</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color w:val="000000"/>
          <w:kern w:val="0"/>
          <w:szCs w:val="32"/>
        </w:rPr>
        <w:lastRenderedPageBreak/>
        <w:t>3</w:t>
      </w:r>
      <w:r>
        <w:rPr>
          <w:rFonts w:ascii="Times New Roman" w:eastAsia="仿宋_GB2312" w:hAnsi="Times New Roman"/>
          <w:color w:val="000000"/>
          <w:kern w:val="0"/>
          <w:szCs w:val="32"/>
        </w:rPr>
        <w:t>．截至高考当年，高级中等教育阶段在陕连续学籍满</w:t>
      </w:r>
      <w:r>
        <w:rPr>
          <w:rFonts w:ascii="Times New Roman" w:eastAsia="仿宋_GB2312" w:hAnsi="Times New Roman"/>
          <w:color w:val="000000"/>
          <w:kern w:val="0"/>
          <w:szCs w:val="32"/>
        </w:rPr>
        <w:t>3</w:t>
      </w:r>
      <w:r>
        <w:rPr>
          <w:rFonts w:ascii="Times New Roman" w:eastAsia="仿宋_GB2312" w:hAnsi="Times New Roman"/>
          <w:color w:val="000000"/>
          <w:kern w:val="0"/>
          <w:szCs w:val="32"/>
        </w:rPr>
        <w:t>年，即从第一学</w:t>
      </w:r>
      <w:r>
        <w:rPr>
          <w:rFonts w:ascii="Times New Roman" w:eastAsia="仿宋_GB2312" w:hAnsi="Times New Roman" w:hint="eastAsia"/>
          <w:color w:val="000000"/>
          <w:kern w:val="0"/>
          <w:szCs w:val="32"/>
        </w:rPr>
        <w:t>期</w:t>
      </w:r>
      <w:r>
        <w:rPr>
          <w:rFonts w:ascii="Times New Roman" w:eastAsia="仿宋_GB2312" w:hAnsi="Times New Roman"/>
          <w:color w:val="000000"/>
          <w:kern w:val="0"/>
          <w:szCs w:val="32"/>
        </w:rPr>
        <w:t>开始，在</w:t>
      </w:r>
      <w:r>
        <w:rPr>
          <w:rFonts w:ascii="Times New Roman" w:eastAsia="仿宋_GB2312" w:hAnsi="Times New Roman" w:hint="eastAsia"/>
          <w:color w:val="000000"/>
          <w:kern w:val="0"/>
          <w:szCs w:val="32"/>
        </w:rPr>
        <w:t>陕西省</w:t>
      </w:r>
      <w:r>
        <w:rPr>
          <w:rFonts w:ascii="Times New Roman" w:eastAsia="仿宋_GB2312" w:hAnsi="Times New Roman"/>
          <w:color w:val="000000"/>
          <w:kern w:val="0"/>
          <w:szCs w:val="32"/>
        </w:rPr>
        <w:t>高级中等教育阶段学校注册学籍并连续就读</w:t>
      </w:r>
      <w:r>
        <w:rPr>
          <w:rFonts w:ascii="Times New Roman" w:eastAsia="仿宋_GB2312" w:hAnsi="Times New Roman"/>
          <w:color w:val="000000"/>
          <w:kern w:val="0"/>
          <w:szCs w:val="32"/>
        </w:rPr>
        <w:t>3</w:t>
      </w:r>
      <w:r>
        <w:rPr>
          <w:rFonts w:ascii="Times New Roman" w:eastAsia="仿宋_GB2312" w:hAnsi="Times New Roman"/>
          <w:color w:val="000000"/>
          <w:kern w:val="0"/>
          <w:szCs w:val="32"/>
        </w:rPr>
        <w:t>年，按规定完成学业并可获得陕西省高级中等教育阶段学校颁发的毕业证书</w:t>
      </w:r>
      <w:r>
        <w:rPr>
          <w:rFonts w:ascii="Times New Roman" w:eastAsia="仿宋_GB2312" w:hAnsi="Times New Roman" w:hint="eastAsia"/>
          <w:color w:val="000000"/>
          <w:kern w:val="0"/>
          <w:szCs w:val="32"/>
        </w:rPr>
        <w:t>。</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color w:val="000000"/>
          <w:kern w:val="0"/>
          <w:szCs w:val="32"/>
        </w:rPr>
        <w:t>4</w:t>
      </w:r>
      <w:r>
        <w:rPr>
          <w:rFonts w:ascii="Times New Roman" w:eastAsia="仿宋_GB2312" w:hAnsi="Times New Roman"/>
          <w:color w:val="000000"/>
          <w:kern w:val="0"/>
          <w:szCs w:val="32"/>
        </w:rPr>
        <w:t>．截至高考当年</w:t>
      </w:r>
      <w:r>
        <w:rPr>
          <w:rFonts w:ascii="Times New Roman" w:eastAsia="仿宋_GB2312" w:hAnsi="Times New Roman"/>
          <w:color w:val="000000"/>
          <w:kern w:val="0"/>
          <w:szCs w:val="32"/>
        </w:rPr>
        <w:t>8</w:t>
      </w:r>
      <w:r>
        <w:rPr>
          <w:rFonts w:ascii="Times New Roman" w:eastAsia="仿宋_GB2312" w:hAnsi="Times New Roman"/>
          <w:color w:val="000000"/>
          <w:kern w:val="0"/>
          <w:szCs w:val="32"/>
        </w:rPr>
        <w:t>月</w:t>
      </w:r>
      <w:r>
        <w:rPr>
          <w:rFonts w:ascii="Times New Roman" w:eastAsia="仿宋_GB2312" w:hAnsi="Times New Roman"/>
          <w:color w:val="000000"/>
          <w:kern w:val="0"/>
          <w:szCs w:val="32"/>
        </w:rPr>
        <w:t>31</w:t>
      </w:r>
      <w:r>
        <w:rPr>
          <w:rFonts w:ascii="Times New Roman" w:eastAsia="仿宋_GB2312" w:hAnsi="Times New Roman"/>
          <w:color w:val="000000"/>
          <w:kern w:val="0"/>
          <w:szCs w:val="32"/>
        </w:rPr>
        <w:t>日，父亲或母亲或法定监护人持陕西省居住证</w:t>
      </w:r>
      <w:r>
        <w:rPr>
          <w:rFonts w:ascii="Times New Roman" w:eastAsia="仿宋_GB2312" w:hAnsi="Times New Roman"/>
          <w:color w:val="000000"/>
          <w:kern w:val="0"/>
          <w:szCs w:val="32"/>
        </w:rPr>
        <w:t>3</w:t>
      </w:r>
      <w:r>
        <w:rPr>
          <w:rFonts w:ascii="Times New Roman" w:eastAsia="仿宋_GB2312" w:hAnsi="Times New Roman"/>
          <w:color w:val="000000"/>
          <w:kern w:val="0"/>
          <w:szCs w:val="32"/>
        </w:rPr>
        <w:t>年以上（指所持陕西省居住证有效年限</w:t>
      </w:r>
      <w:r>
        <w:rPr>
          <w:rFonts w:ascii="Times New Roman" w:eastAsia="仿宋_GB2312" w:hAnsi="Times New Roman" w:hint="eastAsia"/>
          <w:color w:val="000000"/>
          <w:kern w:val="0"/>
          <w:szCs w:val="32"/>
        </w:rPr>
        <w:t>连续</w:t>
      </w:r>
      <w:r>
        <w:rPr>
          <w:rFonts w:ascii="Times New Roman" w:eastAsia="仿宋_GB2312" w:hAnsi="Times New Roman"/>
          <w:color w:val="000000"/>
          <w:kern w:val="0"/>
          <w:szCs w:val="32"/>
        </w:rPr>
        <w:t>3</w:t>
      </w:r>
      <w:r>
        <w:rPr>
          <w:rFonts w:ascii="Times New Roman" w:eastAsia="仿宋_GB2312" w:hAnsi="Times New Roman"/>
          <w:color w:val="000000"/>
          <w:kern w:val="0"/>
          <w:szCs w:val="32"/>
        </w:rPr>
        <w:t>年以上〔含</w:t>
      </w:r>
      <w:r>
        <w:rPr>
          <w:rFonts w:ascii="Times New Roman" w:eastAsia="仿宋_GB2312" w:hAnsi="Times New Roman"/>
          <w:color w:val="000000"/>
          <w:kern w:val="0"/>
          <w:szCs w:val="32"/>
        </w:rPr>
        <w:t>3</w:t>
      </w:r>
      <w:r>
        <w:rPr>
          <w:rFonts w:ascii="Times New Roman" w:eastAsia="仿宋_GB2312" w:hAnsi="Times New Roman"/>
          <w:color w:val="000000"/>
          <w:kern w:val="0"/>
          <w:szCs w:val="32"/>
        </w:rPr>
        <w:t>年〕）；</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color w:val="000000"/>
          <w:kern w:val="0"/>
          <w:szCs w:val="32"/>
        </w:rPr>
        <w:t>5</w:t>
      </w:r>
      <w:r>
        <w:rPr>
          <w:rFonts w:ascii="Times New Roman" w:eastAsia="仿宋_GB2312" w:hAnsi="Times New Roman"/>
          <w:color w:val="000000"/>
          <w:kern w:val="0"/>
          <w:szCs w:val="32"/>
        </w:rPr>
        <w:t>．截至高考当年</w:t>
      </w:r>
      <w:r>
        <w:rPr>
          <w:rFonts w:ascii="Times New Roman" w:eastAsia="仿宋_GB2312" w:hAnsi="Times New Roman"/>
          <w:color w:val="000000"/>
          <w:kern w:val="0"/>
          <w:szCs w:val="32"/>
        </w:rPr>
        <w:t>8</w:t>
      </w:r>
      <w:r>
        <w:rPr>
          <w:rFonts w:ascii="Times New Roman" w:eastAsia="仿宋_GB2312" w:hAnsi="Times New Roman"/>
          <w:color w:val="000000"/>
          <w:kern w:val="0"/>
          <w:szCs w:val="32"/>
        </w:rPr>
        <w:t>月</w:t>
      </w:r>
      <w:r>
        <w:rPr>
          <w:rFonts w:ascii="Times New Roman" w:eastAsia="仿宋_GB2312" w:hAnsi="Times New Roman"/>
          <w:color w:val="000000"/>
          <w:kern w:val="0"/>
          <w:szCs w:val="32"/>
        </w:rPr>
        <w:t>31</w:t>
      </w:r>
      <w:r>
        <w:rPr>
          <w:rFonts w:ascii="Times New Roman" w:eastAsia="仿宋_GB2312" w:hAnsi="Times New Roman"/>
          <w:color w:val="000000"/>
          <w:kern w:val="0"/>
          <w:szCs w:val="32"/>
        </w:rPr>
        <w:t>日，父亲或母亲或法定监护人按照国家规定在陕缴纳职工基本养老保险</w:t>
      </w:r>
      <w:r>
        <w:rPr>
          <w:rFonts w:ascii="Times New Roman" w:eastAsia="仿宋_GB2312" w:hAnsi="Times New Roman"/>
          <w:color w:val="000000"/>
          <w:kern w:val="0"/>
          <w:szCs w:val="32"/>
        </w:rPr>
        <w:t>3</w:t>
      </w:r>
      <w:r>
        <w:rPr>
          <w:rFonts w:ascii="Times New Roman" w:eastAsia="仿宋_GB2312" w:hAnsi="Times New Roman"/>
          <w:color w:val="000000"/>
          <w:kern w:val="0"/>
          <w:szCs w:val="32"/>
        </w:rPr>
        <w:t>年以上（含</w:t>
      </w:r>
      <w:r>
        <w:rPr>
          <w:rFonts w:ascii="Times New Roman" w:eastAsia="仿宋_GB2312" w:hAnsi="Times New Roman"/>
          <w:color w:val="000000"/>
          <w:kern w:val="0"/>
          <w:szCs w:val="32"/>
        </w:rPr>
        <w:t>3</w:t>
      </w:r>
      <w:r>
        <w:rPr>
          <w:rFonts w:ascii="Times New Roman" w:eastAsia="仿宋_GB2312" w:hAnsi="Times New Roman"/>
          <w:color w:val="000000"/>
          <w:kern w:val="0"/>
          <w:szCs w:val="32"/>
        </w:rPr>
        <w:t>年）。</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color w:val="000000"/>
          <w:kern w:val="0"/>
          <w:szCs w:val="32"/>
        </w:rPr>
        <w:t>第</w:t>
      </w:r>
      <w:r>
        <w:rPr>
          <w:rFonts w:ascii="Times New Roman" w:eastAsia="仿宋_GB2312" w:hAnsi="Times New Roman" w:hint="eastAsia"/>
          <w:color w:val="000000"/>
          <w:kern w:val="0"/>
          <w:szCs w:val="32"/>
        </w:rPr>
        <w:t>四</w:t>
      </w:r>
      <w:r>
        <w:rPr>
          <w:rFonts w:ascii="Times New Roman" w:eastAsia="仿宋_GB2312" w:hAnsi="Times New Roman"/>
          <w:color w:val="000000"/>
          <w:kern w:val="0"/>
          <w:szCs w:val="32"/>
        </w:rPr>
        <w:t>条</w:t>
      </w:r>
      <w:r>
        <w:rPr>
          <w:rFonts w:ascii="Times New Roman" w:eastAsia="仿宋_GB2312" w:hAnsi="Times New Roman" w:hint="eastAsia"/>
          <w:color w:val="000000"/>
          <w:kern w:val="0"/>
          <w:szCs w:val="32"/>
        </w:rPr>
        <w:t xml:space="preserve">  </w:t>
      </w:r>
      <w:r>
        <w:rPr>
          <w:rFonts w:ascii="Times New Roman" w:eastAsia="仿宋_GB2312" w:hAnsi="Times New Roman" w:hint="eastAsia"/>
          <w:color w:val="000000"/>
          <w:kern w:val="0"/>
          <w:szCs w:val="32"/>
        </w:rPr>
        <w:t>在陕西省高级中等教育阶段学校毕业的随迁子女往届生，除满足第三条外，自毕业至</w:t>
      </w:r>
      <w:r>
        <w:rPr>
          <w:rFonts w:ascii="Times New Roman" w:eastAsia="仿宋_GB2312" w:hAnsi="Times New Roman"/>
          <w:color w:val="000000"/>
          <w:kern w:val="0"/>
          <w:szCs w:val="32"/>
        </w:rPr>
        <w:t>高考当年</w:t>
      </w:r>
      <w:r>
        <w:rPr>
          <w:rFonts w:ascii="Times New Roman" w:eastAsia="仿宋_GB2312" w:hAnsi="Times New Roman"/>
          <w:color w:val="000000"/>
          <w:kern w:val="0"/>
          <w:szCs w:val="32"/>
        </w:rPr>
        <w:t>8</w:t>
      </w:r>
      <w:r>
        <w:rPr>
          <w:rFonts w:ascii="Times New Roman" w:eastAsia="仿宋_GB2312" w:hAnsi="Times New Roman"/>
          <w:color w:val="000000"/>
          <w:kern w:val="0"/>
          <w:szCs w:val="32"/>
        </w:rPr>
        <w:t>月</w:t>
      </w:r>
      <w:r>
        <w:rPr>
          <w:rFonts w:ascii="Times New Roman" w:eastAsia="仿宋_GB2312" w:hAnsi="Times New Roman"/>
          <w:color w:val="000000"/>
          <w:kern w:val="0"/>
          <w:szCs w:val="32"/>
        </w:rPr>
        <w:t>31</w:t>
      </w:r>
      <w:r>
        <w:rPr>
          <w:rFonts w:ascii="Times New Roman" w:eastAsia="仿宋_GB2312" w:hAnsi="Times New Roman"/>
          <w:color w:val="000000"/>
          <w:kern w:val="0"/>
          <w:szCs w:val="32"/>
        </w:rPr>
        <w:t>日</w:t>
      </w:r>
      <w:r>
        <w:rPr>
          <w:rFonts w:ascii="Times New Roman" w:eastAsia="仿宋_GB2312" w:hAnsi="Times New Roman" w:hint="eastAsia"/>
          <w:color w:val="000000"/>
          <w:kern w:val="0"/>
          <w:szCs w:val="32"/>
        </w:rPr>
        <w:t>，其</w:t>
      </w:r>
      <w:r>
        <w:rPr>
          <w:rFonts w:ascii="Times New Roman" w:eastAsia="仿宋_GB2312" w:hAnsi="Times New Roman"/>
          <w:color w:val="000000"/>
          <w:kern w:val="0"/>
          <w:szCs w:val="32"/>
        </w:rPr>
        <w:t>父亲或母亲或法定监护人</w:t>
      </w:r>
      <w:r>
        <w:rPr>
          <w:rFonts w:ascii="Times New Roman" w:eastAsia="仿宋_GB2312" w:hAnsi="Times New Roman" w:hint="eastAsia"/>
          <w:color w:val="000000"/>
          <w:kern w:val="0"/>
          <w:szCs w:val="32"/>
        </w:rPr>
        <w:t>仍</w:t>
      </w:r>
      <w:r>
        <w:rPr>
          <w:rFonts w:ascii="Times New Roman" w:eastAsia="仿宋_GB2312" w:hAnsi="Times New Roman"/>
          <w:color w:val="000000"/>
          <w:kern w:val="0"/>
          <w:szCs w:val="32"/>
        </w:rPr>
        <w:t>须持有陕西省居住证</w:t>
      </w:r>
      <w:r>
        <w:rPr>
          <w:rFonts w:ascii="Times New Roman" w:eastAsia="仿宋_GB2312" w:hAnsi="Times New Roman" w:hint="eastAsia"/>
          <w:color w:val="000000"/>
          <w:kern w:val="0"/>
          <w:szCs w:val="32"/>
        </w:rPr>
        <w:t>，且在陕缴纳职工基本养老保险。</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color w:val="000000"/>
          <w:kern w:val="0"/>
          <w:szCs w:val="32"/>
        </w:rPr>
        <w:t>第</w:t>
      </w:r>
      <w:r>
        <w:rPr>
          <w:rFonts w:ascii="Times New Roman" w:eastAsia="仿宋_GB2312" w:hAnsi="Times New Roman" w:hint="eastAsia"/>
          <w:color w:val="000000"/>
          <w:kern w:val="0"/>
          <w:szCs w:val="32"/>
        </w:rPr>
        <w:t>五</w:t>
      </w:r>
      <w:r>
        <w:rPr>
          <w:rFonts w:ascii="Times New Roman" w:eastAsia="仿宋_GB2312" w:hAnsi="Times New Roman"/>
          <w:color w:val="000000"/>
          <w:kern w:val="0"/>
          <w:szCs w:val="32"/>
        </w:rPr>
        <w:t>条</w:t>
      </w:r>
      <w:r>
        <w:rPr>
          <w:rFonts w:ascii="Times New Roman" w:eastAsia="仿宋_GB2312" w:hAnsi="Times New Roman" w:hint="eastAsia"/>
          <w:color w:val="000000"/>
          <w:kern w:val="0"/>
          <w:szCs w:val="32"/>
        </w:rPr>
        <w:t xml:space="preserve">  </w:t>
      </w:r>
      <w:r>
        <w:rPr>
          <w:rFonts w:ascii="Times New Roman" w:eastAsia="仿宋_GB2312" w:hAnsi="Times New Roman" w:hint="eastAsia"/>
          <w:color w:val="000000"/>
          <w:kern w:val="0"/>
          <w:szCs w:val="32"/>
        </w:rPr>
        <w:t>截至高考当年</w:t>
      </w:r>
      <w:r>
        <w:rPr>
          <w:rFonts w:ascii="Times New Roman" w:eastAsia="仿宋_GB2312" w:hAnsi="Times New Roman" w:hint="eastAsia"/>
          <w:color w:val="000000"/>
          <w:kern w:val="0"/>
          <w:szCs w:val="32"/>
        </w:rPr>
        <w:t>8</w:t>
      </w:r>
      <w:r>
        <w:rPr>
          <w:rFonts w:ascii="Times New Roman" w:eastAsia="仿宋_GB2312" w:hAnsi="Times New Roman" w:hint="eastAsia"/>
          <w:color w:val="000000"/>
          <w:kern w:val="0"/>
          <w:szCs w:val="32"/>
        </w:rPr>
        <w:t>月</w:t>
      </w:r>
      <w:r>
        <w:rPr>
          <w:rFonts w:ascii="Times New Roman" w:eastAsia="仿宋_GB2312" w:hAnsi="Times New Roman" w:hint="eastAsia"/>
          <w:color w:val="000000"/>
          <w:kern w:val="0"/>
          <w:szCs w:val="32"/>
        </w:rPr>
        <w:t>31</w:t>
      </w:r>
      <w:r>
        <w:rPr>
          <w:rFonts w:ascii="Times New Roman" w:eastAsia="仿宋_GB2312" w:hAnsi="Times New Roman" w:hint="eastAsia"/>
          <w:color w:val="000000"/>
          <w:kern w:val="0"/>
          <w:szCs w:val="32"/>
        </w:rPr>
        <w:t>日，学籍在陕满</w:t>
      </w:r>
      <w:r>
        <w:rPr>
          <w:rFonts w:ascii="Times New Roman" w:eastAsia="仿宋_GB2312" w:hAnsi="Times New Roman" w:hint="eastAsia"/>
          <w:color w:val="000000"/>
          <w:kern w:val="0"/>
          <w:szCs w:val="32"/>
        </w:rPr>
        <w:t>3</w:t>
      </w:r>
      <w:r>
        <w:rPr>
          <w:rFonts w:ascii="Times New Roman" w:eastAsia="仿宋_GB2312" w:hAnsi="Times New Roman" w:hint="eastAsia"/>
          <w:color w:val="000000"/>
          <w:kern w:val="0"/>
          <w:szCs w:val="32"/>
        </w:rPr>
        <w:t>年但户籍在陕不满</w:t>
      </w:r>
      <w:r>
        <w:rPr>
          <w:rFonts w:ascii="Times New Roman" w:eastAsia="仿宋_GB2312" w:hAnsi="Times New Roman" w:hint="eastAsia"/>
          <w:color w:val="000000"/>
          <w:kern w:val="0"/>
          <w:szCs w:val="32"/>
        </w:rPr>
        <w:t>3</w:t>
      </w:r>
      <w:r>
        <w:rPr>
          <w:rFonts w:ascii="Times New Roman" w:eastAsia="仿宋_GB2312" w:hAnsi="Times New Roman" w:hint="eastAsia"/>
          <w:color w:val="000000"/>
          <w:kern w:val="0"/>
          <w:szCs w:val="32"/>
        </w:rPr>
        <w:t>年，如户籍迁入陕西省前，其父亲或母亲或法定监护人持有陕西省居住证，且持证期间在陕缴纳职工基本养老保险的，若持有陕西省居住证时间与取得陕西户籍时间连续，且两项时间相加满</w:t>
      </w:r>
      <w:r>
        <w:rPr>
          <w:rFonts w:ascii="Times New Roman" w:eastAsia="仿宋_GB2312" w:hAnsi="Times New Roman" w:hint="eastAsia"/>
          <w:color w:val="000000"/>
          <w:kern w:val="0"/>
          <w:szCs w:val="32"/>
        </w:rPr>
        <w:t>3</w:t>
      </w:r>
      <w:r>
        <w:rPr>
          <w:rFonts w:ascii="Times New Roman" w:eastAsia="仿宋_GB2312" w:hAnsi="Times New Roman" w:hint="eastAsia"/>
          <w:color w:val="000000"/>
          <w:kern w:val="0"/>
          <w:szCs w:val="32"/>
        </w:rPr>
        <w:t>年，可申请在户籍所在县（区）报名参加高考。</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hint="eastAsia"/>
          <w:color w:val="000000"/>
          <w:kern w:val="0"/>
          <w:szCs w:val="32"/>
        </w:rPr>
        <w:t>第六条</w:t>
      </w:r>
      <w:r>
        <w:rPr>
          <w:rFonts w:ascii="Times New Roman" w:eastAsia="仿宋_GB2312" w:hAnsi="Times New Roman" w:hint="eastAsia"/>
          <w:color w:val="000000"/>
          <w:kern w:val="0"/>
          <w:szCs w:val="32"/>
        </w:rPr>
        <w:t xml:space="preserve"> </w:t>
      </w:r>
      <w:r>
        <w:rPr>
          <w:rFonts w:ascii="Times New Roman" w:eastAsia="仿宋_GB2312" w:hAnsi="Times New Roman"/>
          <w:color w:val="000000"/>
          <w:kern w:val="0"/>
          <w:szCs w:val="32"/>
        </w:rPr>
        <w:t xml:space="preserve"> </w:t>
      </w:r>
      <w:r>
        <w:rPr>
          <w:rFonts w:ascii="Times New Roman" w:eastAsia="仿宋_GB2312" w:hAnsi="Times New Roman" w:hint="eastAsia"/>
          <w:color w:val="000000"/>
          <w:kern w:val="0"/>
          <w:szCs w:val="32"/>
        </w:rPr>
        <w:t>教育部及陕西省关于高考报名的条件如有变化，以当年陕西省招生委员会办公室公布的高考报名规定为准。</w:t>
      </w:r>
    </w:p>
    <w:p w:rsidR="006C3135" w:rsidRDefault="006C3135" w:rsidP="006C3135">
      <w:pPr>
        <w:spacing w:beforeLines="50" w:afterLines="50"/>
        <w:jc w:val="center"/>
        <w:rPr>
          <w:rFonts w:ascii="Times New Roman" w:eastAsia="楷体_GB2312" w:hAnsi="Times New Roman"/>
          <w:b/>
          <w:color w:val="000000"/>
          <w:kern w:val="0"/>
          <w:szCs w:val="32"/>
        </w:rPr>
      </w:pPr>
      <w:r>
        <w:rPr>
          <w:rFonts w:ascii="黑体" w:eastAsia="黑体" w:hAnsi="黑体" w:hint="eastAsia"/>
          <w:color w:val="000000"/>
          <w:kern w:val="0"/>
          <w:szCs w:val="32"/>
        </w:rPr>
        <w:lastRenderedPageBreak/>
        <w:t xml:space="preserve">第三章 </w:t>
      </w:r>
      <w:r>
        <w:rPr>
          <w:rFonts w:ascii="黑体" w:eastAsia="黑体" w:hAnsi="黑体"/>
          <w:color w:val="000000"/>
          <w:kern w:val="0"/>
          <w:szCs w:val="32"/>
        </w:rPr>
        <w:t xml:space="preserve"> </w:t>
      </w:r>
      <w:r>
        <w:rPr>
          <w:rFonts w:ascii="黑体" w:eastAsia="黑体" w:hAnsi="黑体" w:hint="eastAsia"/>
          <w:color w:val="000000"/>
          <w:kern w:val="0"/>
          <w:szCs w:val="32"/>
        </w:rPr>
        <w:t>资格审查</w:t>
      </w:r>
    </w:p>
    <w:p w:rsidR="006C3135" w:rsidRDefault="006C3135" w:rsidP="006C3135">
      <w:pPr>
        <w:ind w:firstLineChars="200" w:firstLine="640"/>
        <w:rPr>
          <w:rFonts w:ascii="Times New Roman" w:eastAsia="仿宋_GB2312" w:hAnsi="Times New Roman"/>
          <w:color w:val="000000"/>
          <w:spacing w:val="-6"/>
          <w:kern w:val="0"/>
          <w:szCs w:val="32"/>
        </w:rPr>
      </w:pPr>
      <w:r>
        <w:rPr>
          <w:rFonts w:ascii="Times New Roman" w:eastAsia="仿宋_GB2312" w:hAnsi="Times New Roman" w:hint="eastAsia"/>
          <w:color w:val="000000"/>
          <w:kern w:val="0"/>
          <w:szCs w:val="32"/>
        </w:rPr>
        <w:t>第七条</w:t>
      </w:r>
      <w:r>
        <w:rPr>
          <w:rFonts w:ascii="Times New Roman" w:eastAsia="仿宋_GB2312" w:hAnsi="Times New Roman" w:hint="eastAsia"/>
          <w:color w:val="000000"/>
          <w:kern w:val="0"/>
          <w:szCs w:val="32"/>
        </w:rPr>
        <w:t xml:space="preserve"> </w:t>
      </w:r>
      <w:r>
        <w:rPr>
          <w:rFonts w:ascii="Times New Roman" w:eastAsia="仿宋_GB2312" w:hAnsi="Times New Roman"/>
          <w:color w:val="000000"/>
          <w:kern w:val="0"/>
          <w:szCs w:val="32"/>
        </w:rPr>
        <w:t xml:space="preserve"> </w:t>
      </w:r>
      <w:r>
        <w:rPr>
          <w:rFonts w:ascii="Times New Roman" w:eastAsia="仿宋_GB2312" w:hAnsi="Times New Roman"/>
          <w:color w:val="000000"/>
          <w:spacing w:val="-6"/>
          <w:kern w:val="0"/>
          <w:szCs w:val="32"/>
        </w:rPr>
        <w:t>各地、各有关部门要加强统筹管理，明确责任分工，细化工作措施，抓好工作落实，确保随迁子女在</w:t>
      </w:r>
      <w:r>
        <w:rPr>
          <w:rFonts w:ascii="Times New Roman" w:eastAsia="仿宋_GB2312" w:hAnsi="Times New Roman" w:hint="eastAsia"/>
          <w:color w:val="000000"/>
          <w:spacing w:val="-6"/>
          <w:kern w:val="0"/>
          <w:szCs w:val="32"/>
        </w:rPr>
        <w:t>陕西省</w:t>
      </w:r>
      <w:r>
        <w:rPr>
          <w:rFonts w:ascii="Times New Roman" w:eastAsia="仿宋_GB2312" w:hAnsi="Times New Roman"/>
          <w:color w:val="000000"/>
          <w:spacing w:val="-6"/>
          <w:kern w:val="0"/>
          <w:szCs w:val="32"/>
        </w:rPr>
        <w:t>报名参加高考工作平稳顺利实施。随迁子女高级中等教育阶段学籍情况，由学籍所在</w:t>
      </w:r>
      <w:r>
        <w:rPr>
          <w:rFonts w:ascii="Times New Roman" w:eastAsia="仿宋_GB2312" w:hAnsi="Times New Roman" w:hint="eastAsia"/>
          <w:color w:val="000000"/>
          <w:spacing w:val="-6"/>
          <w:kern w:val="0"/>
          <w:szCs w:val="32"/>
        </w:rPr>
        <w:t>主管</w:t>
      </w:r>
      <w:r>
        <w:rPr>
          <w:rFonts w:ascii="Times New Roman" w:eastAsia="仿宋_GB2312" w:hAnsi="Times New Roman"/>
          <w:color w:val="000000"/>
          <w:spacing w:val="-6"/>
          <w:kern w:val="0"/>
          <w:szCs w:val="32"/>
        </w:rPr>
        <w:t>教育行政部门负责审查；随迁子女父亲或母亲或法定监护人在陕持居住证情况，由所居住县（区）公安部门负责审查</w:t>
      </w:r>
      <w:r>
        <w:rPr>
          <w:rFonts w:ascii="Times New Roman" w:eastAsia="仿宋_GB2312" w:hAnsi="Times New Roman" w:hint="eastAsia"/>
          <w:color w:val="000000"/>
          <w:spacing w:val="-6"/>
          <w:kern w:val="0"/>
          <w:szCs w:val="32"/>
        </w:rPr>
        <w:t>；</w:t>
      </w:r>
      <w:r>
        <w:rPr>
          <w:rFonts w:ascii="Times New Roman" w:eastAsia="仿宋_GB2312" w:hAnsi="Times New Roman"/>
          <w:color w:val="000000"/>
          <w:spacing w:val="-6"/>
          <w:kern w:val="0"/>
          <w:szCs w:val="32"/>
        </w:rPr>
        <w:t>随迁子女父亲或母亲或法定监护人在陕参加缴纳城镇企业职工基本养老保险费情况，由办理参保登记的市养老保险经办处或县（区）养老保险经办中心负责审查。各县（区）招办负责为通过各部门资格审查</w:t>
      </w:r>
      <w:r>
        <w:rPr>
          <w:rFonts w:ascii="Times New Roman" w:eastAsia="仿宋_GB2312" w:hAnsi="Times New Roman" w:hint="eastAsia"/>
          <w:color w:val="000000"/>
          <w:spacing w:val="-6"/>
          <w:kern w:val="0"/>
          <w:szCs w:val="32"/>
        </w:rPr>
        <w:t>，</w:t>
      </w:r>
      <w:r>
        <w:rPr>
          <w:rFonts w:ascii="Times New Roman" w:eastAsia="仿宋_GB2312" w:hAnsi="Times New Roman"/>
          <w:color w:val="000000"/>
          <w:spacing w:val="-6"/>
          <w:kern w:val="0"/>
          <w:szCs w:val="32"/>
        </w:rPr>
        <w:t>符合</w:t>
      </w:r>
      <w:r>
        <w:rPr>
          <w:rFonts w:ascii="Times New Roman" w:eastAsia="仿宋_GB2312" w:hAnsi="Times New Roman" w:hint="eastAsia"/>
          <w:color w:val="000000"/>
          <w:spacing w:val="-6"/>
          <w:kern w:val="0"/>
          <w:szCs w:val="32"/>
        </w:rPr>
        <w:t>陕西省</w:t>
      </w:r>
      <w:r>
        <w:rPr>
          <w:rFonts w:ascii="Times New Roman" w:eastAsia="仿宋_GB2312" w:hAnsi="Times New Roman"/>
          <w:color w:val="000000"/>
          <w:spacing w:val="-6"/>
          <w:kern w:val="0"/>
          <w:szCs w:val="32"/>
        </w:rPr>
        <w:t>报考条件的随迁子女办理高考报名手续。</w:t>
      </w:r>
    </w:p>
    <w:p w:rsidR="006C3135" w:rsidRDefault="006C3135" w:rsidP="006C3135">
      <w:pPr>
        <w:ind w:firstLineChars="200" w:firstLine="616"/>
        <w:rPr>
          <w:rFonts w:ascii="Times New Roman" w:eastAsia="仿宋_GB2312" w:hAnsi="Times New Roman"/>
          <w:color w:val="000000"/>
          <w:kern w:val="0"/>
          <w:szCs w:val="32"/>
        </w:rPr>
      </w:pPr>
      <w:r>
        <w:rPr>
          <w:rFonts w:ascii="Times New Roman" w:eastAsia="仿宋_GB2312" w:hAnsi="Times New Roman" w:hint="eastAsia"/>
          <w:color w:val="000000"/>
          <w:spacing w:val="-6"/>
          <w:kern w:val="0"/>
          <w:szCs w:val="32"/>
        </w:rPr>
        <w:t>第八条</w:t>
      </w:r>
      <w:r>
        <w:rPr>
          <w:rFonts w:ascii="Times New Roman" w:eastAsia="仿宋_GB2312" w:hAnsi="Times New Roman" w:hint="eastAsia"/>
          <w:color w:val="000000"/>
          <w:spacing w:val="-6"/>
          <w:kern w:val="0"/>
          <w:szCs w:val="32"/>
        </w:rPr>
        <w:t xml:space="preserve">  </w:t>
      </w:r>
      <w:r>
        <w:rPr>
          <w:rFonts w:ascii="Times New Roman" w:eastAsia="仿宋_GB2312" w:hAnsi="Times New Roman"/>
          <w:color w:val="000000"/>
          <w:spacing w:val="-6"/>
          <w:kern w:val="0"/>
          <w:szCs w:val="32"/>
        </w:rPr>
        <w:t>拟在陕报名参加高考的随迁子女，要在高考报名前，到学籍所在县（区）招办提出申请并领取《外省来陕进城务工人员及其他非陕西户籍在陕就业人员随迁子女在陕参加高考报名申请表》（表样见附件），然后在各地规定的时间内分别前往本人学籍所在</w:t>
      </w:r>
      <w:r>
        <w:rPr>
          <w:rFonts w:ascii="Times New Roman" w:eastAsia="仿宋_GB2312" w:hAnsi="Times New Roman" w:hint="eastAsia"/>
          <w:color w:val="000000"/>
          <w:spacing w:val="-6"/>
          <w:kern w:val="0"/>
          <w:szCs w:val="32"/>
        </w:rPr>
        <w:t>主管</w:t>
      </w:r>
      <w:r>
        <w:rPr>
          <w:rFonts w:ascii="Times New Roman" w:eastAsia="仿宋_GB2312" w:hAnsi="Times New Roman"/>
          <w:color w:val="000000"/>
          <w:kern w:val="0"/>
          <w:szCs w:val="32"/>
        </w:rPr>
        <w:t>教育行政部门、父亲或母亲或法定监护人居住登记地县（区）公安部门</w:t>
      </w:r>
      <w:r>
        <w:rPr>
          <w:rFonts w:ascii="Times New Roman" w:eastAsia="仿宋_GB2312" w:hAnsi="Times New Roman" w:hint="eastAsia"/>
          <w:color w:val="000000"/>
          <w:kern w:val="0"/>
          <w:szCs w:val="32"/>
        </w:rPr>
        <w:t>、</w:t>
      </w:r>
      <w:r>
        <w:rPr>
          <w:rFonts w:ascii="Times New Roman" w:eastAsia="仿宋_GB2312" w:hAnsi="Times New Roman"/>
          <w:color w:val="000000"/>
          <w:kern w:val="0"/>
          <w:szCs w:val="32"/>
        </w:rPr>
        <w:t>参加缴纳城镇企业职工基本养老保险的市养老保险经办处或县（区）养老保险经办中心办理报名资格审查手续。</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kern w:val="0"/>
          <w:szCs w:val="32"/>
        </w:rPr>
        <w:t>第</w:t>
      </w:r>
      <w:r>
        <w:rPr>
          <w:rFonts w:ascii="Times New Roman" w:eastAsia="仿宋_GB2312" w:hAnsi="Times New Roman" w:hint="eastAsia"/>
          <w:kern w:val="0"/>
          <w:szCs w:val="32"/>
        </w:rPr>
        <w:t>九</w:t>
      </w:r>
      <w:r>
        <w:rPr>
          <w:rFonts w:ascii="Times New Roman" w:eastAsia="仿宋_GB2312" w:hAnsi="Times New Roman"/>
          <w:kern w:val="0"/>
          <w:szCs w:val="32"/>
        </w:rPr>
        <w:t>条</w:t>
      </w:r>
      <w:r>
        <w:rPr>
          <w:rFonts w:ascii="Times New Roman" w:eastAsia="仿宋_GB2312" w:hAnsi="Times New Roman" w:hint="eastAsia"/>
          <w:color w:val="000000"/>
          <w:kern w:val="0"/>
          <w:szCs w:val="32"/>
        </w:rPr>
        <w:t xml:space="preserve">  </w:t>
      </w:r>
      <w:r>
        <w:rPr>
          <w:rFonts w:ascii="Times New Roman" w:eastAsia="仿宋_GB2312" w:hAnsi="Times New Roman" w:hint="eastAsia"/>
          <w:color w:val="000000"/>
          <w:kern w:val="0"/>
          <w:szCs w:val="32"/>
        </w:rPr>
        <w:t>随迁子女高级中等教育阶段学籍，由教育行政部门依据《陕西省普通高中学生学籍管理办法》、《陕西省中等职业学校学生学籍管理实施细则》规定审查。随迁子女</w:t>
      </w:r>
      <w:r>
        <w:rPr>
          <w:rFonts w:ascii="Times New Roman" w:eastAsia="仿宋_GB2312" w:hAnsi="Times New Roman" w:hint="eastAsia"/>
          <w:color w:val="000000"/>
          <w:kern w:val="0"/>
          <w:szCs w:val="32"/>
        </w:rPr>
        <w:lastRenderedPageBreak/>
        <w:t>先到学籍并实际连续就读所在学校开具在陕高中阶段学校连续就读时间证明（学校主要负责人签字，加盖学校公章）。随后持学校证明及《进城务工人员随迁子女在陕参加高考报名申请表》到学生学籍所在学校主管教育行政部门，接受学籍情况审核。审核合格后，由主管教育行政部门主要负责人在</w:t>
      </w:r>
      <w:r>
        <w:rPr>
          <w:rFonts w:ascii="Times New Roman" w:eastAsia="仿宋_GB2312" w:hAnsi="Times New Roman"/>
          <w:color w:val="000000"/>
          <w:spacing w:val="-6"/>
          <w:kern w:val="0"/>
          <w:szCs w:val="32"/>
        </w:rPr>
        <w:t>《外省来陕进城务工人员及其他非陕西户籍在陕就业人员随迁子女在陕参加高考报名申请表》</w:t>
      </w:r>
      <w:r>
        <w:rPr>
          <w:rFonts w:ascii="Times New Roman" w:eastAsia="仿宋_GB2312" w:hAnsi="Times New Roman" w:hint="eastAsia"/>
          <w:color w:val="000000"/>
          <w:kern w:val="0"/>
          <w:szCs w:val="32"/>
        </w:rPr>
        <w:t>上签字并加盖主管教育行政部门印章。</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kern w:val="0"/>
          <w:szCs w:val="32"/>
        </w:rPr>
        <w:t>第</w:t>
      </w:r>
      <w:r>
        <w:rPr>
          <w:rFonts w:ascii="Times New Roman" w:eastAsia="仿宋_GB2312" w:hAnsi="Times New Roman" w:hint="eastAsia"/>
          <w:kern w:val="0"/>
          <w:szCs w:val="32"/>
        </w:rPr>
        <w:t>十</w:t>
      </w:r>
      <w:r>
        <w:rPr>
          <w:rFonts w:ascii="Times New Roman" w:eastAsia="仿宋_GB2312" w:hAnsi="Times New Roman"/>
          <w:kern w:val="0"/>
          <w:szCs w:val="32"/>
        </w:rPr>
        <w:t>条</w:t>
      </w:r>
      <w:r>
        <w:rPr>
          <w:rFonts w:ascii="Times New Roman" w:eastAsia="仿宋_GB2312" w:hAnsi="Times New Roman" w:hint="eastAsia"/>
          <w:color w:val="000000"/>
          <w:kern w:val="0"/>
          <w:szCs w:val="32"/>
        </w:rPr>
        <w:t xml:space="preserve"> </w:t>
      </w:r>
      <w:r>
        <w:rPr>
          <w:rFonts w:ascii="Times New Roman" w:eastAsia="仿宋_GB2312" w:hAnsi="Times New Roman"/>
          <w:color w:val="000000"/>
          <w:kern w:val="0"/>
          <w:szCs w:val="32"/>
        </w:rPr>
        <w:t xml:space="preserve"> </w:t>
      </w:r>
      <w:r>
        <w:rPr>
          <w:rFonts w:ascii="Times New Roman" w:eastAsia="仿宋_GB2312" w:hAnsi="Times New Roman" w:hint="eastAsia"/>
          <w:color w:val="000000"/>
          <w:kern w:val="0"/>
          <w:szCs w:val="32"/>
        </w:rPr>
        <w:t>随迁子女父亲或母亲或</w:t>
      </w:r>
      <w:r>
        <w:rPr>
          <w:rFonts w:ascii="Times New Roman" w:eastAsia="仿宋_GB2312" w:hAnsi="Times New Roman"/>
          <w:color w:val="000000"/>
          <w:kern w:val="0"/>
          <w:szCs w:val="32"/>
        </w:rPr>
        <w:t>法定监护人</w:t>
      </w:r>
      <w:r>
        <w:rPr>
          <w:rFonts w:ascii="Times New Roman" w:eastAsia="仿宋_GB2312" w:hAnsi="Times New Roman" w:hint="eastAsia"/>
          <w:color w:val="000000"/>
          <w:kern w:val="0"/>
          <w:szCs w:val="32"/>
        </w:rPr>
        <w:t>在陕居住情况，由公安部门依据《陕西省</w:t>
      </w:r>
      <w:r>
        <w:rPr>
          <w:rFonts w:ascii="Times New Roman" w:eastAsia="仿宋_GB2312" w:hAnsi="Times New Roman"/>
          <w:color w:val="000000"/>
          <w:kern w:val="0"/>
          <w:szCs w:val="32"/>
        </w:rPr>
        <w:t>居住证及流动人口服务管理办法</w:t>
      </w:r>
      <w:r>
        <w:rPr>
          <w:rFonts w:ascii="Times New Roman" w:eastAsia="仿宋_GB2312" w:hAnsi="Times New Roman" w:hint="eastAsia"/>
          <w:color w:val="000000"/>
          <w:kern w:val="0"/>
          <w:szCs w:val="32"/>
        </w:rPr>
        <w:t>》审查。</w:t>
      </w:r>
      <w:r>
        <w:rPr>
          <w:rFonts w:ascii="Times New Roman" w:eastAsia="仿宋_GB2312" w:hAnsi="Times New Roman"/>
          <w:color w:val="000000"/>
          <w:kern w:val="0"/>
          <w:szCs w:val="32"/>
        </w:rPr>
        <w:t>各级公安机关治安（户政）部门是随迁子女父亲或母亲或法定监护人居住情况资格审查工作的业务主管部门。居住地公安派出所负责随迁子女父亲或母亲或法定监护人的居住情况初审工作。派出所要认真依照陕西省流动人口管理系统，计算居住证有效期累计时限。县级公安机关负责随迁子女父亲或母亲或法定监护人的居住情况审核工作，并存档备查。县级公安机关要主动对外公布咨询投诉电话，认真解答群众咨询和投诉。市级公安机关要深入县（区）巡回督促指导，协调解决工作中存在的实际问题。因工作推诿扯皮、民警休假外出办案等原因导致符合条件的考生没有按时报名或引起投诉，或因出具虚假证明等徇私舞弊导致</w:t>
      </w:r>
      <w:r>
        <w:rPr>
          <w:rFonts w:ascii="Times New Roman" w:eastAsia="仿宋_GB2312" w:hAnsi="Times New Roman" w:hint="eastAsia"/>
          <w:color w:val="000000"/>
          <w:kern w:val="0"/>
          <w:szCs w:val="32"/>
        </w:rPr>
        <w:t>“高考移民”等问题发生，</w:t>
      </w:r>
      <w:r>
        <w:rPr>
          <w:rFonts w:ascii="Times New Roman" w:eastAsia="仿宋_GB2312" w:hAnsi="Times New Roman"/>
          <w:color w:val="000000"/>
          <w:kern w:val="0"/>
          <w:szCs w:val="32"/>
        </w:rPr>
        <w:t>要按照有关规定追究责任。</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kern w:val="0"/>
          <w:szCs w:val="32"/>
        </w:rPr>
        <w:lastRenderedPageBreak/>
        <w:t>第</w:t>
      </w:r>
      <w:r>
        <w:rPr>
          <w:rFonts w:ascii="Times New Roman" w:eastAsia="仿宋_GB2312" w:hAnsi="Times New Roman" w:hint="eastAsia"/>
          <w:kern w:val="0"/>
          <w:szCs w:val="32"/>
        </w:rPr>
        <w:t>十一</w:t>
      </w:r>
      <w:r>
        <w:rPr>
          <w:rFonts w:ascii="Times New Roman" w:eastAsia="仿宋_GB2312" w:hAnsi="Times New Roman"/>
          <w:kern w:val="0"/>
          <w:szCs w:val="32"/>
        </w:rPr>
        <w:t>条</w:t>
      </w:r>
      <w:r>
        <w:rPr>
          <w:rFonts w:ascii="Times New Roman" w:eastAsia="仿宋_GB2312" w:hAnsi="Times New Roman" w:hint="eastAsia"/>
          <w:color w:val="000000"/>
          <w:kern w:val="0"/>
          <w:szCs w:val="32"/>
        </w:rPr>
        <w:t xml:space="preserve"> </w:t>
      </w:r>
      <w:r>
        <w:rPr>
          <w:rFonts w:ascii="Times New Roman" w:eastAsia="仿宋_GB2312" w:hAnsi="Times New Roman"/>
          <w:color w:val="000000"/>
          <w:kern w:val="0"/>
          <w:szCs w:val="32"/>
        </w:rPr>
        <w:t xml:space="preserve"> </w:t>
      </w:r>
      <w:r>
        <w:rPr>
          <w:rFonts w:ascii="Times New Roman" w:eastAsia="仿宋_GB2312" w:hAnsi="Times New Roman" w:hint="eastAsia"/>
          <w:color w:val="000000"/>
          <w:kern w:val="0"/>
          <w:szCs w:val="32"/>
        </w:rPr>
        <w:t>随迁子女父亲或母亲或</w:t>
      </w:r>
      <w:r>
        <w:rPr>
          <w:rFonts w:ascii="Times New Roman" w:eastAsia="仿宋_GB2312" w:hAnsi="Times New Roman"/>
          <w:color w:val="000000"/>
          <w:kern w:val="0"/>
          <w:szCs w:val="32"/>
        </w:rPr>
        <w:t>法定监护人</w:t>
      </w:r>
      <w:r>
        <w:rPr>
          <w:rFonts w:ascii="Times New Roman" w:eastAsia="仿宋_GB2312" w:hAnsi="Times New Roman" w:hint="eastAsia"/>
          <w:color w:val="000000"/>
          <w:kern w:val="0"/>
          <w:szCs w:val="32"/>
        </w:rPr>
        <w:t>在陕参保缴费情况，由人力资源和社会保障部门依据《陕西省城镇企业职工基本养老保险条例》审查。在陕报名参加高考的随迁子女的父亲或母亲或法定监护人参保缴费的养老保险经办机构，依据申请人提交的申请表信息进行高考报名养老保险缴费资格初审。参保缴费年限符合高考报名条件的，打印参保缴费证明，并在</w:t>
      </w:r>
      <w:r>
        <w:rPr>
          <w:rFonts w:ascii="Times New Roman" w:eastAsia="仿宋_GB2312" w:hAnsi="Times New Roman"/>
          <w:color w:val="000000"/>
          <w:spacing w:val="-6"/>
          <w:kern w:val="0"/>
          <w:szCs w:val="32"/>
        </w:rPr>
        <w:t>《外省来陕进城务工人员及其他非陕西户籍在陕就业人员随迁子女在陕参加高考报名申请表》</w:t>
      </w:r>
      <w:r>
        <w:rPr>
          <w:rFonts w:ascii="Times New Roman" w:eastAsia="仿宋_GB2312" w:hAnsi="Times New Roman" w:hint="eastAsia"/>
          <w:color w:val="000000"/>
          <w:kern w:val="0"/>
          <w:szCs w:val="32"/>
        </w:rPr>
        <w:t>上审查意见栏填写相关信息，加盖公章后，连同参保缴费证明一同交由申请人。</w:t>
      </w:r>
      <w:r>
        <w:rPr>
          <w:rFonts w:ascii="Times New Roman" w:eastAsia="仿宋_GB2312" w:hAnsi="Times New Roman"/>
          <w:color w:val="000000"/>
          <w:kern w:val="0"/>
          <w:szCs w:val="32"/>
        </w:rPr>
        <w:t>各市养老保险经办处按照市（区）招办提交的人员花名册及有关资料，逐人进行养老保险参保缴费材料真实性校验和相关信息核对，并将复核结果书面反馈市（区）招办。</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hint="eastAsia"/>
          <w:kern w:val="0"/>
          <w:szCs w:val="32"/>
        </w:rPr>
        <w:t>第十二条</w:t>
      </w:r>
      <w:r>
        <w:rPr>
          <w:rFonts w:ascii="Times New Roman" w:eastAsia="仿宋_GB2312" w:hAnsi="Times New Roman" w:hint="eastAsia"/>
          <w:color w:val="000000"/>
          <w:kern w:val="0"/>
          <w:szCs w:val="32"/>
        </w:rPr>
        <w:t xml:space="preserve">  </w:t>
      </w:r>
      <w:r>
        <w:rPr>
          <w:rFonts w:ascii="Times New Roman" w:eastAsia="仿宋_GB2312" w:hAnsi="Times New Roman" w:hint="eastAsia"/>
          <w:color w:val="000000"/>
          <w:kern w:val="0"/>
          <w:szCs w:val="32"/>
        </w:rPr>
        <w:t>各县（区）招办负责汇总辖区内通过资格审查的随迁子女报名申请表，并报所属市（区）招办备案。市（区）招办负责将辖区内随迁子女登记造册，并请本市（区）教育行政部门、公安部门、养老保险经办处对有关材料的真实性进行复核。对于复核存疑并经进一步查实确属不合格者，取消其在陕高考报名资格。各市（区）招办应于高考报名当年</w:t>
      </w:r>
      <w:r>
        <w:rPr>
          <w:rFonts w:ascii="Times New Roman" w:eastAsia="仿宋_GB2312" w:hAnsi="Times New Roman" w:hint="eastAsia"/>
          <w:color w:val="000000"/>
          <w:kern w:val="0"/>
          <w:szCs w:val="32"/>
        </w:rPr>
        <w:t>1</w:t>
      </w:r>
      <w:r>
        <w:rPr>
          <w:rFonts w:ascii="Times New Roman" w:eastAsia="仿宋_GB2312" w:hAnsi="Times New Roman"/>
          <w:color w:val="000000"/>
          <w:kern w:val="0"/>
          <w:szCs w:val="32"/>
        </w:rPr>
        <w:t>2</w:t>
      </w:r>
      <w:r>
        <w:rPr>
          <w:rFonts w:ascii="Times New Roman" w:eastAsia="仿宋_GB2312" w:hAnsi="Times New Roman" w:hint="eastAsia"/>
          <w:color w:val="000000"/>
          <w:kern w:val="0"/>
          <w:szCs w:val="32"/>
        </w:rPr>
        <w:t>月</w:t>
      </w:r>
      <w:r>
        <w:rPr>
          <w:rFonts w:ascii="Times New Roman" w:eastAsia="仿宋_GB2312" w:hAnsi="Times New Roman" w:hint="eastAsia"/>
          <w:color w:val="000000"/>
          <w:kern w:val="0"/>
          <w:szCs w:val="32"/>
        </w:rPr>
        <w:t>1</w:t>
      </w:r>
      <w:r>
        <w:rPr>
          <w:rFonts w:ascii="Times New Roman" w:eastAsia="仿宋_GB2312" w:hAnsi="Times New Roman" w:hint="eastAsia"/>
          <w:color w:val="000000"/>
          <w:kern w:val="0"/>
          <w:szCs w:val="32"/>
        </w:rPr>
        <w:t>日前，将通过资格复审的随迁子女名单报送省招办，并在网上报名系统中为符合条件的考生加注相应标记。</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hint="eastAsia"/>
          <w:kern w:val="0"/>
          <w:szCs w:val="32"/>
        </w:rPr>
        <w:t>第十三条</w:t>
      </w:r>
      <w:r>
        <w:rPr>
          <w:rFonts w:ascii="Times New Roman" w:eastAsia="仿宋_GB2312" w:hAnsi="Times New Roman" w:hint="eastAsia"/>
          <w:color w:val="FF0000"/>
          <w:kern w:val="0"/>
          <w:szCs w:val="32"/>
        </w:rPr>
        <w:t xml:space="preserve"> </w:t>
      </w:r>
      <w:r>
        <w:rPr>
          <w:rFonts w:ascii="Times New Roman" w:eastAsia="仿宋_GB2312" w:hAnsi="Times New Roman"/>
          <w:color w:val="000000"/>
          <w:kern w:val="0"/>
          <w:szCs w:val="32"/>
        </w:rPr>
        <w:t xml:space="preserve"> </w:t>
      </w:r>
      <w:r>
        <w:rPr>
          <w:rFonts w:ascii="Times New Roman" w:eastAsia="仿宋_GB2312" w:hAnsi="Times New Roman" w:hint="eastAsia"/>
          <w:color w:val="000000"/>
          <w:kern w:val="0"/>
          <w:szCs w:val="32"/>
        </w:rPr>
        <w:t>县（区）招生委员会办公室对通过资格审查</w:t>
      </w:r>
      <w:r>
        <w:rPr>
          <w:rFonts w:ascii="Times New Roman" w:eastAsia="仿宋_GB2312" w:hAnsi="Times New Roman" w:hint="eastAsia"/>
          <w:color w:val="000000"/>
          <w:kern w:val="0"/>
          <w:szCs w:val="32"/>
        </w:rPr>
        <w:lastRenderedPageBreak/>
        <w:t>的随迁子女及常住户籍在陕西省不满</w:t>
      </w:r>
      <w:r>
        <w:rPr>
          <w:rFonts w:ascii="Times New Roman" w:eastAsia="仿宋_GB2312" w:hAnsi="Times New Roman" w:hint="eastAsia"/>
          <w:color w:val="000000"/>
          <w:kern w:val="0"/>
          <w:szCs w:val="32"/>
        </w:rPr>
        <w:t>3</w:t>
      </w:r>
      <w:r>
        <w:rPr>
          <w:rFonts w:ascii="Times New Roman" w:eastAsia="仿宋_GB2312" w:hAnsi="Times New Roman" w:hint="eastAsia"/>
          <w:color w:val="000000"/>
          <w:kern w:val="0"/>
          <w:szCs w:val="32"/>
        </w:rPr>
        <w:t>年的考生，在其毕业学校进行公示，接受社会监督，</w:t>
      </w:r>
      <w:r>
        <w:rPr>
          <w:rFonts w:ascii="Times New Roman" w:eastAsia="仿宋_GB2312" w:hAnsi="Times New Roman"/>
          <w:color w:val="000000"/>
          <w:kern w:val="0"/>
          <w:szCs w:val="32"/>
        </w:rPr>
        <w:t>公示信息必须包括随迁子女姓名、性别、所在中学、随迁子女</w:t>
      </w:r>
      <w:r>
        <w:rPr>
          <w:rFonts w:ascii="Times New Roman" w:eastAsia="仿宋_GB2312" w:hAnsi="Times New Roman" w:hint="eastAsia"/>
          <w:color w:val="000000"/>
          <w:kern w:val="0"/>
          <w:szCs w:val="32"/>
        </w:rPr>
        <w:t>父亲或母亲或</w:t>
      </w:r>
      <w:r>
        <w:rPr>
          <w:rFonts w:ascii="Times New Roman" w:eastAsia="仿宋_GB2312" w:hAnsi="Times New Roman"/>
          <w:color w:val="000000"/>
          <w:kern w:val="0"/>
          <w:szCs w:val="32"/>
        </w:rPr>
        <w:t>法定监护人姓名及居住与参保缴费情况等</w:t>
      </w:r>
      <w:r>
        <w:rPr>
          <w:rFonts w:ascii="Times New Roman" w:eastAsia="仿宋_GB2312" w:hAnsi="Times New Roman" w:hint="eastAsia"/>
          <w:color w:val="000000"/>
          <w:kern w:val="0"/>
          <w:szCs w:val="32"/>
        </w:rPr>
        <w:t>，公示时间不得少于</w:t>
      </w:r>
      <w:r>
        <w:rPr>
          <w:rFonts w:ascii="Times New Roman" w:eastAsia="仿宋_GB2312" w:hAnsi="Times New Roman" w:hint="eastAsia"/>
          <w:color w:val="000000"/>
          <w:kern w:val="0"/>
          <w:szCs w:val="32"/>
        </w:rPr>
        <w:t>10</w:t>
      </w:r>
      <w:r>
        <w:rPr>
          <w:rFonts w:ascii="Times New Roman" w:eastAsia="仿宋_GB2312" w:hAnsi="Times New Roman" w:hint="eastAsia"/>
          <w:color w:val="000000"/>
          <w:kern w:val="0"/>
          <w:szCs w:val="32"/>
        </w:rPr>
        <w:t>个工作日。</w:t>
      </w:r>
    </w:p>
    <w:p w:rsidR="006C3135" w:rsidRDefault="006C3135" w:rsidP="006C3135">
      <w:pPr>
        <w:spacing w:beforeLines="50" w:afterLines="50"/>
        <w:jc w:val="center"/>
        <w:rPr>
          <w:rFonts w:ascii="Times New Roman" w:eastAsia="仿宋_GB2312" w:hAnsi="Times New Roman"/>
          <w:color w:val="000000"/>
          <w:kern w:val="0"/>
          <w:szCs w:val="32"/>
        </w:rPr>
      </w:pPr>
      <w:r>
        <w:rPr>
          <w:rFonts w:ascii="黑体" w:eastAsia="黑体" w:hAnsi="黑体" w:hint="eastAsia"/>
          <w:color w:val="000000"/>
          <w:kern w:val="0"/>
          <w:szCs w:val="32"/>
        </w:rPr>
        <w:t xml:space="preserve">第四章 </w:t>
      </w:r>
      <w:r>
        <w:rPr>
          <w:rFonts w:ascii="黑体" w:eastAsia="黑体" w:hAnsi="黑体"/>
          <w:color w:val="000000"/>
          <w:kern w:val="0"/>
          <w:szCs w:val="32"/>
        </w:rPr>
        <w:t xml:space="preserve"> </w:t>
      </w:r>
      <w:r>
        <w:rPr>
          <w:rFonts w:ascii="黑体" w:eastAsia="黑体" w:hAnsi="黑体" w:hint="eastAsia"/>
          <w:color w:val="000000"/>
          <w:kern w:val="0"/>
          <w:szCs w:val="32"/>
        </w:rPr>
        <w:t>组织管理</w:t>
      </w:r>
    </w:p>
    <w:p w:rsidR="006C3135" w:rsidRDefault="006C3135" w:rsidP="006C3135">
      <w:pPr>
        <w:ind w:firstLineChars="200" w:firstLine="640"/>
        <w:rPr>
          <w:rFonts w:ascii="Times New Roman" w:eastAsia="仿宋_GB2312" w:hAnsi="Times New Roman"/>
          <w:color w:val="000000"/>
          <w:kern w:val="0"/>
          <w:sz w:val="21"/>
          <w:szCs w:val="21"/>
        </w:rPr>
      </w:pPr>
      <w:r>
        <w:rPr>
          <w:rFonts w:ascii="Times New Roman" w:eastAsia="仿宋_GB2312" w:hAnsi="Times New Roman" w:hint="eastAsia"/>
          <w:color w:val="000000"/>
          <w:kern w:val="0"/>
          <w:szCs w:val="32"/>
        </w:rPr>
        <w:t>第十四条</w:t>
      </w:r>
      <w:r>
        <w:rPr>
          <w:rFonts w:ascii="Times New Roman" w:eastAsia="仿宋_GB2312" w:hAnsi="Times New Roman" w:hint="eastAsia"/>
          <w:color w:val="000000"/>
          <w:kern w:val="0"/>
          <w:szCs w:val="32"/>
        </w:rPr>
        <w:t xml:space="preserve"> </w:t>
      </w:r>
      <w:r>
        <w:rPr>
          <w:rFonts w:ascii="Times New Roman" w:eastAsia="仿宋_GB2312" w:hAnsi="Times New Roman"/>
          <w:color w:val="000000"/>
          <w:kern w:val="0"/>
          <w:szCs w:val="32"/>
        </w:rPr>
        <w:t xml:space="preserve"> </w:t>
      </w:r>
      <w:r>
        <w:rPr>
          <w:rFonts w:ascii="Times New Roman" w:eastAsia="仿宋_GB2312" w:hAnsi="Times New Roman"/>
          <w:color w:val="000000"/>
          <w:kern w:val="0"/>
          <w:szCs w:val="32"/>
        </w:rPr>
        <w:t>各地、各有关部门和各</w:t>
      </w:r>
      <w:r>
        <w:rPr>
          <w:rFonts w:ascii="Times New Roman" w:eastAsia="仿宋_GB2312" w:hAnsi="Times New Roman" w:hint="eastAsia"/>
          <w:color w:val="000000"/>
          <w:kern w:val="0"/>
          <w:szCs w:val="32"/>
        </w:rPr>
        <w:t>学校</w:t>
      </w:r>
      <w:r>
        <w:rPr>
          <w:rFonts w:ascii="Times New Roman" w:eastAsia="仿宋_GB2312" w:hAnsi="Times New Roman"/>
          <w:color w:val="000000"/>
          <w:kern w:val="0"/>
          <w:szCs w:val="32"/>
        </w:rPr>
        <w:t>要高度重视随迁子女高考工作，加强组织领导，完善协作机制，细化工作措施。要安排专人负责随迁子女在</w:t>
      </w:r>
      <w:r>
        <w:rPr>
          <w:rFonts w:ascii="Times New Roman" w:eastAsia="仿宋_GB2312" w:hAnsi="Times New Roman" w:hint="eastAsia"/>
          <w:color w:val="000000"/>
          <w:kern w:val="0"/>
          <w:szCs w:val="32"/>
        </w:rPr>
        <w:t>陕西省</w:t>
      </w:r>
      <w:r>
        <w:rPr>
          <w:rFonts w:ascii="Times New Roman" w:eastAsia="仿宋_GB2312" w:hAnsi="Times New Roman"/>
          <w:color w:val="000000"/>
          <w:kern w:val="0"/>
          <w:szCs w:val="32"/>
        </w:rPr>
        <w:t>参加高考报名资格审核工作，进一步加强和规范随迁子女高考报名工作管理，全力维护随迁子女高考报名工作良好秩序，确保随迁子女在</w:t>
      </w:r>
      <w:r>
        <w:rPr>
          <w:rFonts w:ascii="Times New Roman" w:eastAsia="仿宋_GB2312" w:hAnsi="Times New Roman" w:hint="eastAsia"/>
          <w:color w:val="000000"/>
          <w:kern w:val="0"/>
          <w:szCs w:val="32"/>
        </w:rPr>
        <w:t>陕西省</w:t>
      </w:r>
      <w:r>
        <w:rPr>
          <w:rFonts w:ascii="Times New Roman" w:eastAsia="仿宋_GB2312" w:hAnsi="Times New Roman"/>
          <w:color w:val="000000"/>
          <w:kern w:val="0"/>
          <w:szCs w:val="32"/>
        </w:rPr>
        <w:t>参加高考工作平稳、有序实施。</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hint="eastAsia"/>
          <w:color w:val="000000"/>
          <w:kern w:val="0"/>
          <w:szCs w:val="32"/>
        </w:rPr>
        <w:t>第十五条</w:t>
      </w:r>
      <w:r>
        <w:rPr>
          <w:rFonts w:ascii="Times New Roman" w:eastAsia="仿宋_GB2312" w:hAnsi="Times New Roman" w:hint="eastAsia"/>
          <w:color w:val="000000"/>
          <w:kern w:val="0"/>
          <w:szCs w:val="32"/>
        </w:rPr>
        <w:t xml:space="preserve">  </w:t>
      </w:r>
      <w:r>
        <w:rPr>
          <w:rFonts w:ascii="Times New Roman" w:eastAsia="仿宋_GB2312" w:hAnsi="Times New Roman" w:hint="eastAsia"/>
          <w:color w:val="000000"/>
          <w:kern w:val="0"/>
          <w:szCs w:val="32"/>
        </w:rPr>
        <w:t>各地、各有关部门和各学校</w:t>
      </w:r>
      <w:r>
        <w:rPr>
          <w:rFonts w:ascii="Times New Roman" w:eastAsia="仿宋_GB2312" w:hAnsi="Times New Roman"/>
          <w:color w:val="000000"/>
          <w:kern w:val="0"/>
          <w:szCs w:val="32"/>
        </w:rPr>
        <w:t>要通过多种渠道、多种方式加强对随迁子女在</w:t>
      </w:r>
      <w:r>
        <w:rPr>
          <w:rFonts w:ascii="Times New Roman" w:eastAsia="仿宋_GB2312" w:hAnsi="Times New Roman" w:hint="eastAsia"/>
          <w:color w:val="000000"/>
          <w:kern w:val="0"/>
          <w:szCs w:val="32"/>
        </w:rPr>
        <w:t>陕西省</w:t>
      </w:r>
      <w:r>
        <w:rPr>
          <w:rFonts w:ascii="Times New Roman" w:eastAsia="仿宋_GB2312" w:hAnsi="Times New Roman"/>
          <w:color w:val="000000"/>
          <w:kern w:val="0"/>
          <w:szCs w:val="32"/>
        </w:rPr>
        <w:t>参加高考的政策宣传，将随迁子女参加高考的政策规定、实施办法和操作程序等</w:t>
      </w:r>
      <w:r>
        <w:rPr>
          <w:rFonts w:ascii="Times New Roman" w:eastAsia="仿宋_GB2312" w:hAnsi="Times New Roman" w:hint="eastAsia"/>
          <w:color w:val="000000"/>
          <w:kern w:val="0"/>
          <w:szCs w:val="32"/>
        </w:rPr>
        <w:t>，</w:t>
      </w:r>
      <w:r>
        <w:rPr>
          <w:rFonts w:ascii="Times New Roman" w:eastAsia="仿宋_GB2312" w:hAnsi="Times New Roman"/>
          <w:color w:val="000000"/>
          <w:kern w:val="0"/>
          <w:szCs w:val="32"/>
        </w:rPr>
        <w:t>及时准确地向社会公开发布，为随迁子女在</w:t>
      </w:r>
      <w:r>
        <w:rPr>
          <w:rFonts w:ascii="Times New Roman" w:eastAsia="仿宋_GB2312" w:hAnsi="Times New Roman" w:hint="eastAsia"/>
          <w:color w:val="000000"/>
          <w:kern w:val="0"/>
          <w:szCs w:val="32"/>
        </w:rPr>
        <w:t>陕西省</w:t>
      </w:r>
      <w:r>
        <w:rPr>
          <w:rFonts w:ascii="Times New Roman" w:eastAsia="仿宋_GB2312" w:hAnsi="Times New Roman"/>
          <w:color w:val="000000"/>
          <w:kern w:val="0"/>
          <w:szCs w:val="32"/>
        </w:rPr>
        <w:t>参加高考提供有效的政策解读和咨询指导。</w:t>
      </w:r>
      <w:r>
        <w:rPr>
          <w:rFonts w:ascii="Times New Roman" w:eastAsia="仿宋_GB2312" w:hAnsi="Times New Roman" w:hint="eastAsia"/>
          <w:color w:val="000000"/>
          <w:kern w:val="0"/>
          <w:szCs w:val="32"/>
        </w:rPr>
        <w:t>对随迁子女和户籍已迁入陕西省但初次户籍登记不在陕西的学生，在高级中等教育阶段第一学期入学报到时，学校</w:t>
      </w:r>
      <w:r>
        <w:rPr>
          <w:rFonts w:ascii="Times New Roman" w:eastAsia="仿宋_GB2312" w:hAnsi="Times New Roman"/>
          <w:color w:val="000000"/>
          <w:kern w:val="0"/>
          <w:szCs w:val="32"/>
        </w:rPr>
        <w:t>要</w:t>
      </w:r>
      <w:r>
        <w:rPr>
          <w:rFonts w:ascii="Times New Roman" w:eastAsia="仿宋_GB2312" w:hAnsi="Times New Roman" w:hint="eastAsia"/>
          <w:color w:val="000000"/>
          <w:kern w:val="0"/>
          <w:szCs w:val="32"/>
        </w:rPr>
        <w:t>采取逐人告知并要求其本人和家长签署政策知晓书的办法，确保高考报名政策宣传无遗漏、无死角。</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hint="eastAsia"/>
          <w:color w:val="000000"/>
          <w:kern w:val="0"/>
          <w:szCs w:val="32"/>
        </w:rPr>
        <w:t>第十六条</w:t>
      </w:r>
      <w:r>
        <w:rPr>
          <w:rFonts w:ascii="Times New Roman" w:eastAsia="仿宋_GB2312" w:hAnsi="Times New Roman" w:hint="eastAsia"/>
          <w:color w:val="000000"/>
          <w:kern w:val="0"/>
          <w:szCs w:val="32"/>
        </w:rPr>
        <w:t xml:space="preserve"> </w:t>
      </w:r>
      <w:r>
        <w:rPr>
          <w:rFonts w:ascii="Times New Roman" w:eastAsia="仿宋_GB2312" w:hAnsi="Times New Roman"/>
          <w:color w:val="000000"/>
          <w:kern w:val="0"/>
          <w:szCs w:val="32"/>
        </w:rPr>
        <w:t xml:space="preserve"> </w:t>
      </w:r>
      <w:r>
        <w:rPr>
          <w:rFonts w:ascii="Times New Roman" w:eastAsia="仿宋_GB2312" w:hAnsi="Times New Roman" w:hint="eastAsia"/>
          <w:color w:val="000000"/>
          <w:kern w:val="0"/>
          <w:szCs w:val="32"/>
        </w:rPr>
        <w:t>各地、各有关部门</w:t>
      </w:r>
      <w:r>
        <w:rPr>
          <w:rFonts w:ascii="Times New Roman" w:eastAsia="仿宋_GB2312" w:hAnsi="Times New Roman"/>
          <w:color w:val="000000"/>
          <w:kern w:val="0"/>
          <w:szCs w:val="32"/>
        </w:rPr>
        <w:t>要结合本地实际，明确部</w:t>
      </w:r>
      <w:r>
        <w:rPr>
          <w:rFonts w:ascii="Times New Roman" w:eastAsia="仿宋_GB2312" w:hAnsi="Times New Roman"/>
          <w:color w:val="000000"/>
          <w:kern w:val="0"/>
          <w:szCs w:val="32"/>
        </w:rPr>
        <w:lastRenderedPageBreak/>
        <w:t>门职责分工，完善并公布随迁子女高考报名工作流程。要创新工作方式，建立完善部门联审工作机制，提高办事效率和服务水平。随迁子女提供的相关证明材料需要跨市审核认定的，由所在市级招办统一汇总并协调相关市级招办办理审核手续。</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color w:val="000000"/>
          <w:kern w:val="0"/>
          <w:szCs w:val="32"/>
        </w:rPr>
        <w:t>第十</w:t>
      </w:r>
      <w:r>
        <w:rPr>
          <w:rFonts w:ascii="Times New Roman" w:eastAsia="仿宋_GB2312" w:hAnsi="Times New Roman" w:hint="eastAsia"/>
          <w:color w:val="000000"/>
          <w:kern w:val="0"/>
          <w:szCs w:val="32"/>
        </w:rPr>
        <w:t>七</w:t>
      </w:r>
      <w:r>
        <w:rPr>
          <w:rFonts w:ascii="Times New Roman" w:eastAsia="仿宋_GB2312" w:hAnsi="Times New Roman"/>
          <w:color w:val="000000"/>
          <w:kern w:val="0"/>
          <w:szCs w:val="32"/>
        </w:rPr>
        <w:t>条</w:t>
      </w:r>
      <w:r>
        <w:rPr>
          <w:rFonts w:ascii="Times New Roman" w:eastAsia="仿宋_GB2312" w:hAnsi="Times New Roman" w:hint="eastAsia"/>
          <w:color w:val="000000"/>
          <w:kern w:val="0"/>
          <w:szCs w:val="32"/>
        </w:rPr>
        <w:t xml:space="preserve"> </w:t>
      </w:r>
      <w:r>
        <w:rPr>
          <w:rFonts w:ascii="Times New Roman" w:eastAsia="仿宋_GB2312" w:hAnsi="Times New Roman"/>
          <w:color w:val="000000"/>
          <w:kern w:val="0"/>
          <w:szCs w:val="32"/>
        </w:rPr>
        <w:t xml:space="preserve"> </w:t>
      </w:r>
      <w:r>
        <w:rPr>
          <w:rFonts w:ascii="Times New Roman" w:eastAsia="仿宋_GB2312" w:hAnsi="Times New Roman"/>
          <w:color w:val="000000"/>
          <w:kern w:val="0"/>
          <w:szCs w:val="32"/>
        </w:rPr>
        <w:t>不</w:t>
      </w:r>
      <w:r>
        <w:rPr>
          <w:rFonts w:ascii="Times New Roman" w:eastAsia="仿宋_GB2312" w:hAnsi="Times New Roman"/>
          <w:color w:val="000000"/>
          <w:spacing w:val="-4"/>
          <w:kern w:val="0"/>
          <w:szCs w:val="32"/>
        </w:rPr>
        <w:t>符合</w:t>
      </w:r>
      <w:r>
        <w:rPr>
          <w:rFonts w:ascii="Times New Roman" w:eastAsia="仿宋_GB2312" w:hAnsi="Times New Roman" w:hint="eastAsia"/>
          <w:color w:val="000000"/>
          <w:spacing w:val="-4"/>
          <w:kern w:val="0"/>
          <w:szCs w:val="32"/>
        </w:rPr>
        <w:t>陕西省</w:t>
      </w:r>
      <w:r>
        <w:rPr>
          <w:rFonts w:ascii="Times New Roman" w:eastAsia="仿宋_GB2312" w:hAnsi="Times New Roman"/>
          <w:color w:val="000000"/>
          <w:spacing w:val="-4"/>
          <w:kern w:val="0"/>
          <w:szCs w:val="32"/>
        </w:rPr>
        <w:t>报考条件的随迁子女</w:t>
      </w:r>
      <w:r>
        <w:rPr>
          <w:rFonts w:ascii="Times New Roman" w:eastAsia="仿宋_GB2312" w:hAnsi="Times New Roman" w:hint="eastAsia"/>
          <w:color w:val="000000"/>
          <w:spacing w:val="-4"/>
          <w:kern w:val="0"/>
          <w:szCs w:val="32"/>
        </w:rPr>
        <w:t>，以及户籍已迁入陕西省但不符合陕西省报考条件的考生</w:t>
      </w:r>
      <w:r>
        <w:rPr>
          <w:rFonts w:ascii="Times New Roman" w:eastAsia="仿宋_GB2312" w:hAnsi="Times New Roman"/>
          <w:color w:val="000000"/>
          <w:spacing w:val="-4"/>
          <w:kern w:val="0"/>
          <w:szCs w:val="32"/>
        </w:rPr>
        <w:t>，</w:t>
      </w:r>
      <w:r>
        <w:rPr>
          <w:rFonts w:ascii="Times New Roman" w:eastAsia="仿宋_GB2312" w:hAnsi="Times New Roman" w:hint="eastAsia"/>
          <w:color w:val="000000"/>
          <w:spacing w:val="-4"/>
          <w:kern w:val="0"/>
          <w:szCs w:val="32"/>
        </w:rPr>
        <w:t>必须及时返回</w:t>
      </w:r>
      <w:r>
        <w:rPr>
          <w:rFonts w:ascii="Times New Roman" w:eastAsia="仿宋_GB2312" w:hAnsi="Times New Roman"/>
          <w:color w:val="000000"/>
          <w:spacing w:val="-4"/>
          <w:kern w:val="0"/>
          <w:szCs w:val="32"/>
        </w:rPr>
        <w:t>户籍所在省份</w:t>
      </w:r>
      <w:r>
        <w:rPr>
          <w:rFonts w:ascii="Times New Roman" w:eastAsia="仿宋_GB2312" w:hAnsi="Times New Roman" w:hint="eastAsia"/>
          <w:color w:val="000000"/>
          <w:spacing w:val="-4"/>
          <w:kern w:val="0"/>
          <w:szCs w:val="32"/>
        </w:rPr>
        <w:t>或原户籍省份参加</w:t>
      </w:r>
      <w:r>
        <w:rPr>
          <w:rFonts w:ascii="Times New Roman" w:eastAsia="仿宋_GB2312" w:hAnsi="Times New Roman"/>
          <w:color w:val="000000"/>
          <w:spacing w:val="-4"/>
          <w:kern w:val="0"/>
          <w:szCs w:val="32"/>
        </w:rPr>
        <w:t>高考报名</w:t>
      </w:r>
      <w:r>
        <w:rPr>
          <w:rFonts w:ascii="Times New Roman" w:eastAsia="仿宋_GB2312" w:hAnsi="Times New Roman" w:hint="eastAsia"/>
          <w:color w:val="000000"/>
          <w:spacing w:val="-4"/>
          <w:kern w:val="0"/>
          <w:szCs w:val="32"/>
        </w:rPr>
        <w:t>。</w:t>
      </w:r>
      <w:r>
        <w:rPr>
          <w:rFonts w:ascii="Times New Roman" w:eastAsia="仿宋_GB2312" w:hAnsi="Times New Roman"/>
          <w:color w:val="000000"/>
          <w:spacing w:val="-4"/>
          <w:kern w:val="0"/>
          <w:szCs w:val="32"/>
        </w:rPr>
        <w:t>各地、各有关部门要采取有力措施，细致做好解释和引导工作，引导考生尽早回户籍所在省份</w:t>
      </w:r>
      <w:r>
        <w:rPr>
          <w:rFonts w:ascii="Times New Roman" w:eastAsia="仿宋_GB2312" w:hAnsi="Times New Roman" w:hint="eastAsia"/>
          <w:color w:val="000000"/>
          <w:spacing w:val="-4"/>
          <w:kern w:val="0"/>
          <w:szCs w:val="32"/>
        </w:rPr>
        <w:t>或原户籍省份</w:t>
      </w:r>
      <w:r>
        <w:rPr>
          <w:rFonts w:ascii="Times New Roman" w:eastAsia="仿宋_GB2312" w:hAnsi="Times New Roman"/>
          <w:color w:val="000000"/>
          <w:spacing w:val="-4"/>
          <w:kern w:val="0"/>
          <w:szCs w:val="32"/>
        </w:rPr>
        <w:t>参加高考，以免错过户籍所在省份</w:t>
      </w:r>
      <w:r>
        <w:rPr>
          <w:rFonts w:ascii="Times New Roman" w:eastAsia="仿宋_GB2312" w:hAnsi="Times New Roman" w:hint="eastAsia"/>
          <w:color w:val="000000"/>
          <w:spacing w:val="-4"/>
          <w:kern w:val="0"/>
          <w:szCs w:val="32"/>
        </w:rPr>
        <w:t>或原户籍省份</w:t>
      </w:r>
      <w:r>
        <w:rPr>
          <w:rFonts w:ascii="Times New Roman" w:eastAsia="仿宋_GB2312" w:hAnsi="Times New Roman"/>
          <w:color w:val="000000"/>
          <w:spacing w:val="-4"/>
          <w:kern w:val="0"/>
          <w:szCs w:val="32"/>
        </w:rPr>
        <w:t>高考报名时间</w:t>
      </w:r>
      <w:r>
        <w:rPr>
          <w:rFonts w:ascii="Times New Roman" w:eastAsia="仿宋_GB2312" w:hAnsi="Times New Roman" w:hint="eastAsia"/>
          <w:color w:val="000000"/>
          <w:spacing w:val="-4"/>
          <w:kern w:val="0"/>
          <w:szCs w:val="32"/>
        </w:rPr>
        <w:t>。有关考生可</w:t>
      </w:r>
      <w:r>
        <w:rPr>
          <w:rFonts w:ascii="Times New Roman" w:eastAsia="仿宋_GB2312" w:hAnsi="Times New Roman"/>
          <w:color w:val="000000"/>
          <w:spacing w:val="-4"/>
          <w:kern w:val="0"/>
          <w:szCs w:val="32"/>
        </w:rPr>
        <w:t>于</w:t>
      </w:r>
      <w:r>
        <w:rPr>
          <w:rFonts w:ascii="Times New Roman" w:eastAsia="仿宋_GB2312" w:hAnsi="Times New Roman" w:hint="eastAsia"/>
          <w:color w:val="000000"/>
          <w:spacing w:val="-4"/>
          <w:kern w:val="0"/>
          <w:szCs w:val="32"/>
        </w:rPr>
        <w:t>高考报名当</w:t>
      </w:r>
      <w:r>
        <w:rPr>
          <w:rFonts w:ascii="Times New Roman" w:eastAsia="仿宋_GB2312" w:hAnsi="Times New Roman"/>
          <w:color w:val="000000"/>
          <w:spacing w:val="-4"/>
          <w:kern w:val="0"/>
          <w:szCs w:val="32"/>
        </w:rPr>
        <w:t>年</w:t>
      </w:r>
      <w:r>
        <w:rPr>
          <w:rFonts w:ascii="Times New Roman" w:eastAsia="仿宋_GB2312" w:hAnsi="Times New Roman"/>
          <w:color w:val="000000"/>
          <w:spacing w:val="-4"/>
          <w:kern w:val="0"/>
          <w:szCs w:val="32"/>
        </w:rPr>
        <w:t>11</w:t>
      </w:r>
      <w:r>
        <w:rPr>
          <w:rFonts w:ascii="Times New Roman" w:eastAsia="仿宋_GB2312" w:hAnsi="Times New Roman"/>
          <w:color w:val="000000"/>
          <w:spacing w:val="-4"/>
          <w:kern w:val="0"/>
          <w:szCs w:val="32"/>
        </w:rPr>
        <w:t>月</w:t>
      </w:r>
      <w:r>
        <w:rPr>
          <w:rFonts w:ascii="Times New Roman" w:eastAsia="仿宋_GB2312" w:hAnsi="Times New Roman"/>
          <w:color w:val="000000"/>
          <w:spacing w:val="-4"/>
          <w:kern w:val="0"/>
          <w:szCs w:val="32"/>
        </w:rPr>
        <w:t>15</w:t>
      </w:r>
      <w:r>
        <w:rPr>
          <w:rFonts w:ascii="Times New Roman" w:eastAsia="仿宋_GB2312" w:hAnsi="Times New Roman"/>
          <w:color w:val="000000"/>
          <w:spacing w:val="-4"/>
          <w:kern w:val="0"/>
          <w:szCs w:val="32"/>
        </w:rPr>
        <w:t>日前到学籍所在县（区）招办提出申请，由各市（区）招办汇总并于</w:t>
      </w:r>
      <w:r>
        <w:rPr>
          <w:rFonts w:ascii="Times New Roman" w:eastAsia="仿宋_GB2312" w:hAnsi="Times New Roman" w:hint="eastAsia"/>
          <w:color w:val="000000"/>
          <w:spacing w:val="-4"/>
          <w:kern w:val="0"/>
          <w:szCs w:val="32"/>
        </w:rPr>
        <w:t>当年</w:t>
      </w:r>
      <w:r>
        <w:rPr>
          <w:rFonts w:ascii="Times New Roman" w:eastAsia="仿宋_GB2312" w:hAnsi="Times New Roman"/>
          <w:color w:val="000000"/>
          <w:spacing w:val="-4"/>
          <w:kern w:val="0"/>
          <w:szCs w:val="32"/>
        </w:rPr>
        <w:t>11</w:t>
      </w:r>
      <w:r>
        <w:rPr>
          <w:rFonts w:ascii="Times New Roman" w:eastAsia="仿宋_GB2312" w:hAnsi="Times New Roman"/>
          <w:color w:val="000000"/>
          <w:spacing w:val="-4"/>
          <w:kern w:val="0"/>
          <w:szCs w:val="32"/>
        </w:rPr>
        <w:t>月</w:t>
      </w:r>
      <w:r>
        <w:rPr>
          <w:rFonts w:ascii="Times New Roman" w:eastAsia="仿宋_GB2312" w:hAnsi="Times New Roman"/>
          <w:color w:val="000000"/>
          <w:spacing w:val="-4"/>
          <w:kern w:val="0"/>
          <w:szCs w:val="32"/>
        </w:rPr>
        <w:t>20</w:t>
      </w:r>
      <w:r>
        <w:rPr>
          <w:rFonts w:ascii="Times New Roman" w:eastAsia="仿宋_GB2312" w:hAnsi="Times New Roman"/>
          <w:color w:val="000000"/>
          <w:spacing w:val="-4"/>
          <w:kern w:val="0"/>
          <w:szCs w:val="32"/>
        </w:rPr>
        <w:t>日前上报省招办，以便协调相关省（市、区）做好</w:t>
      </w:r>
      <w:r>
        <w:rPr>
          <w:rFonts w:ascii="Times New Roman" w:eastAsia="仿宋_GB2312" w:hAnsi="Times New Roman" w:hint="eastAsia"/>
          <w:color w:val="000000"/>
          <w:spacing w:val="-4"/>
          <w:kern w:val="0"/>
          <w:szCs w:val="32"/>
        </w:rPr>
        <w:t>考生</w:t>
      </w:r>
      <w:r>
        <w:rPr>
          <w:rFonts w:ascii="Times New Roman" w:eastAsia="仿宋_GB2312" w:hAnsi="Times New Roman"/>
          <w:color w:val="000000"/>
          <w:spacing w:val="-4"/>
          <w:kern w:val="0"/>
          <w:szCs w:val="32"/>
        </w:rPr>
        <w:t>回</w:t>
      </w:r>
      <w:r>
        <w:rPr>
          <w:rFonts w:ascii="Times New Roman" w:eastAsia="仿宋_GB2312" w:hAnsi="Times New Roman" w:hint="eastAsia"/>
          <w:color w:val="000000"/>
          <w:spacing w:val="-4"/>
          <w:kern w:val="0"/>
          <w:szCs w:val="32"/>
        </w:rPr>
        <w:t>原</w:t>
      </w:r>
      <w:r>
        <w:rPr>
          <w:rFonts w:ascii="Times New Roman" w:eastAsia="仿宋_GB2312" w:hAnsi="Times New Roman"/>
          <w:color w:val="000000"/>
          <w:spacing w:val="-4"/>
          <w:kern w:val="0"/>
          <w:szCs w:val="32"/>
        </w:rPr>
        <w:t>籍报名参加高考工作</w:t>
      </w:r>
      <w:r>
        <w:rPr>
          <w:rFonts w:ascii="Times New Roman" w:eastAsia="仿宋_GB2312" w:hAnsi="Times New Roman" w:hint="eastAsia"/>
          <w:color w:val="000000"/>
          <w:spacing w:val="-4"/>
          <w:kern w:val="0"/>
          <w:szCs w:val="32"/>
        </w:rPr>
        <w:t>。</w:t>
      </w:r>
    </w:p>
    <w:p w:rsidR="006C3135" w:rsidRDefault="006C3135" w:rsidP="006C3135">
      <w:pPr>
        <w:ind w:firstLineChars="200" w:firstLine="640"/>
        <w:rPr>
          <w:rFonts w:ascii="Times New Roman" w:eastAsia="仿宋_GB2312" w:hAnsi="Times New Roman"/>
          <w:color w:val="000000"/>
          <w:kern w:val="0"/>
          <w:szCs w:val="32"/>
        </w:rPr>
      </w:pPr>
      <w:r>
        <w:rPr>
          <w:rFonts w:ascii="Times New Roman" w:eastAsia="仿宋_GB2312" w:hAnsi="Times New Roman"/>
          <w:color w:val="000000"/>
          <w:kern w:val="0"/>
          <w:szCs w:val="32"/>
        </w:rPr>
        <w:t>第十</w:t>
      </w:r>
      <w:r>
        <w:rPr>
          <w:rFonts w:ascii="Times New Roman" w:eastAsia="仿宋_GB2312" w:hAnsi="Times New Roman" w:hint="eastAsia"/>
          <w:color w:val="000000"/>
          <w:kern w:val="0"/>
          <w:szCs w:val="32"/>
        </w:rPr>
        <w:t>八</w:t>
      </w:r>
      <w:r>
        <w:rPr>
          <w:rFonts w:ascii="Times New Roman" w:eastAsia="仿宋_GB2312" w:hAnsi="Times New Roman"/>
          <w:color w:val="000000"/>
          <w:kern w:val="0"/>
          <w:szCs w:val="32"/>
        </w:rPr>
        <w:t>条</w:t>
      </w:r>
      <w:r>
        <w:rPr>
          <w:rFonts w:ascii="Times New Roman" w:eastAsia="仿宋_GB2312" w:hAnsi="Times New Roman" w:hint="eastAsia"/>
          <w:color w:val="000000"/>
          <w:kern w:val="0"/>
          <w:szCs w:val="32"/>
        </w:rPr>
        <w:t xml:space="preserve">  </w:t>
      </w:r>
      <w:r>
        <w:rPr>
          <w:rFonts w:ascii="Times New Roman" w:eastAsia="仿宋_GB2312" w:hAnsi="Times New Roman"/>
          <w:color w:val="000000"/>
          <w:kern w:val="0"/>
          <w:szCs w:val="32"/>
        </w:rPr>
        <w:t>各市、县</w:t>
      </w:r>
      <w:r>
        <w:rPr>
          <w:rFonts w:ascii="Times New Roman" w:eastAsia="仿宋_GB2312" w:hAnsi="Times New Roman" w:hint="eastAsia"/>
          <w:kern w:val="0"/>
          <w:szCs w:val="32"/>
        </w:rPr>
        <w:t>（</w:t>
      </w:r>
      <w:r>
        <w:rPr>
          <w:rFonts w:ascii="Times New Roman" w:eastAsia="仿宋_GB2312" w:hAnsi="Times New Roman"/>
          <w:kern w:val="0"/>
          <w:szCs w:val="32"/>
        </w:rPr>
        <w:t>区</w:t>
      </w:r>
      <w:r>
        <w:rPr>
          <w:rFonts w:ascii="Times New Roman" w:eastAsia="仿宋_GB2312" w:hAnsi="Times New Roman" w:hint="eastAsia"/>
          <w:kern w:val="0"/>
          <w:szCs w:val="32"/>
        </w:rPr>
        <w:t>）</w:t>
      </w:r>
      <w:r>
        <w:rPr>
          <w:rFonts w:ascii="Times New Roman" w:eastAsia="仿宋_GB2312" w:hAnsi="Times New Roman"/>
          <w:color w:val="000000"/>
          <w:kern w:val="0"/>
          <w:szCs w:val="32"/>
        </w:rPr>
        <w:t>教育行政部门、公安部门、人力资源和社会保障部门、招生考试机构必须严格资格审查，</w:t>
      </w:r>
      <w:r>
        <w:rPr>
          <w:rFonts w:ascii="仿宋_GB2312" w:eastAsia="仿宋_GB2312" w:hAnsi="Times New Roman" w:hint="eastAsia"/>
          <w:color w:val="000000"/>
          <w:kern w:val="0"/>
          <w:szCs w:val="32"/>
        </w:rPr>
        <w:t>按照“谁主管、谁负责”的原则，制定具体工作办法，将责任落实到人。要建立完善随迁子女报名资格审核工</w:t>
      </w:r>
      <w:r>
        <w:rPr>
          <w:rFonts w:ascii="Times New Roman" w:eastAsia="仿宋_GB2312" w:hAnsi="Times New Roman"/>
          <w:color w:val="000000"/>
          <w:kern w:val="0"/>
          <w:szCs w:val="32"/>
        </w:rPr>
        <w:t>作责任追究制度，实行倒查追责。对组织或参</w:t>
      </w:r>
      <w:r>
        <w:rPr>
          <w:rFonts w:ascii="Times New Roman" w:eastAsia="仿宋_GB2312" w:hAnsi="Times New Roman" w:hint="eastAsia"/>
          <w:color w:val="000000"/>
          <w:kern w:val="0"/>
          <w:szCs w:val="32"/>
        </w:rPr>
        <w:t>与“高考移民”活动</w:t>
      </w:r>
      <w:r>
        <w:rPr>
          <w:rFonts w:ascii="Times New Roman" w:eastAsia="仿宋_GB2312" w:hAnsi="Times New Roman"/>
          <w:color w:val="000000"/>
          <w:kern w:val="0"/>
          <w:szCs w:val="32"/>
        </w:rPr>
        <w:t>以及为伪造中学学籍档案等行为提供便利的工作人员，要按照《中国共产党纪律处分条例》《行政机关公务员处分条例》和《事业单位工作人员处分暂行规定》等相关规定进行严肃</w:t>
      </w:r>
      <w:r>
        <w:rPr>
          <w:rFonts w:ascii="Times New Roman" w:eastAsia="仿宋_GB2312" w:hAnsi="Times New Roman"/>
          <w:color w:val="000000"/>
          <w:kern w:val="0"/>
          <w:szCs w:val="32"/>
        </w:rPr>
        <w:lastRenderedPageBreak/>
        <w:t>处理，触犯法律的移送司法机关依法处理。涉及</w:t>
      </w:r>
      <w:r>
        <w:rPr>
          <w:rFonts w:ascii="Times New Roman" w:eastAsia="仿宋_GB2312" w:hAnsi="Times New Roman" w:hint="eastAsia"/>
          <w:color w:val="000000"/>
          <w:kern w:val="0"/>
          <w:szCs w:val="32"/>
        </w:rPr>
        <w:t>“高考移民”的违</w:t>
      </w:r>
      <w:r>
        <w:rPr>
          <w:rFonts w:ascii="Times New Roman" w:eastAsia="仿宋_GB2312" w:hAnsi="Times New Roman"/>
          <w:color w:val="000000"/>
          <w:kern w:val="0"/>
          <w:szCs w:val="32"/>
        </w:rPr>
        <w:t>规案件，除依法追究当事人的责任外，还要追究主管领导及有关责任人的责任。</w:t>
      </w:r>
    </w:p>
    <w:p w:rsidR="006C3135" w:rsidRDefault="006C3135" w:rsidP="006C3135">
      <w:pPr>
        <w:spacing w:beforeLines="50" w:afterLines="50"/>
        <w:jc w:val="center"/>
        <w:rPr>
          <w:rFonts w:ascii="黑体" w:eastAsia="黑体" w:hAnsi="黑体"/>
          <w:szCs w:val="24"/>
        </w:rPr>
      </w:pPr>
      <w:r>
        <w:rPr>
          <w:rFonts w:ascii="黑体" w:eastAsia="黑体" w:hAnsi="黑体"/>
          <w:szCs w:val="24"/>
        </w:rPr>
        <w:t>第五章</w:t>
      </w:r>
      <w:r>
        <w:rPr>
          <w:rFonts w:ascii="黑体" w:eastAsia="黑体" w:hAnsi="黑体" w:hint="eastAsia"/>
          <w:szCs w:val="24"/>
        </w:rPr>
        <w:t xml:space="preserve"> </w:t>
      </w:r>
      <w:r>
        <w:rPr>
          <w:rFonts w:ascii="黑体" w:eastAsia="黑体" w:hAnsi="黑体"/>
          <w:szCs w:val="24"/>
        </w:rPr>
        <w:t xml:space="preserve"> 附则</w:t>
      </w:r>
    </w:p>
    <w:p w:rsidR="006C3135" w:rsidRDefault="006C3135" w:rsidP="006C3135">
      <w:pPr>
        <w:ind w:firstLineChars="200" w:firstLine="640"/>
        <w:rPr>
          <w:rFonts w:ascii="Times New Roman" w:eastAsia="仿宋_GB2312" w:hAnsi="Times New Roman"/>
          <w:szCs w:val="24"/>
        </w:rPr>
      </w:pPr>
      <w:r>
        <w:rPr>
          <w:rFonts w:ascii="Times New Roman" w:eastAsia="仿宋_GB2312" w:hAnsi="Times New Roman"/>
          <w:szCs w:val="24"/>
        </w:rPr>
        <w:t>第</w:t>
      </w:r>
      <w:r>
        <w:rPr>
          <w:rFonts w:ascii="Times New Roman" w:eastAsia="仿宋_GB2312" w:hAnsi="Times New Roman" w:hint="eastAsia"/>
          <w:szCs w:val="24"/>
        </w:rPr>
        <w:t>十九</w:t>
      </w:r>
      <w:r>
        <w:rPr>
          <w:rFonts w:ascii="Times New Roman" w:eastAsia="仿宋_GB2312" w:hAnsi="Times New Roman"/>
          <w:szCs w:val="24"/>
        </w:rPr>
        <w:t>条</w:t>
      </w:r>
      <w:r>
        <w:rPr>
          <w:rFonts w:ascii="Times New Roman" w:eastAsia="仿宋_GB2312" w:hAnsi="Times New Roman" w:hint="eastAsia"/>
          <w:szCs w:val="24"/>
        </w:rPr>
        <w:t xml:space="preserve"> </w:t>
      </w:r>
      <w:r>
        <w:rPr>
          <w:rFonts w:ascii="Times New Roman" w:eastAsia="仿宋_GB2312" w:hAnsi="Times New Roman"/>
          <w:szCs w:val="24"/>
        </w:rPr>
        <w:t xml:space="preserve"> </w:t>
      </w:r>
      <w:r>
        <w:rPr>
          <w:rFonts w:ascii="Times New Roman" w:eastAsia="仿宋_GB2312" w:hAnsi="Times New Roman" w:hint="eastAsia"/>
          <w:szCs w:val="24"/>
        </w:rPr>
        <w:t>随迁子女在陕参加高考报名的时间、办法和其他要求，按照当年陕西省招生委员会办公室的规定执行。</w:t>
      </w:r>
    </w:p>
    <w:p w:rsidR="006C3135" w:rsidRDefault="006C3135" w:rsidP="006C3135">
      <w:pPr>
        <w:ind w:firstLineChars="200" w:firstLine="640"/>
        <w:jc w:val="left"/>
        <w:rPr>
          <w:rFonts w:ascii="Times New Roman" w:eastAsia="仿宋_GB2312" w:hAnsi="Times New Roman"/>
          <w:szCs w:val="24"/>
        </w:rPr>
      </w:pPr>
      <w:r>
        <w:rPr>
          <w:rFonts w:ascii="Times New Roman" w:eastAsia="仿宋_GB2312" w:hAnsi="Times New Roman"/>
          <w:szCs w:val="24"/>
        </w:rPr>
        <w:t>第</w:t>
      </w:r>
      <w:r>
        <w:rPr>
          <w:rFonts w:ascii="Times New Roman" w:eastAsia="仿宋_GB2312" w:hAnsi="Times New Roman" w:hint="eastAsia"/>
          <w:szCs w:val="24"/>
        </w:rPr>
        <w:t>二十</w:t>
      </w:r>
      <w:r>
        <w:rPr>
          <w:rFonts w:ascii="Times New Roman" w:eastAsia="仿宋_GB2312" w:hAnsi="Times New Roman"/>
          <w:szCs w:val="24"/>
        </w:rPr>
        <w:t>条</w:t>
      </w:r>
      <w:r>
        <w:rPr>
          <w:rFonts w:ascii="Times New Roman" w:eastAsia="仿宋_GB2312" w:hAnsi="Times New Roman" w:hint="eastAsia"/>
          <w:szCs w:val="24"/>
        </w:rPr>
        <w:t xml:space="preserve"> </w:t>
      </w:r>
      <w:r>
        <w:rPr>
          <w:rFonts w:ascii="Times New Roman" w:eastAsia="仿宋_GB2312" w:hAnsi="Times New Roman"/>
          <w:szCs w:val="24"/>
        </w:rPr>
        <w:t xml:space="preserve"> </w:t>
      </w:r>
      <w:r>
        <w:rPr>
          <w:rFonts w:ascii="Times New Roman" w:eastAsia="仿宋_GB2312" w:hAnsi="Times New Roman"/>
          <w:szCs w:val="24"/>
        </w:rPr>
        <w:t>本实施细则从</w:t>
      </w:r>
      <w:r>
        <w:rPr>
          <w:rFonts w:ascii="Times New Roman" w:eastAsia="仿宋_GB2312" w:hAnsi="Times New Roman"/>
          <w:szCs w:val="24"/>
        </w:rPr>
        <w:t>2021</w:t>
      </w:r>
      <w:r>
        <w:rPr>
          <w:rFonts w:ascii="Times New Roman" w:eastAsia="仿宋_GB2312" w:hAnsi="Times New Roman"/>
          <w:szCs w:val="24"/>
        </w:rPr>
        <w:t>年</w:t>
      </w:r>
      <w:r>
        <w:rPr>
          <w:rFonts w:ascii="Times New Roman" w:eastAsia="仿宋_GB2312" w:hAnsi="Times New Roman"/>
          <w:szCs w:val="24"/>
        </w:rPr>
        <w:t>1</w:t>
      </w:r>
      <w:r>
        <w:rPr>
          <w:rFonts w:ascii="Times New Roman" w:eastAsia="仿宋_GB2312" w:hAnsi="Times New Roman"/>
          <w:szCs w:val="24"/>
        </w:rPr>
        <w:t>月</w:t>
      </w:r>
      <w:r>
        <w:rPr>
          <w:rFonts w:ascii="Times New Roman" w:eastAsia="仿宋_GB2312" w:hAnsi="Times New Roman"/>
          <w:szCs w:val="24"/>
        </w:rPr>
        <w:t>1</w:t>
      </w:r>
      <w:r>
        <w:rPr>
          <w:rFonts w:ascii="Times New Roman" w:eastAsia="仿宋_GB2312" w:hAnsi="Times New Roman"/>
          <w:szCs w:val="24"/>
        </w:rPr>
        <w:t>日起施行</w:t>
      </w:r>
      <w:r>
        <w:rPr>
          <w:rFonts w:ascii="Times New Roman" w:eastAsia="仿宋_GB2312" w:hAnsi="Times New Roman" w:hint="eastAsia"/>
          <w:szCs w:val="24"/>
        </w:rPr>
        <w:t>，至</w:t>
      </w:r>
      <w:r>
        <w:rPr>
          <w:rFonts w:ascii="Times New Roman" w:eastAsia="仿宋_GB2312" w:hAnsi="Times New Roman"/>
          <w:szCs w:val="24"/>
        </w:rPr>
        <w:t>2025</w:t>
      </w:r>
      <w:r>
        <w:rPr>
          <w:rFonts w:ascii="Times New Roman" w:eastAsia="仿宋_GB2312" w:hAnsi="Times New Roman" w:hint="eastAsia"/>
          <w:szCs w:val="24"/>
        </w:rPr>
        <w:t>年</w:t>
      </w:r>
      <w:r>
        <w:rPr>
          <w:rFonts w:ascii="Times New Roman" w:eastAsia="仿宋_GB2312" w:hAnsi="Times New Roman"/>
          <w:szCs w:val="24"/>
        </w:rPr>
        <w:t>12</w:t>
      </w:r>
      <w:r>
        <w:rPr>
          <w:rFonts w:ascii="Times New Roman" w:eastAsia="仿宋_GB2312" w:hAnsi="Times New Roman" w:hint="eastAsia"/>
          <w:szCs w:val="24"/>
        </w:rPr>
        <w:t>月</w:t>
      </w:r>
      <w:r>
        <w:rPr>
          <w:rFonts w:ascii="Times New Roman" w:eastAsia="仿宋_GB2312" w:hAnsi="Times New Roman"/>
          <w:szCs w:val="24"/>
        </w:rPr>
        <w:t>31</w:t>
      </w:r>
      <w:r>
        <w:rPr>
          <w:rFonts w:ascii="Times New Roman" w:eastAsia="仿宋_GB2312" w:hAnsi="Times New Roman" w:hint="eastAsia"/>
          <w:szCs w:val="24"/>
        </w:rPr>
        <w:t>日自行废止</w:t>
      </w:r>
      <w:r>
        <w:rPr>
          <w:rFonts w:ascii="Times New Roman" w:eastAsia="仿宋_GB2312" w:hAnsi="Times New Roman"/>
          <w:szCs w:val="24"/>
        </w:rPr>
        <w:t>。省教育厅、省公安厅</w:t>
      </w:r>
      <w:r>
        <w:rPr>
          <w:rFonts w:ascii="Times New Roman" w:eastAsia="仿宋_GB2312" w:hAnsi="Times New Roman" w:hint="eastAsia"/>
          <w:szCs w:val="24"/>
        </w:rPr>
        <w:t>、</w:t>
      </w:r>
      <w:r>
        <w:rPr>
          <w:rFonts w:ascii="Times New Roman" w:eastAsia="仿宋_GB2312" w:hAnsi="Times New Roman"/>
          <w:szCs w:val="24"/>
        </w:rPr>
        <w:t>省人力资源和社会保障厅</w:t>
      </w:r>
      <w:r>
        <w:rPr>
          <w:rFonts w:ascii="Times New Roman" w:eastAsia="仿宋_GB2312" w:hAnsi="Times New Roman" w:hint="eastAsia"/>
          <w:szCs w:val="24"/>
        </w:rPr>
        <w:t>2013</w:t>
      </w:r>
      <w:r>
        <w:rPr>
          <w:rFonts w:ascii="Times New Roman" w:eastAsia="仿宋_GB2312" w:hAnsi="Times New Roman" w:hint="eastAsia"/>
          <w:szCs w:val="24"/>
        </w:rPr>
        <w:t>年联合印发的</w:t>
      </w:r>
      <w:r>
        <w:rPr>
          <w:rFonts w:ascii="Times New Roman" w:eastAsia="仿宋_GB2312" w:hAnsi="Times New Roman"/>
          <w:szCs w:val="24"/>
        </w:rPr>
        <w:t>《</w:t>
      </w:r>
      <w:r>
        <w:rPr>
          <w:rFonts w:ascii="Times New Roman" w:eastAsia="仿宋_GB2312" w:hAnsi="Times New Roman" w:hint="eastAsia"/>
          <w:szCs w:val="24"/>
        </w:rPr>
        <w:t>进城务工</w:t>
      </w:r>
      <w:r>
        <w:rPr>
          <w:rFonts w:ascii="Times New Roman" w:eastAsia="仿宋_GB2312" w:hAnsi="Times New Roman"/>
          <w:szCs w:val="24"/>
        </w:rPr>
        <w:t>人员随迁子女在陕参加普通高校招生</w:t>
      </w:r>
      <w:r>
        <w:rPr>
          <w:rFonts w:ascii="Times New Roman" w:eastAsia="仿宋_GB2312" w:hAnsi="Times New Roman" w:hint="eastAsia"/>
          <w:szCs w:val="24"/>
        </w:rPr>
        <w:t>考试</w:t>
      </w:r>
      <w:r>
        <w:rPr>
          <w:rFonts w:ascii="Times New Roman" w:eastAsia="仿宋_GB2312" w:hAnsi="Times New Roman"/>
          <w:szCs w:val="24"/>
        </w:rPr>
        <w:t>实施细则》</w:t>
      </w:r>
      <w:r>
        <w:rPr>
          <w:rFonts w:ascii="Times New Roman" w:eastAsia="仿宋_GB2312" w:hAnsi="Times New Roman" w:hint="eastAsia"/>
          <w:szCs w:val="24"/>
        </w:rPr>
        <w:t>即行废止。</w:t>
      </w:r>
    </w:p>
    <w:p w:rsidR="006C3135" w:rsidRDefault="006C3135" w:rsidP="006C3135">
      <w:pPr>
        <w:spacing w:line="360" w:lineRule="exact"/>
        <w:jc w:val="left"/>
        <w:rPr>
          <w:rFonts w:ascii="黑体" w:eastAsia="黑体" w:hAnsi="黑体"/>
          <w:color w:val="000000"/>
          <w:kern w:val="0"/>
          <w:szCs w:val="32"/>
        </w:rPr>
      </w:pPr>
      <w:r>
        <w:rPr>
          <w:rFonts w:ascii="Times New Roman" w:eastAsia="仿宋_GB2312" w:hAnsi="Times New Roman"/>
          <w:szCs w:val="24"/>
        </w:rPr>
        <w:br w:type="page"/>
      </w:r>
      <w:r>
        <w:rPr>
          <w:rFonts w:ascii="黑体" w:eastAsia="黑体" w:hAnsi="黑体"/>
          <w:color w:val="000000"/>
          <w:kern w:val="0"/>
          <w:szCs w:val="32"/>
        </w:rPr>
        <w:lastRenderedPageBreak/>
        <w:t>附件</w:t>
      </w:r>
    </w:p>
    <w:p w:rsidR="006C3135" w:rsidRDefault="006C3135" w:rsidP="006C3135">
      <w:pPr>
        <w:widowControl/>
        <w:spacing w:afterLines="50" w:line="360" w:lineRule="exact"/>
        <w:ind w:rightChars="-27" w:right="-86"/>
        <w:jc w:val="center"/>
        <w:rPr>
          <w:rFonts w:ascii="方正小标宋简体" w:eastAsia="方正小标宋简体" w:hAnsi="宋体"/>
          <w:color w:val="000000"/>
          <w:kern w:val="0"/>
          <w:sz w:val="36"/>
          <w:szCs w:val="36"/>
        </w:rPr>
      </w:pPr>
      <w:r>
        <w:rPr>
          <w:rFonts w:ascii="方正小标宋简体" w:eastAsia="方正小标宋简体" w:hAnsi="宋体"/>
          <w:color w:val="000000"/>
          <w:kern w:val="0"/>
          <w:sz w:val="36"/>
          <w:szCs w:val="36"/>
        </w:rPr>
        <w:t>外省来陕进城务工人员及其他非陕西户籍在陕就业人员</w:t>
      </w:r>
    </w:p>
    <w:p w:rsidR="006C3135" w:rsidRDefault="006C3135" w:rsidP="006C3135">
      <w:pPr>
        <w:widowControl/>
        <w:spacing w:afterLines="50" w:line="360" w:lineRule="exact"/>
        <w:ind w:rightChars="-27" w:right="-86"/>
        <w:jc w:val="center"/>
        <w:rPr>
          <w:rFonts w:ascii="方正小标宋简体" w:eastAsia="方正小标宋简体" w:hAnsi="宋体"/>
          <w:color w:val="000000"/>
          <w:kern w:val="0"/>
          <w:sz w:val="36"/>
          <w:szCs w:val="36"/>
        </w:rPr>
      </w:pPr>
      <w:r>
        <w:rPr>
          <w:rFonts w:ascii="方正小标宋简体" w:eastAsia="方正小标宋简体" w:hAnsi="宋体"/>
          <w:color w:val="000000"/>
          <w:kern w:val="0"/>
          <w:sz w:val="36"/>
          <w:szCs w:val="36"/>
        </w:rPr>
        <w:t>随迁子女在陕参加高考报名申请表（表样）</w:t>
      </w:r>
    </w:p>
    <w:tbl>
      <w:tblPr>
        <w:tblW w:w="9168" w:type="dxa"/>
        <w:jc w:val="center"/>
        <w:tblLayout w:type="fixed"/>
        <w:tblCellMar>
          <w:left w:w="0" w:type="dxa"/>
          <w:right w:w="0" w:type="dxa"/>
        </w:tblCellMar>
        <w:tblLook w:val="04A0"/>
      </w:tblPr>
      <w:tblGrid>
        <w:gridCol w:w="954"/>
        <w:gridCol w:w="2077"/>
        <w:gridCol w:w="908"/>
        <w:gridCol w:w="627"/>
        <w:gridCol w:w="724"/>
        <w:gridCol w:w="821"/>
        <w:gridCol w:w="418"/>
        <w:gridCol w:w="1093"/>
        <w:gridCol w:w="1546"/>
      </w:tblGrid>
      <w:tr w:rsidR="006C3135" w:rsidTr="00A10DE1">
        <w:trPr>
          <w:trHeight w:val="337"/>
          <w:jc w:val="center"/>
        </w:trPr>
        <w:tc>
          <w:tcPr>
            <w:tcW w:w="954" w:type="dxa"/>
            <w:vMerge w:val="restart"/>
            <w:tcBorders>
              <w:top w:val="single" w:sz="8" w:space="0" w:color="auto"/>
              <w:left w:val="single" w:sz="8" w:space="0" w:color="auto"/>
              <w:bottom w:val="single" w:sz="8" w:space="0" w:color="auto"/>
              <w:right w:val="single" w:sz="8" w:space="0" w:color="auto"/>
            </w:tcBorders>
            <w:vAlign w:val="center"/>
          </w:tcPr>
          <w:p w:rsidR="006C3135" w:rsidRDefault="006C3135" w:rsidP="00A10DE1">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随迁</w:t>
            </w:r>
          </w:p>
          <w:p w:rsidR="006C3135" w:rsidRDefault="006C3135" w:rsidP="00A10DE1">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子女</w:t>
            </w:r>
          </w:p>
          <w:p w:rsidR="006C3135" w:rsidRDefault="006C3135" w:rsidP="00A10DE1">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信息</w:t>
            </w:r>
          </w:p>
        </w:tc>
        <w:tc>
          <w:tcPr>
            <w:tcW w:w="2077" w:type="dxa"/>
            <w:tcBorders>
              <w:top w:val="single" w:sz="8" w:space="0" w:color="auto"/>
              <w:left w:val="nil"/>
              <w:bottom w:val="single" w:sz="8" w:space="0" w:color="auto"/>
              <w:right w:val="single" w:sz="8" w:space="0" w:color="auto"/>
            </w:tcBorders>
            <w:vAlign w:val="center"/>
          </w:tcPr>
          <w:p w:rsidR="006C3135" w:rsidRDefault="006C3135" w:rsidP="00A10DE1">
            <w:pPr>
              <w:widowControl/>
              <w:spacing w:line="420" w:lineRule="exact"/>
              <w:jc w:val="center"/>
              <w:rPr>
                <w:rFonts w:ascii="Times New Roman" w:eastAsia="仿宋_GB2312" w:hAnsi="Times New Roman"/>
                <w:kern w:val="0"/>
                <w:szCs w:val="32"/>
              </w:rPr>
            </w:pPr>
            <w:r>
              <w:rPr>
                <w:rFonts w:ascii="Times New Roman" w:eastAsia="仿宋_GB2312" w:hAnsi="Times New Roman"/>
                <w:kern w:val="0"/>
                <w:sz w:val="24"/>
                <w:szCs w:val="24"/>
              </w:rPr>
              <w:t>姓</w:t>
            </w:r>
            <w:r>
              <w:rPr>
                <w:rFonts w:ascii="Times New Roman" w:eastAsia="仿宋_GB2312" w:hAnsi="Times New Roman"/>
                <w:kern w:val="0"/>
                <w:sz w:val="24"/>
                <w:szCs w:val="24"/>
              </w:rPr>
              <w:t> </w:t>
            </w:r>
            <w:r>
              <w:rPr>
                <w:rFonts w:ascii="Times New Roman" w:eastAsia="仿宋_GB2312" w:hAnsi="Times New Roman"/>
                <w:kern w:val="0"/>
                <w:sz w:val="24"/>
                <w:szCs w:val="24"/>
              </w:rPr>
              <w:t>名</w:t>
            </w:r>
          </w:p>
        </w:tc>
        <w:tc>
          <w:tcPr>
            <w:tcW w:w="908" w:type="dxa"/>
            <w:tcBorders>
              <w:top w:val="single" w:sz="8" w:space="0" w:color="auto"/>
              <w:left w:val="nil"/>
              <w:bottom w:val="single" w:sz="8" w:space="0" w:color="auto"/>
              <w:right w:val="single" w:sz="8" w:space="0" w:color="auto"/>
            </w:tcBorders>
            <w:vAlign w:val="center"/>
          </w:tcPr>
          <w:p w:rsidR="006C3135" w:rsidRDefault="006C3135" w:rsidP="00A10DE1">
            <w:pPr>
              <w:widowControl/>
              <w:spacing w:line="420" w:lineRule="exact"/>
              <w:jc w:val="center"/>
              <w:rPr>
                <w:rFonts w:ascii="Times New Roman" w:eastAsia="仿宋_GB2312" w:hAnsi="Times New Roman"/>
                <w:kern w:val="0"/>
                <w:szCs w:val="32"/>
              </w:rPr>
            </w:pPr>
          </w:p>
        </w:tc>
        <w:tc>
          <w:tcPr>
            <w:tcW w:w="627" w:type="dxa"/>
            <w:tcBorders>
              <w:top w:val="single" w:sz="8" w:space="0" w:color="auto"/>
              <w:left w:val="nil"/>
              <w:bottom w:val="single" w:sz="8" w:space="0" w:color="auto"/>
              <w:right w:val="single" w:sz="8" w:space="0" w:color="auto"/>
            </w:tcBorders>
            <w:vAlign w:val="center"/>
          </w:tcPr>
          <w:p w:rsidR="006C3135" w:rsidRDefault="006C3135" w:rsidP="00A10DE1">
            <w:pPr>
              <w:widowControl/>
              <w:spacing w:line="420" w:lineRule="exact"/>
              <w:jc w:val="center"/>
              <w:rPr>
                <w:rFonts w:ascii="Times New Roman" w:eastAsia="仿宋_GB2312" w:hAnsi="Times New Roman"/>
                <w:kern w:val="0"/>
                <w:szCs w:val="32"/>
              </w:rPr>
            </w:pPr>
            <w:r>
              <w:rPr>
                <w:rFonts w:ascii="Times New Roman" w:eastAsia="仿宋_GB2312" w:hAnsi="Times New Roman"/>
                <w:kern w:val="0"/>
                <w:sz w:val="24"/>
                <w:szCs w:val="24"/>
              </w:rPr>
              <w:t>性别</w:t>
            </w:r>
          </w:p>
        </w:tc>
        <w:tc>
          <w:tcPr>
            <w:tcW w:w="724" w:type="dxa"/>
            <w:tcBorders>
              <w:top w:val="single" w:sz="8" w:space="0" w:color="auto"/>
              <w:left w:val="nil"/>
              <w:bottom w:val="single" w:sz="8" w:space="0" w:color="auto"/>
              <w:right w:val="single" w:sz="8" w:space="0" w:color="auto"/>
            </w:tcBorders>
            <w:vAlign w:val="center"/>
          </w:tcPr>
          <w:p w:rsidR="006C3135" w:rsidRDefault="006C3135" w:rsidP="00A10DE1">
            <w:pPr>
              <w:widowControl/>
              <w:spacing w:line="420" w:lineRule="exact"/>
              <w:jc w:val="center"/>
              <w:rPr>
                <w:rFonts w:ascii="Times New Roman" w:eastAsia="仿宋_GB2312" w:hAnsi="Times New Roman"/>
                <w:kern w:val="0"/>
                <w:szCs w:val="32"/>
              </w:rPr>
            </w:pPr>
          </w:p>
        </w:tc>
        <w:tc>
          <w:tcPr>
            <w:tcW w:w="1239" w:type="dxa"/>
            <w:gridSpan w:val="2"/>
            <w:tcBorders>
              <w:top w:val="single" w:sz="8" w:space="0" w:color="auto"/>
              <w:left w:val="nil"/>
              <w:bottom w:val="single" w:sz="8" w:space="0" w:color="auto"/>
              <w:right w:val="single" w:sz="8" w:space="0" w:color="auto"/>
            </w:tcBorders>
            <w:vAlign w:val="center"/>
          </w:tcPr>
          <w:p w:rsidR="006C3135" w:rsidRDefault="006C3135" w:rsidP="00A10DE1">
            <w:pPr>
              <w:widowControl/>
              <w:spacing w:line="420" w:lineRule="exact"/>
              <w:jc w:val="center"/>
              <w:rPr>
                <w:rFonts w:ascii="Times New Roman" w:eastAsia="仿宋_GB2312" w:hAnsi="Times New Roman"/>
                <w:kern w:val="0"/>
                <w:szCs w:val="32"/>
              </w:rPr>
            </w:pPr>
            <w:r>
              <w:rPr>
                <w:rFonts w:ascii="Times New Roman" w:eastAsia="仿宋_GB2312" w:hAnsi="Times New Roman"/>
                <w:kern w:val="0"/>
                <w:sz w:val="24"/>
                <w:szCs w:val="24"/>
              </w:rPr>
              <w:t>出生年月日</w:t>
            </w:r>
          </w:p>
        </w:tc>
        <w:tc>
          <w:tcPr>
            <w:tcW w:w="1093"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420" w:lineRule="exact"/>
              <w:jc w:val="center"/>
              <w:rPr>
                <w:rFonts w:ascii="Times New Roman" w:eastAsia="仿宋_GB2312" w:hAnsi="Times New Roman"/>
                <w:kern w:val="0"/>
                <w:szCs w:val="32"/>
              </w:rPr>
            </w:pPr>
          </w:p>
        </w:tc>
        <w:tc>
          <w:tcPr>
            <w:tcW w:w="1546" w:type="dxa"/>
            <w:vMerge w:val="restart"/>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420" w:lineRule="exact"/>
              <w:jc w:val="center"/>
              <w:rPr>
                <w:rFonts w:ascii="Times New Roman" w:eastAsia="仿宋_GB2312" w:hAnsi="Times New Roman"/>
                <w:kern w:val="0"/>
                <w:szCs w:val="32"/>
              </w:rPr>
            </w:pPr>
            <w:r>
              <w:rPr>
                <w:rFonts w:ascii="Times New Roman" w:eastAsia="仿宋_GB2312" w:hAnsi="Times New Roman"/>
                <w:kern w:val="0"/>
                <w:sz w:val="24"/>
                <w:szCs w:val="24"/>
              </w:rPr>
              <w:t>随迁子女本人</w:t>
            </w:r>
          </w:p>
          <w:p w:rsidR="006C3135" w:rsidRDefault="006C3135" w:rsidP="00A10DE1">
            <w:pPr>
              <w:widowControl/>
              <w:spacing w:line="420" w:lineRule="exact"/>
              <w:jc w:val="center"/>
              <w:rPr>
                <w:rFonts w:ascii="Times New Roman" w:eastAsia="仿宋_GB2312" w:hAnsi="Times New Roman"/>
                <w:kern w:val="0"/>
                <w:szCs w:val="32"/>
              </w:rPr>
            </w:pPr>
            <w:r>
              <w:rPr>
                <w:rFonts w:ascii="Times New Roman" w:eastAsia="仿宋_GB2312" w:hAnsi="Times New Roman"/>
                <w:kern w:val="0"/>
                <w:sz w:val="24"/>
                <w:szCs w:val="24"/>
              </w:rPr>
              <w:t>一寸免冠近照</w:t>
            </w:r>
          </w:p>
        </w:tc>
      </w:tr>
      <w:tr w:rsidR="006C3135" w:rsidTr="00A10DE1">
        <w:trPr>
          <w:trHeight w:val="337"/>
          <w:jc w:val="center"/>
        </w:trPr>
        <w:tc>
          <w:tcPr>
            <w:tcW w:w="954" w:type="dxa"/>
            <w:vMerge/>
            <w:tcBorders>
              <w:top w:val="single" w:sz="8" w:space="0" w:color="auto"/>
              <w:left w:val="single" w:sz="8" w:space="0" w:color="auto"/>
              <w:bottom w:val="single" w:sz="8" w:space="0" w:color="auto"/>
              <w:right w:val="single" w:sz="8" w:space="0" w:color="auto"/>
            </w:tcBorders>
            <w:vAlign w:val="center"/>
          </w:tcPr>
          <w:p w:rsidR="006C3135" w:rsidRDefault="006C3135" w:rsidP="00A10DE1">
            <w:pPr>
              <w:widowControl/>
              <w:spacing w:line="420" w:lineRule="exact"/>
              <w:jc w:val="left"/>
              <w:rPr>
                <w:rFonts w:ascii="Times New Roman" w:eastAsia="仿宋_GB2312" w:hAnsi="Times New Roman"/>
                <w:kern w:val="0"/>
                <w:szCs w:val="32"/>
              </w:rPr>
            </w:pPr>
          </w:p>
        </w:tc>
        <w:tc>
          <w:tcPr>
            <w:tcW w:w="2077" w:type="dxa"/>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420" w:lineRule="exact"/>
              <w:jc w:val="center"/>
              <w:rPr>
                <w:rFonts w:ascii="Times New Roman" w:eastAsia="仿宋_GB2312" w:hAnsi="Times New Roman"/>
                <w:kern w:val="0"/>
                <w:szCs w:val="32"/>
              </w:rPr>
            </w:pPr>
            <w:r>
              <w:rPr>
                <w:rFonts w:ascii="Times New Roman" w:eastAsia="仿宋_GB2312" w:hAnsi="Times New Roman"/>
                <w:kern w:val="0"/>
                <w:sz w:val="24"/>
                <w:szCs w:val="24"/>
              </w:rPr>
              <w:t>身份证号</w:t>
            </w:r>
          </w:p>
        </w:tc>
        <w:tc>
          <w:tcPr>
            <w:tcW w:w="2259" w:type="dxa"/>
            <w:gridSpan w:val="3"/>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420" w:lineRule="exact"/>
              <w:jc w:val="center"/>
              <w:rPr>
                <w:rFonts w:ascii="Times New Roman" w:eastAsia="仿宋_GB2312" w:hAnsi="Times New Roman"/>
                <w:kern w:val="0"/>
                <w:szCs w:val="32"/>
              </w:rPr>
            </w:pPr>
          </w:p>
        </w:tc>
        <w:tc>
          <w:tcPr>
            <w:tcW w:w="1239" w:type="dxa"/>
            <w:gridSpan w:val="2"/>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420" w:lineRule="exact"/>
              <w:jc w:val="center"/>
              <w:rPr>
                <w:rFonts w:ascii="Times New Roman" w:eastAsia="仿宋_GB2312" w:hAnsi="Times New Roman"/>
                <w:kern w:val="0"/>
                <w:szCs w:val="32"/>
              </w:rPr>
            </w:pPr>
            <w:r>
              <w:rPr>
                <w:rFonts w:ascii="Times New Roman" w:eastAsia="仿宋_GB2312" w:hAnsi="Times New Roman"/>
                <w:kern w:val="0"/>
                <w:sz w:val="24"/>
                <w:szCs w:val="24"/>
              </w:rPr>
              <w:t>户籍省份</w:t>
            </w:r>
          </w:p>
        </w:tc>
        <w:tc>
          <w:tcPr>
            <w:tcW w:w="1093" w:type="dxa"/>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420" w:lineRule="exact"/>
              <w:jc w:val="center"/>
              <w:rPr>
                <w:rFonts w:ascii="Times New Roman" w:eastAsia="仿宋_GB2312" w:hAnsi="Times New Roman"/>
                <w:kern w:val="0"/>
                <w:szCs w:val="32"/>
              </w:rPr>
            </w:pPr>
          </w:p>
        </w:tc>
        <w:tc>
          <w:tcPr>
            <w:tcW w:w="1546" w:type="dxa"/>
            <w:vMerge/>
            <w:tcBorders>
              <w:top w:val="single" w:sz="8" w:space="0" w:color="auto"/>
              <w:left w:val="nil"/>
              <w:bottom w:val="single" w:sz="8" w:space="0" w:color="auto"/>
              <w:right w:val="single" w:sz="8" w:space="0" w:color="auto"/>
            </w:tcBorders>
            <w:vAlign w:val="center"/>
          </w:tcPr>
          <w:p w:rsidR="006C3135" w:rsidRDefault="006C3135" w:rsidP="00A10DE1">
            <w:pPr>
              <w:widowControl/>
              <w:spacing w:line="420" w:lineRule="exact"/>
              <w:jc w:val="left"/>
              <w:rPr>
                <w:rFonts w:ascii="Times New Roman" w:eastAsia="仿宋_GB2312" w:hAnsi="Times New Roman"/>
                <w:kern w:val="0"/>
                <w:szCs w:val="32"/>
              </w:rPr>
            </w:pPr>
          </w:p>
        </w:tc>
      </w:tr>
      <w:tr w:rsidR="006C3135" w:rsidTr="00A10DE1">
        <w:trPr>
          <w:trHeight w:val="337"/>
          <w:jc w:val="center"/>
        </w:trPr>
        <w:tc>
          <w:tcPr>
            <w:tcW w:w="954" w:type="dxa"/>
            <w:vMerge/>
            <w:tcBorders>
              <w:top w:val="single" w:sz="8" w:space="0" w:color="auto"/>
              <w:left w:val="single" w:sz="8" w:space="0" w:color="auto"/>
              <w:bottom w:val="single" w:sz="8" w:space="0" w:color="auto"/>
              <w:right w:val="single" w:sz="8" w:space="0" w:color="auto"/>
            </w:tcBorders>
            <w:vAlign w:val="center"/>
          </w:tcPr>
          <w:p w:rsidR="006C3135" w:rsidRDefault="006C3135" w:rsidP="00A10DE1">
            <w:pPr>
              <w:widowControl/>
              <w:spacing w:line="420" w:lineRule="exact"/>
              <w:jc w:val="left"/>
              <w:rPr>
                <w:rFonts w:ascii="Times New Roman" w:eastAsia="仿宋_GB2312" w:hAnsi="Times New Roman"/>
                <w:kern w:val="0"/>
                <w:szCs w:val="32"/>
              </w:rPr>
            </w:pPr>
          </w:p>
        </w:tc>
        <w:tc>
          <w:tcPr>
            <w:tcW w:w="2077" w:type="dxa"/>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420" w:lineRule="exact"/>
              <w:jc w:val="center"/>
              <w:rPr>
                <w:rFonts w:ascii="Times New Roman" w:eastAsia="仿宋_GB2312" w:hAnsi="Times New Roman"/>
                <w:kern w:val="0"/>
                <w:szCs w:val="32"/>
              </w:rPr>
            </w:pPr>
            <w:r>
              <w:rPr>
                <w:rFonts w:ascii="Times New Roman" w:eastAsia="仿宋_GB2312" w:hAnsi="Times New Roman"/>
                <w:kern w:val="0"/>
                <w:sz w:val="24"/>
                <w:szCs w:val="24"/>
              </w:rPr>
              <w:t>毕业学校</w:t>
            </w:r>
          </w:p>
        </w:tc>
        <w:tc>
          <w:tcPr>
            <w:tcW w:w="4591" w:type="dxa"/>
            <w:gridSpan w:val="6"/>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420" w:lineRule="exact"/>
              <w:jc w:val="center"/>
              <w:rPr>
                <w:rFonts w:ascii="Times New Roman" w:eastAsia="仿宋_GB2312" w:hAnsi="Times New Roman"/>
                <w:kern w:val="0"/>
                <w:szCs w:val="32"/>
              </w:rPr>
            </w:pPr>
          </w:p>
        </w:tc>
        <w:tc>
          <w:tcPr>
            <w:tcW w:w="1546" w:type="dxa"/>
            <w:vMerge/>
            <w:tcBorders>
              <w:top w:val="single" w:sz="8" w:space="0" w:color="auto"/>
              <w:left w:val="nil"/>
              <w:bottom w:val="single" w:sz="8" w:space="0" w:color="auto"/>
              <w:right w:val="single" w:sz="8" w:space="0" w:color="auto"/>
            </w:tcBorders>
            <w:vAlign w:val="center"/>
          </w:tcPr>
          <w:p w:rsidR="006C3135" w:rsidRDefault="006C3135" w:rsidP="00A10DE1">
            <w:pPr>
              <w:widowControl/>
              <w:spacing w:line="420" w:lineRule="exact"/>
              <w:jc w:val="left"/>
              <w:rPr>
                <w:rFonts w:ascii="Times New Roman" w:eastAsia="仿宋_GB2312" w:hAnsi="Times New Roman"/>
                <w:kern w:val="0"/>
                <w:szCs w:val="32"/>
              </w:rPr>
            </w:pPr>
          </w:p>
        </w:tc>
      </w:tr>
      <w:tr w:rsidR="006C3135" w:rsidTr="00A10DE1">
        <w:trPr>
          <w:trHeight w:val="337"/>
          <w:jc w:val="center"/>
        </w:trPr>
        <w:tc>
          <w:tcPr>
            <w:tcW w:w="954" w:type="dxa"/>
            <w:vMerge w:val="restart"/>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360" w:lineRule="exact"/>
              <w:jc w:val="center"/>
              <w:rPr>
                <w:rFonts w:ascii="Times New Roman" w:eastAsia="仿宋_GB2312" w:hAnsi="Times New Roman"/>
                <w:kern w:val="0"/>
                <w:szCs w:val="32"/>
              </w:rPr>
            </w:pPr>
            <w:r>
              <w:rPr>
                <w:rFonts w:ascii="Times New Roman" w:eastAsia="仿宋_GB2312" w:hAnsi="Times New Roman"/>
                <w:kern w:val="0"/>
                <w:sz w:val="24"/>
                <w:szCs w:val="24"/>
              </w:rPr>
              <w:t>随迁</w:t>
            </w:r>
          </w:p>
          <w:p w:rsidR="006C3135" w:rsidRDefault="006C3135" w:rsidP="00A10DE1">
            <w:pPr>
              <w:widowControl/>
              <w:spacing w:line="360" w:lineRule="exact"/>
              <w:jc w:val="center"/>
              <w:rPr>
                <w:rFonts w:ascii="Times New Roman" w:eastAsia="仿宋_GB2312" w:hAnsi="Times New Roman"/>
                <w:kern w:val="0"/>
                <w:szCs w:val="32"/>
              </w:rPr>
            </w:pPr>
            <w:r>
              <w:rPr>
                <w:rFonts w:ascii="Times New Roman" w:eastAsia="仿宋_GB2312" w:hAnsi="Times New Roman"/>
                <w:kern w:val="0"/>
                <w:sz w:val="24"/>
                <w:szCs w:val="24"/>
              </w:rPr>
              <w:t>子女</w:t>
            </w:r>
          </w:p>
          <w:p w:rsidR="006C3135" w:rsidRDefault="006C3135" w:rsidP="00A10DE1">
            <w:pPr>
              <w:widowControl/>
              <w:spacing w:line="360" w:lineRule="exact"/>
              <w:jc w:val="center"/>
              <w:rPr>
                <w:rFonts w:ascii="Times New Roman" w:eastAsia="仿宋_GB2312" w:hAnsi="Times New Roman"/>
                <w:kern w:val="0"/>
                <w:szCs w:val="32"/>
              </w:rPr>
            </w:pPr>
            <w:r>
              <w:rPr>
                <w:rFonts w:ascii="Times New Roman" w:eastAsia="仿宋_GB2312" w:hAnsi="Times New Roman"/>
                <w:kern w:val="0"/>
                <w:sz w:val="24"/>
                <w:szCs w:val="24"/>
              </w:rPr>
              <w:t>父母</w:t>
            </w:r>
          </w:p>
          <w:p w:rsidR="006C3135" w:rsidRDefault="006C3135" w:rsidP="00A10DE1">
            <w:pPr>
              <w:widowControl/>
              <w:spacing w:line="360" w:lineRule="exact"/>
              <w:jc w:val="center"/>
              <w:rPr>
                <w:rFonts w:ascii="Times New Roman" w:eastAsia="仿宋_GB2312" w:hAnsi="Times New Roman"/>
                <w:kern w:val="0"/>
                <w:szCs w:val="32"/>
              </w:rPr>
            </w:pPr>
            <w:r>
              <w:rPr>
                <w:rFonts w:ascii="Times New Roman" w:eastAsia="仿宋_GB2312" w:hAnsi="Times New Roman"/>
                <w:kern w:val="0"/>
                <w:sz w:val="24"/>
                <w:szCs w:val="24"/>
              </w:rPr>
              <w:t>信息</w:t>
            </w:r>
          </w:p>
        </w:tc>
        <w:tc>
          <w:tcPr>
            <w:tcW w:w="2077" w:type="dxa"/>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280" w:lineRule="exact"/>
              <w:jc w:val="center"/>
              <w:rPr>
                <w:rFonts w:ascii="Times New Roman" w:eastAsia="仿宋_GB2312" w:hAnsi="Times New Roman"/>
                <w:kern w:val="0"/>
                <w:szCs w:val="32"/>
              </w:rPr>
            </w:pPr>
            <w:r>
              <w:rPr>
                <w:rFonts w:ascii="Times New Roman" w:eastAsia="仿宋_GB2312" w:hAnsi="Times New Roman"/>
                <w:kern w:val="0"/>
                <w:sz w:val="24"/>
                <w:szCs w:val="24"/>
              </w:rPr>
              <w:t>父亲</w:t>
            </w:r>
            <w:r>
              <w:rPr>
                <w:rFonts w:ascii="Times New Roman" w:eastAsia="仿宋_GB2312" w:hAnsi="Times New Roman"/>
                <w:kern w:val="0"/>
                <w:sz w:val="24"/>
                <w:szCs w:val="24"/>
              </w:rPr>
              <w:t>/</w:t>
            </w:r>
            <w:r>
              <w:rPr>
                <w:rFonts w:ascii="Times New Roman" w:eastAsia="仿宋_GB2312" w:hAnsi="Times New Roman"/>
                <w:kern w:val="0"/>
                <w:sz w:val="24"/>
                <w:szCs w:val="24"/>
              </w:rPr>
              <w:t>母亲</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法定</w:t>
            </w:r>
            <w:r>
              <w:rPr>
                <w:rFonts w:ascii="Times New Roman" w:eastAsia="仿宋_GB2312" w:hAnsi="Times New Roman"/>
                <w:kern w:val="0"/>
                <w:sz w:val="24"/>
                <w:szCs w:val="24"/>
              </w:rPr>
              <w:t>监护人姓名</w:t>
            </w:r>
          </w:p>
        </w:tc>
        <w:tc>
          <w:tcPr>
            <w:tcW w:w="1535" w:type="dxa"/>
            <w:gridSpan w:val="2"/>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420" w:lineRule="exact"/>
              <w:jc w:val="center"/>
              <w:rPr>
                <w:rFonts w:ascii="Times New Roman" w:eastAsia="仿宋_GB2312" w:hAnsi="Times New Roman"/>
                <w:kern w:val="0"/>
                <w:szCs w:val="32"/>
              </w:rPr>
            </w:pPr>
          </w:p>
        </w:tc>
        <w:tc>
          <w:tcPr>
            <w:tcW w:w="1545" w:type="dxa"/>
            <w:gridSpan w:val="2"/>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2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居住证发证机关</w:t>
            </w:r>
          </w:p>
        </w:tc>
        <w:tc>
          <w:tcPr>
            <w:tcW w:w="1511" w:type="dxa"/>
            <w:gridSpan w:val="2"/>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420" w:lineRule="exact"/>
              <w:jc w:val="center"/>
              <w:rPr>
                <w:rFonts w:ascii="Times New Roman" w:eastAsia="仿宋_GB2312" w:hAnsi="Times New Roman"/>
                <w:kern w:val="0"/>
                <w:szCs w:val="32"/>
              </w:rPr>
            </w:pPr>
          </w:p>
        </w:tc>
        <w:tc>
          <w:tcPr>
            <w:tcW w:w="1546" w:type="dxa"/>
            <w:vMerge/>
            <w:tcBorders>
              <w:top w:val="single" w:sz="8" w:space="0" w:color="auto"/>
              <w:left w:val="nil"/>
              <w:bottom w:val="single" w:sz="8" w:space="0" w:color="auto"/>
              <w:right w:val="single" w:sz="8" w:space="0" w:color="auto"/>
            </w:tcBorders>
            <w:vAlign w:val="center"/>
          </w:tcPr>
          <w:p w:rsidR="006C3135" w:rsidRDefault="006C3135" w:rsidP="00A10DE1">
            <w:pPr>
              <w:widowControl/>
              <w:spacing w:line="420" w:lineRule="exact"/>
              <w:jc w:val="left"/>
              <w:rPr>
                <w:rFonts w:ascii="Times New Roman" w:eastAsia="仿宋_GB2312" w:hAnsi="Times New Roman"/>
                <w:kern w:val="0"/>
                <w:szCs w:val="32"/>
              </w:rPr>
            </w:pPr>
          </w:p>
        </w:tc>
      </w:tr>
      <w:tr w:rsidR="006C3135" w:rsidTr="00A10DE1">
        <w:trPr>
          <w:trHeight w:val="337"/>
          <w:jc w:val="center"/>
        </w:trPr>
        <w:tc>
          <w:tcPr>
            <w:tcW w:w="954" w:type="dxa"/>
            <w:vMerge/>
            <w:tcBorders>
              <w:top w:val="nil"/>
              <w:left w:val="single" w:sz="8" w:space="0" w:color="auto"/>
              <w:bottom w:val="single" w:sz="8" w:space="0" w:color="auto"/>
              <w:right w:val="single" w:sz="8" w:space="0" w:color="auto"/>
            </w:tcBorders>
            <w:vAlign w:val="center"/>
          </w:tcPr>
          <w:p w:rsidR="006C3135" w:rsidRDefault="006C3135" w:rsidP="00A10DE1">
            <w:pPr>
              <w:widowControl/>
              <w:spacing w:line="420" w:lineRule="exact"/>
              <w:jc w:val="left"/>
              <w:rPr>
                <w:rFonts w:ascii="Times New Roman" w:eastAsia="仿宋_GB2312" w:hAnsi="Times New Roman"/>
                <w:kern w:val="0"/>
                <w:szCs w:val="32"/>
              </w:rPr>
            </w:pPr>
          </w:p>
        </w:tc>
        <w:tc>
          <w:tcPr>
            <w:tcW w:w="2077" w:type="dxa"/>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420" w:lineRule="exact"/>
              <w:jc w:val="center"/>
              <w:rPr>
                <w:rFonts w:ascii="Times New Roman" w:eastAsia="仿宋_GB2312" w:hAnsi="Times New Roman"/>
                <w:kern w:val="0"/>
                <w:szCs w:val="32"/>
              </w:rPr>
            </w:pPr>
            <w:r>
              <w:rPr>
                <w:rFonts w:ascii="Times New Roman" w:eastAsia="仿宋_GB2312" w:hAnsi="Times New Roman"/>
                <w:kern w:val="0"/>
                <w:sz w:val="24"/>
                <w:szCs w:val="24"/>
              </w:rPr>
              <w:t>身份证号</w:t>
            </w:r>
          </w:p>
        </w:tc>
        <w:tc>
          <w:tcPr>
            <w:tcW w:w="1535" w:type="dxa"/>
            <w:gridSpan w:val="2"/>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420" w:lineRule="exact"/>
              <w:jc w:val="center"/>
              <w:rPr>
                <w:rFonts w:ascii="Times New Roman" w:eastAsia="仿宋_GB2312" w:hAnsi="Times New Roman"/>
                <w:kern w:val="0"/>
                <w:szCs w:val="32"/>
              </w:rPr>
            </w:pPr>
          </w:p>
        </w:tc>
        <w:tc>
          <w:tcPr>
            <w:tcW w:w="1545" w:type="dxa"/>
            <w:gridSpan w:val="2"/>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420" w:lineRule="exact"/>
              <w:jc w:val="center"/>
              <w:rPr>
                <w:rFonts w:ascii="Times New Roman" w:eastAsia="仿宋_GB2312" w:hAnsi="Times New Roman"/>
                <w:kern w:val="0"/>
                <w:szCs w:val="32"/>
              </w:rPr>
            </w:pPr>
            <w:r>
              <w:rPr>
                <w:rFonts w:ascii="Times New Roman" w:eastAsia="仿宋_GB2312" w:hAnsi="Times New Roman"/>
                <w:kern w:val="0"/>
                <w:sz w:val="24"/>
                <w:szCs w:val="24"/>
              </w:rPr>
              <w:t>详细住址</w:t>
            </w:r>
          </w:p>
        </w:tc>
        <w:tc>
          <w:tcPr>
            <w:tcW w:w="3057" w:type="dxa"/>
            <w:gridSpan w:val="3"/>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420" w:lineRule="exact"/>
              <w:jc w:val="center"/>
              <w:rPr>
                <w:rFonts w:ascii="Times New Roman" w:eastAsia="仿宋_GB2312" w:hAnsi="Times New Roman"/>
                <w:kern w:val="0"/>
                <w:szCs w:val="32"/>
              </w:rPr>
            </w:pPr>
          </w:p>
        </w:tc>
      </w:tr>
      <w:tr w:rsidR="006C3135" w:rsidTr="00A10DE1">
        <w:trPr>
          <w:trHeight w:val="380"/>
          <w:jc w:val="center"/>
        </w:trPr>
        <w:tc>
          <w:tcPr>
            <w:tcW w:w="954" w:type="dxa"/>
            <w:vMerge/>
            <w:tcBorders>
              <w:top w:val="nil"/>
              <w:left w:val="single" w:sz="8" w:space="0" w:color="auto"/>
              <w:bottom w:val="single" w:sz="8" w:space="0" w:color="auto"/>
              <w:right w:val="single" w:sz="8" w:space="0" w:color="auto"/>
            </w:tcBorders>
            <w:vAlign w:val="center"/>
          </w:tcPr>
          <w:p w:rsidR="006C3135" w:rsidRDefault="006C3135" w:rsidP="00A10DE1">
            <w:pPr>
              <w:widowControl/>
              <w:spacing w:line="420" w:lineRule="exact"/>
              <w:jc w:val="left"/>
              <w:rPr>
                <w:rFonts w:ascii="Times New Roman" w:eastAsia="仿宋_GB2312" w:hAnsi="Times New Roman"/>
                <w:kern w:val="0"/>
                <w:szCs w:val="32"/>
              </w:rPr>
            </w:pPr>
          </w:p>
        </w:tc>
        <w:tc>
          <w:tcPr>
            <w:tcW w:w="2077" w:type="dxa"/>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3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工作</w:t>
            </w:r>
            <w:r>
              <w:rPr>
                <w:rFonts w:ascii="Times New Roman" w:eastAsia="仿宋_GB2312" w:hAnsi="Times New Roman"/>
                <w:kern w:val="0"/>
                <w:sz w:val="24"/>
                <w:szCs w:val="24"/>
              </w:rPr>
              <w:t>/</w:t>
            </w:r>
            <w:r>
              <w:rPr>
                <w:rFonts w:ascii="Times New Roman" w:eastAsia="仿宋_GB2312" w:hAnsi="Times New Roman"/>
                <w:kern w:val="0"/>
                <w:sz w:val="24"/>
                <w:szCs w:val="24"/>
              </w:rPr>
              <w:t>服务处所</w:t>
            </w:r>
          </w:p>
        </w:tc>
        <w:tc>
          <w:tcPr>
            <w:tcW w:w="1535" w:type="dxa"/>
            <w:gridSpan w:val="2"/>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420" w:lineRule="exact"/>
              <w:jc w:val="center"/>
              <w:rPr>
                <w:rFonts w:ascii="Times New Roman" w:eastAsia="仿宋_GB2312" w:hAnsi="Times New Roman"/>
                <w:kern w:val="0"/>
                <w:szCs w:val="32"/>
              </w:rPr>
            </w:pPr>
          </w:p>
        </w:tc>
        <w:tc>
          <w:tcPr>
            <w:tcW w:w="1545" w:type="dxa"/>
            <w:gridSpan w:val="2"/>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2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基本养老保险收缴机关</w:t>
            </w:r>
          </w:p>
        </w:tc>
        <w:tc>
          <w:tcPr>
            <w:tcW w:w="3057" w:type="dxa"/>
            <w:gridSpan w:val="3"/>
            <w:tcBorders>
              <w:top w:val="nil"/>
              <w:left w:val="nil"/>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420" w:lineRule="exact"/>
              <w:jc w:val="center"/>
              <w:rPr>
                <w:rFonts w:ascii="Times New Roman" w:eastAsia="仿宋_GB2312" w:hAnsi="Times New Roman"/>
                <w:kern w:val="0"/>
                <w:szCs w:val="32"/>
              </w:rPr>
            </w:pPr>
          </w:p>
        </w:tc>
      </w:tr>
      <w:tr w:rsidR="006C3135" w:rsidTr="00A10DE1">
        <w:trPr>
          <w:trHeight w:val="2272"/>
          <w:jc w:val="center"/>
        </w:trPr>
        <w:tc>
          <w:tcPr>
            <w:tcW w:w="954" w:type="dxa"/>
            <w:tcBorders>
              <w:top w:val="nil"/>
              <w:left w:val="single" w:sz="8" w:space="0" w:color="auto"/>
              <w:bottom w:val="single" w:sz="4"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主管</w:t>
            </w:r>
          </w:p>
          <w:p w:rsidR="006C3135" w:rsidRDefault="006C3135" w:rsidP="00A10DE1">
            <w:pPr>
              <w:widowControl/>
              <w:spacing w:line="360" w:lineRule="exact"/>
              <w:jc w:val="center"/>
              <w:rPr>
                <w:rFonts w:ascii="Times New Roman" w:eastAsia="仿宋_GB2312" w:hAnsi="Times New Roman"/>
                <w:kern w:val="0"/>
                <w:szCs w:val="32"/>
              </w:rPr>
            </w:pPr>
            <w:r>
              <w:rPr>
                <w:rFonts w:ascii="Times New Roman" w:eastAsia="仿宋_GB2312" w:hAnsi="Times New Roman"/>
                <w:kern w:val="0"/>
                <w:sz w:val="24"/>
                <w:szCs w:val="24"/>
              </w:rPr>
              <w:t>教育</w:t>
            </w:r>
          </w:p>
          <w:p w:rsidR="006C3135" w:rsidRDefault="006C3135" w:rsidP="00A10DE1">
            <w:pPr>
              <w:widowControl/>
              <w:spacing w:line="360" w:lineRule="exact"/>
              <w:jc w:val="center"/>
              <w:rPr>
                <w:rFonts w:ascii="Times New Roman" w:eastAsia="仿宋_GB2312" w:hAnsi="Times New Roman"/>
                <w:kern w:val="0"/>
                <w:szCs w:val="32"/>
              </w:rPr>
            </w:pPr>
            <w:r>
              <w:rPr>
                <w:rFonts w:ascii="Times New Roman" w:eastAsia="仿宋_GB2312" w:hAnsi="Times New Roman"/>
                <w:kern w:val="0"/>
                <w:sz w:val="24"/>
                <w:szCs w:val="24"/>
              </w:rPr>
              <w:t>行政</w:t>
            </w:r>
          </w:p>
          <w:p w:rsidR="006C3135" w:rsidRDefault="006C3135" w:rsidP="00A10DE1">
            <w:pPr>
              <w:widowControl/>
              <w:spacing w:line="360" w:lineRule="exact"/>
              <w:jc w:val="center"/>
              <w:rPr>
                <w:rFonts w:ascii="Times New Roman" w:eastAsia="仿宋_GB2312" w:hAnsi="Times New Roman"/>
                <w:kern w:val="0"/>
                <w:szCs w:val="32"/>
              </w:rPr>
            </w:pPr>
            <w:r>
              <w:rPr>
                <w:rFonts w:ascii="Times New Roman" w:eastAsia="仿宋_GB2312" w:hAnsi="Times New Roman"/>
                <w:kern w:val="0"/>
                <w:sz w:val="24"/>
                <w:szCs w:val="24"/>
              </w:rPr>
              <w:t>部门</w:t>
            </w:r>
          </w:p>
          <w:p w:rsidR="006C3135" w:rsidRDefault="006C3135" w:rsidP="00A10DE1">
            <w:pPr>
              <w:widowControl/>
              <w:spacing w:line="360" w:lineRule="exact"/>
              <w:jc w:val="center"/>
              <w:rPr>
                <w:rFonts w:ascii="Times New Roman" w:eastAsia="仿宋_GB2312" w:hAnsi="Times New Roman"/>
                <w:kern w:val="0"/>
                <w:szCs w:val="32"/>
              </w:rPr>
            </w:pPr>
            <w:r>
              <w:rPr>
                <w:rFonts w:ascii="Times New Roman" w:eastAsia="仿宋_GB2312" w:hAnsi="Times New Roman"/>
                <w:kern w:val="0"/>
                <w:sz w:val="24"/>
                <w:szCs w:val="24"/>
              </w:rPr>
              <w:t>审查</w:t>
            </w:r>
          </w:p>
          <w:p w:rsidR="006C3135" w:rsidRDefault="006C3135" w:rsidP="00A10DE1">
            <w:pPr>
              <w:widowControl/>
              <w:spacing w:line="360" w:lineRule="exact"/>
              <w:jc w:val="center"/>
              <w:rPr>
                <w:rFonts w:ascii="Times New Roman" w:eastAsia="仿宋_GB2312" w:hAnsi="Times New Roman"/>
                <w:kern w:val="0"/>
                <w:szCs w:val="32"/>
              </w:rPr>
            </w:pPr>
            <w:r>
              <w:rPr>
                <w:rFonts w:ascii="Times New Roman" w:eastAsia="仿宋_GB2312" w:hAnsi="Times New Roman"/>
                <w:kern w:val="0"/>
                <w:sz w:val="24"/>
                <w:szCs w:val="24"/>
              </w:rPr>
              <w:t>意见</w:t>
            </w:r>
          </w:p>
        </w:tc>
        <w:tc>
          <w:tcPr>
            <w:tcW w:w="8214" w:type="dxa"/>
            <w:gridSpan w:val="8"/>
            <w:tcBorders>
              <w:top w:val="nil"/>
              <w:left w:val="nil"/>
              <w:bottom w:val="single" w:sz="4" w:space="0" w:color="auto"/>
              <w:right w:val="single" w:sz="8" w:space="0" w:color="auto"/>
            </w:tcBorders>
            <w:tcMar>
              <w:top w:w="0" w:type="dxa"/>
              <w:left w:w="85" w:type="dxa"/>
              <w:bottom w:w="0" w:type="dxa"/>
              <w:right w:w="85" w:type="dxa"/>
            </w:tcMar>
          </w:tcPr>
          <w:p w:rsidR="006C3135" w:rsidRDefault="006C3135" w:rsidP="00A10DE1">
            <w:pPr>
              <w:widowControl/>
              <w:spacing w:line="300" w:lineRule="exact"/>
              <w:rPr>
                <w:rFonts w:ascii="Times New Roman" w:eastAsia="仿宋_GB2312" w:hAnsi="Times New Roman"/>
                <w:kern w:val="0"/>
                <w:sz w:val="24"/>
                <w:szCs w:val="24"/>
              </w:rPr>
            </w:pPr>
            <w:r>
              <w:rPr>
                <w:rFonts w:ascii="Times New Roman" w:eastAsia="仿宋_GB2312" w:hAnsi="Times New Roman"/>
                <w:kern w:val="0"/>
                <w:sz w:val="24"/>
                <w:szCs w:val="24"/>
              </w:rPr>
              <w:t>该随迁子女：</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，高级中等教育阶段学籍号：</w:t>
            </w:r>
            <w:r>
              <w:rPr>
                <w:rFonts w:ascii="宋体" w:eastAsia="宋体" w:hAnsi="宋体"/>
                <w:kern w:val="0"/>
                <w:sz w:val="21"/>
                <w:szCs w:val="21"/>
              </w:rPr>
              <w:t>□□□□□□□□□□□□□□□□□□□</w:t>
            </w:r>
            <w:r>
              <w:rPr>
                <w:rFonts w:ascii="Times New Roman" w:eastAsia="仿宋_GB2312" w:hAnsi="Times New Roman"/>
                <w:kern w:val="0"/>
                <w:sz w:val="24"/>
                <w:szCs w:val="24"/>
              </w:rPr>
              <w:t>，截至</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年（高考当年），高级中等教育阶段在陕连续学籍满</w:t>
            </w:r>
            <w:r>
              <w:rPr>
                <w:rFonts w:ascii="Times New Roman" w:eastAsia="仿宋_GB2312" w:hAnsi="Times New Roman"/>
                <w:kern w:val="0"/>
                <w:sz w:val="24"/>
                <w:szCs w:val="24"/>
              </w:rPr>
              <w:t>3</w:t>
            </w:r>
            <w:r>
              <w:rPr>
                <w:rFonts w:ascii="Times New Roman" w:eastAsia="仿宋_GB2312" w:hAnsi="Times New Roman"/>
                <w:kern w:val="0"/>
                <w:sz w:val="24"/>
                <w:szCs w:val="24"/>
              </w:rPr>
              <w:t>年，符合学籍方面的报考条件。</w:t>
            </w:r>
          </w:p>
          <w:p w:rsidR="006C3135" w:rsidRDefault="006C3135" w:rsidP="00A10DE1">
            <w:pPr>
              <w:widowControl/>
              <w:spacing w:line="300" w:lineRule="exact"/>
              <w:rPr>
                <w:rFonts w:ascii="Times New Roman" w:eastAsia="仿宋_GB2312" w:hAnsi="Times New Roman"/>
                <w:kern w:val="0"/>
                <w:sz w:val="24"/>
                <w:szCs w:val="24"/>
              </w:rPr>
            </w:pPr>
          </w:p>
          <w:p w:rsidR="006C3135" w:rsidRDefault="006C3135" w:rsidP="00A10DE1">
            <w:pPr>
              <w:widowControl/>
              <w:spacing w:line="300" w:lineRule="exact"/>
              <w:rPr>
                <w:rFonts w:ascii="Times New Roman" w:eastAsia="仿宋_GB2312" w:hAnsi="Times New Roman"/>
                <w:kern w:val="0"/>
                <w:sz w:val="24"/>
                <w:szCs w:val="24"/>
              </w:rPr>
            </w:pPr>
            <w:r>
              <w:rPr>
                <w:rFonts w:ascii="Times New Roman" w:eastAsia="仿宋_GB2312" w:hAnsi="Times New Roman"/>
                <w:kern w:val="0"/>
                <w:sz w:val="24"/>
                <w:szCs w:val="24"/>
              </w:rPr>
              <w:t>负责人：</w:t>
            </w:r>
          </w:p>
          <w:p w:rsidR="006C3135" w:rsidRDefault="006C3135" w:rsidP="006C3135">
            <w:pPr>
              <w:widowControl/>
              <w:spacing w:line="300" w:lineRule="exact"/>
              <w:ind w:firstLineChars="1948" w:firstLine="4675"/>
              <w:rPr>
                <w:rFonts w:ascii="Times New Roman" w:eastAsia="仿宋_GB2312" w:hAnsi="Times New Roman"/>
                <w:kern w:val="0"/>
                <w:sz w:val="24"/>
                <w:szCs w:val="24"/>
              </w:rPr>
            </w:pPr>
            <w:r>
              <w:rPr>
                <w:rFonts w:ascii="Times New Roman" w:eastAsia="仿宋_GB2312" w:hAnsi="Times New Roman"/>
                <w:kern w:val="0"/>
                <w:sz w:val="24"/>
                <w:szCs w:val="24"/>
              </w:rPr>
              <w:t>（盖章）</w:t>
            </w:r>
          </w:p>
          <w:p w:rsidR="006C3135" w:rsidRDefault="006C3135" w:rsidP="006C3135">
            <w:pPr>
              <w:widowControl/>
              <w:spacing w:line="300" w:lineRule="exact"/>
              <w:ind w:firstLineChars="2195" w:firstLine="5268"/>
              <w:rPr>
                <w:rFonts w:ascii="Times New Roman" w:eastAsia="仿宋_GB2312" w:hAnsi="Times New Roman"/>
                <w:kern w:val="0"/>
                <w:sz w:val="24"/>
                <w:szCs w:val="24"/>
              </w:rPr>
            </w:pPr>
            <w:r>
              <w:rPr>
                <w:rFonts w:ascii="Times New Roman" w:eastAsia="仿宋_GB2312" w:hAnsi="Times New Roman"/>
                <w:kern w:val="0"/>
                <w:sz w:val="24"/>
                <w:szCs w:val="24"/>
              </w:rPr>
              <w:t>年</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月</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日</w:t>
            </w:r>
          </w:p>
        </w:tc>
      </w:tr>
      <w:tr w:rsidR="006C3135" w:rsidTr="00A10DE1">
        <w:trPr>
          <w:trHeight w:val="1878"/>
          <w:jc w:val="center"/>
        </w:trPr>
        <w:tc>
          <w:tcPr>
            <w:tcW w:w="95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6C3135" w:rsidRDefault="006C3135" w:rsidP="00A10DE1">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县（区）公安</w:t>
            </w:r>
          </w:p>
          <w:p w:rsidR="006C3135" w:rsidRDefault="006C3135" w:rsidP="00A10DE1">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部门</w:t>
            </w:r>
          </w:p>
          <w:p w:rsidR="006C3135" w:rsidRDefault="006C3135" w:rsidP="00A10DE1">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审查</w:t>
            </w:r>
          </w:p>
          <w:p w:rsidR="006C3135" w:rsidRDefault="006C3135" w:rsidP="00A10DE1">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意见</w:t>
            </w:r>
          </w:p>
        </w:tc>
        <w:tc>
          <w:tcPr>
            <w:tcW w:w="8214" w:type="dxa"/>
            <w:gridSpan w:val="8"/>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6C3135" w:rsidRDefault="006C3135" w:rsidP="00A10DE1">
            <w:pPr>
              <w:widowControl/>
              <w:spacing w:line="300" w:lineRule="exact"/>
              <w:rPr>
                <w:rFonts w:ascii="Times New Roman" w:eastAsia="仿宋_GB2312" w:hAnsi="Times New Roman"/>
                <w:kern w:val="0"/>
                <w:sz w:val="24"/>
                <w:szCs w:val="24"/>
              </w:rPr>
            </w:pPr>
            <w:r>
              <w:rPr>
                <w:rFonts w:ascii="Times New Roman" w:eastAsia="仿宋_GB2312" w:hAnsi="Times New Roman"/>
                <w:kern w:val="0"/>
                <w:sz w:val="24"/>
                <w:szCs w:val="24"/>
              </w:rPr>
              <w:t>该随迁子女父亲</w:t>
            </w:r>
            <w:r>
              <w:rPr>
                <w:rFonts w:ascii="Times New Roman" w:eastAsia="仿宋_GB2312" w:hAnsi="Times New Roman"/>
                <w:kern w:val="0"/>
                <w:sz w:val="24"/>
                <w:szCs w:val="24"/>
              </w:rPr>
              <w:t>/</w:t>
            </w:r>
            <w:r>
              <w:rPr>
                <w:rFonts w:ascii="Times New Roman" w:eastAsia="仿宋_GB2312" w:hAnsi="Times New Roman"/>
                <w:kern w:val="0"/>
                <w:sz w:val="24"/>
                <w:szCs w:val="24"/>
              </w:rPr>
              <w:t>母亲</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法定</w:t>
            </w:r>
            <w:r>
              <w:rPr>
                <w:rFonts w:ascii="Times New Roman" w:eastAsia="仿宋_GB2312" w:hAnsi="Times New Roman"/>
                <w:kern w:val="0"/>
                <w:sz w:val="24"/>
                <w:szCs w:val="24"/>
              </w:rPr>
              <w:t>监护人：</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，截至</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年（高考当年）</w:t>
            </w:r>
            <w:r>
              <w:rPr>
                <w:rFonts w:ascii="Times New Roman" w:eastAsia="仿宋_GB2312" w:hAnsi="Times New Roman"/>
                <w:kern w:val="0"/>
                <w:sz w:val="24"/>
                <w:szCs w:val="24"/>
              </w:rPr>
              <w:t>8</w:t>
            </w:r>
            <w:r>
              <w:rPr>
                <w:rFonts w:ascii="Times New Roman" w:eastAsia="仿宋_GB2312" w:hAnsi="Times New Roman"/>
                <w:kern w:val="0"/>
                <w:sz w:val="24"/>
                <w:szCs w:val="24"/>
              </w:rPr>
              <w:t>月</w:t>
            </w:r>
            <w:r>
              <w:rPr>
                <w:rFonts w:ascii="Times New Roman" w:eastAsia="仿宋_GB2312" w:hAnsi="Times New Roman"/>
                <w:kern w:val="0"/>
                <w:sz w:val="24"/>
                <w:szCs w:val="24"/>
              </w:rPr>
              <w:t>31</w:t>
            </w:r>
            <w:r>
              <w:rPr>
                <w:rFonts w:ascii="Times New Roman" w:eastAsia="仿宋_GB2312" w:hAnsi="Times New Roman"/>
                <w:kern w:val="0"/>
                <w:sz w:val="24"/>
                <w:szCs w:val="24"/>
              </w:rPr>
              <w:t>日，持陕西省居住证</w:t>
            </w:r>
            <w:r>
              <w:rPr>
                <w:rFonts w:ascii="Times New Roman" w:eastAsia="仿宋_GB2312" w:hAnsi="Times New Roman"/>
                <w:kern w:val="0"/>
                <w:sz w:val="24"/>
                <w:szCs w:val="24"/>
              </w:rPr>
              <w:t>3</w:t>
            </w:r>
            <w:r>
              <w:rPr>
                <w:rFonts w:ascii="Times New Roman" w:eastAsia="仿宋_GB2312" w:hAnsi="Times New Roman"/>
                <w:kern w:val="0"/>
                <w:sz w:val="24"/>
                <w:szCs w:val="24"/>
              </w:rPr>
              <w:t>年以上，符合居住方面的报考条件。</w:t>
            </w:r>
          </w:p>
          <w:p w:rsidR="006C3135" w:rsidRDefault="006C3135" w:rsidP="00A10DE1">
            <w:pPr>
              <w:widowControl/>
              <w:spacing w:line="300" w:lineRule="exact"/>
              <w:rPr>
                <w:rFonts w:ascii="Times New Roman" w:eastAsia="仿宋_GB2312" w:hAnsi="Times New Roman"/>
                <w:kern w:val="0"/>
                <w:sz w:val="24"/>
                <w:szCs w:val="24"/>
              </w:rPr>
            </w:pPr>
          </w:p>
          <w:p w:rsidR="006C3135" w:rsidRDefault="006C3135" w:rsidP="00A10DE1">
            <w:pPr>
              <w:widowControl/>
              <w:spacing w:line="300" w:lineRule="exact"/>
              <w:rPr>
                <w:rFonts w:ascii="Times New Roman" w:eastAsia="仿宋_GB2312" w:hAnsi="Times New Roman"/>
                <w:kern w:val="0"/>
                <w:sz w:val="24"/>
                <w:szCs w:val="24"/>
              </w:rPr>
            </w:pPr>
            <w:r>
              <w:rPr>
                <w:rFonts w:ascii="Times New Roman" w:eastAsia="仿宋_GB2312" w:hAnsi="Times New Roman"/>
                <w:kern w:val="0"/>
                <w:sz w:val="24"/>
                <w:szCs w:val="24"/>
              </w:rPr>
              <w:t>负责人：</w:t>
            </w:r>
          </w:p>
          <w:p w:rsidR="006C3135" w:rsidRDefault="006C3135" w:rsidP="006C3135">
            <w:pPr>
              <w:widowControl/>
              <w:spacing w:line="300" w:lineRule="exact"/>
              <w:ind w:firstLineChars="1911" w:firstLine="4586"/>
              <w:rPr>
                <w:rFonts w:ascii="Times New Roman" w:eastAsia="仿宋_GB2312" w:hAnsi="Times New Roman"/>
                <w:kern w:val="0"/>
                <w:sz w:val="24"/>
                <w:szCs w:val="24"/>
              </w:rPr>
            </w:pPr>
            <w:r>
              <w:rPr>
                <w:rFonts w:ascii="Times New Roman" w:eastAsia="仿宋_GB2312" w:hAnsi="Times New Roman"/>
                <w:kern w:val="0"/>
                <w:sz w:val="24"/>
                <w:szCs w:val="24"/>
              </w:rPr>
              <w:t>（盖章）</w:t>
            </w:r>
          </w:p>
          <w:p w:rsidR="006C3135" w:rsidRDefault="006C3135" w:rsidP="006C3135">
            <w:pPr>
              <w:widowControl/>
              <w:spacing w:line="300" w:lineRule="exact"/>
              <w:ind w:firstLineChars="2147" w:firstLine="5153"/>
              <w:rPr>
                <w:rFonts w:ascii="Times New Roman" w:eastAsia="仿宋_GB2312" w:hAnsi="Times New Roman"/>
                <w:kern w:val="0"/>
                <w:sz w:val="24"/>
                <w:szCs w:val="24"/>
              </w:rPr>
            </w:pPr>
            <w:r>
              <w:rPr>
                <w:rFonts w:ascii="Times New Roman" w:eastAsia="仿宋_GB2312" w:hAnsi="Times New Roman"/>
                <w:kern w:val="0"/>
                <w:sz w:val="24"/>
                <w:szCs w:val="24"/>
              </w:rPr>
              <w:t>年</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月</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日</w:t>
            </w:r>
          </w:p>
        </w:tc>
      </w:tr>
      <w:tr w:rsidR="006C3135" w:rsidTr="00A10DE1">
        <w:trPr>
          <w:trHeight w:val="2091"/>
          <w:jc w:val="center"/>
        </w:trPr>
        <w:tc>
          <w:tcPr>
            <w:tcW w:w="954" w:type="dxa"/>
            <w:tcBorders>
              <w:top w:val="single" w:sz="4"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市县</w:t>
            </w:r>
          </w:p>
          <w:p w:rsidR="006C3135" w:rsidRDefault="006C3135" w:rsidP="00A10DE1">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养老保险经办</w:t>
            </w:r>
          </w:p>
          <w:p w:rsidR="006C3135" w:rsidRDefault="006C3135" w:rsidP="00A10DE1">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机构</w:t>
            </w:r>
          </w:p>
          <w:p w:rsidR="006C3135" w:rsidRDefault="006C3135" w:rsidP="00A10DE1">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审查</w:t>
            </w:r>
          </w:p>
          <w:p w:rsidR="006C3135" w:rsidRDefault="006C3135" w:rsidP="00A10DE1">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意见</w:t>
            </w:r>
          </w:p>
        </w:tc>
        <w:tc>
          <w:tcPr>
            <w:tcW w:w="8214" w:type="dxa"/>
            <w:gridSpan w:val="8"/>
            <w:tcBorders>
              <w:top w:val="single" w:sz="4" w:space="0" w:color="auto"/>
              <w:left w:val="nil"/>
              <w:bottom w:val="single" w:sz="8" w:space="0" w:color="auto"/>
              <w:right w:val="single" w:sz="8" w:space="0" w:color="auto"/>
            </w:tcBorders>
            <w:tcMar>
              <w:top w:w="0" w:type="dxa"/>
              <w:left w:w="85" w:type="dxa"/>
              <w:bottom w:w="0" w:type="dxa"/>
              <w:right w:w="85" w:type="dxa"/>
            </w:tcMar>
          </w:tcPr>
          <w:p w:rsidR="006C3135" w:rsidRDefault="006C3135" w:rsidP="00A10DE1">
            <w:pPr>
              <w:widowControl/>
              <w:spacing w:line="300" w:lineRule="exact"/>
              <w:rPr>
                <w:rFonts w:ascii="Times New Roman" w:eastAsia="仿宋_GB2312" w:hAnsi="Times New Roman"/>
                <w:kern w:val="0"/>
                <w:sz w:val="24"/>
                <w:szCs w:val="24"/>
              </w:rPr>
            </w:pPr>
            <w:r>
              <w:rPr>
                <w:rFonts w:ascii="Times New Roman" w:eastAsia="仿宋_GB2312" w:hAnsi="Times New Roman"/>
                <w:kern w:val="0"/>
                <w:sz w:val="24"/>
                <w:szCs w:val="24"/>
              </w:rPr>
              <w:t>该随迁子女父亲</w:t>
            </w:r>
            <w:r>
              <w:rPr>
                <w:rFonts w:ascii="Times New Roman" w:eastAsia="仿宋_GB2312" w:hAnsi="Times New Roman"/>
                <w:kern w:val="0"/>
                <w:sz w:val="24"/>
                <w:szCs w:val="24"/>
              </w:rPr>
              <w:t>/</w:t>
            </w:r>
            <w:r>
              <w:rPr>
                <w:rFonts w:ascii="Times New Roman" w:eastAsia="仿宋_GB2312" w:hAnsi="Times New Roman"/>
                <w:kern w:val="0"/>
                <w:sz w:val="24"/>
                <w:szCs w:val="24"/>
              </w:rPr>
              <w:t>母亲</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法定</w:t>
            </w:r>
            <w:r>
              <w:rPr>
                <w:rFonts w:ascii="Times New Roman" w:eastAsia="仿宋_GB2312" w:hAnsi="Times New Roman"/>
                <w:kern w:val="0"/>
                <w:sz w:val="24"/>
                <w:szCs w:val="24"/>
              </w:rPr>
              <w:t>监护人：</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，截至</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年（高考当年）</w:t>
            </w:r>
            <w:r>
              <w:rPr>
                <w:rFonts w:ascii="Times New Roman" w:eastAsia="仿宋_GB2312" w:hAnsi="Times New Roman"/>
                <w:kern w:val="0"/>
                <w:sz w:val="24"/>
                <w:szCs w:val="24"/>
              </w:rPr>
              <w:t>8</w:t>
            </w:r>
            <w:r>
              <w:rPr>
                <w:rFonts w:ascii="Times New Roman" w:eastAsia="仿宋_GB2312" w:hAnsi="Times New Roman"/>
                <w:kern w:val="0"/>
                <w:sz w:val="24"/>
                <w:szCs w:val="24"/>
              </w:rPr>
              <w:t>月</w:t>
            </w:r>
            <w:r>
              <w:rPr>
                <w:rFonts w:ascii="Times New Roman" w:eastAsia="仿宋_GB2312" w:hAnsi="Times New Roman"/>
                <w:kern w:val="0"/>
                <w:sz w:val="24"/>
                <w:szCs w:val="24"/>
              </w:rPr>
              <w:t>31</w:t>
            </w:r>
            <w:r>
              <w:rPr>
                <w:rFonts w:ascii="Times New Roman" w:eastAsia="仿宋_GB2312" w:hAnsi="Times New Roman"/>
                <w:kern w:val="0"/>
                <w:sz w:val="24"/>
                <w:szCs w:val="24"/>
              </w:rPr>
              <w:t>日，在陕缴纳职工基本养老保险</w:t>
            </w:r>
            <w:r>
              <w:rPr>
                <w:rFonts w:ascii="Times New Roman" w:eastAsia="仿宋_GB2312" w:hAnsi="Times New Roman"/>
                <w:kern w:val="0"/>
                <w:sz w:val="24"/>
                <w:szCs w:val="24"/>
              </w:rPr>
              <w:t>3</w:t>
            </w:r>
            <w:r>
              <w:rPr>
                <w:rFonts w:ascii="Times New Roman" w:eastAsia="仿宋_GB2312" w:hAnsi="Times New Roman"/>
                <w:kern w:val="0"/>
                <w:sz w:val="24"/>
                <w:szCs w:val="24"/>
              </w:rPr>
              <w:t>年以上（含</w:t>
            </w:r>
            <w:r>
              <w:rPr>
                <w:rFonts w:ascii="Times New Roman" w:eastAsia="仿宋_GB2312" w:hAnsi="Times New Roman"/>
                <w:kern w:val="0"/>
                <w:sz w:val="24"/>
                <w:szCs w:val="24"/>
              </w:rPr>
              <w:t>3</w:t>
            </w:r>
            <w:r>
              <w:rPr>
                <w:rFonts w:ascii="Times New Roman" w:eastAsia="仿宋_GB2312" w:hAnsi="Times New Roman"/>
                <w:kern w:val="0"/>
                <w:sz w:val="24"/>
                <w:szCs w:val="24"/>
              </w:rPr>
              <w:t>年），符合参保缴费方面的报考条件。</w:t>
            </w:r>
          </w:p>
          <w:p w:rsidR="006C3135" w:rsidRDefault="006C3135" w:rsidP="00A10DE1">
            <w:pPr>
              <w:widowControl/>
              <w:spacing w:line="300" w:lineRule="exact"/>
              <w:rPr>
                <w:rFonts w:ascii="Times New Roman" w:eastAsia="仿宋_GB2312" w:hAnsi="Times New Roman"/>
                <w:kern w:val="0"/>
                <w:sz w:val="24"/>
                <w:szCs w:val="24"/>
              </w:rPr>
            </w:pPr>
          </w:p>
          <w:p w:rsidR="006C3135" w:rsidRDefault="006C3135" w:rsidP="00A10DE1">
            <w:pPr>
              <w:widowControl/>
              <w:spacing w:line="300" w:lineRule="exact"/>
              <w:rPr>
                <w:rFonts w:ascii="Times New Roman" w:eastAsia="仿宋_GB2312" w:hAnsi="Times New Roman"/>
                <w:kern w:val="0"/>
                <w:sz w:val="24"/>
                <w:szCs w:val="24"/>
              </w:rPr>
            </w:pPr>
            <w:r>
              <w:rPr>
                <w:rFonts w:ascii="Times New Roman" w:eastAsia="仿宋_GB2312" w:hAnsi="Times New Roman"/>
                <w:kern w:val="0"/>
                <w:sz w:val="24"/>
                <w:szCs w:val="24"/>
              </w:rPr>
              <w:t>负责人：</w:t>
            </w:r>
          </w:p>
          <w:p w:rsidR="006C3135" w:rsidRDefault="006C3135" w:rsidP="006C3135">
            <w:pPr>
              <w:widowControl/>
              <w:spacing w:line="300" w:lineRule="exact"/>
              <w:ind w:firstLineChars="1948" w:firstLine="4675"/>
              <w:rPr>
                <w:rFonts w:ascii="Times New Roman" w:eastAsia="仿宋_GB2312" w:hAnsi="Times New Roman"/>
                <w:kern w:val="0"/>
                <w:sz w:val="24"/>
                <w:szCs w:val="24"/>
              </w:rPr>
            </w:pPr>
            <w:r>
              <w:rPr>
                <w:rFonts w:ascii="Times New Roman" w:eastAsia="仿宋_GB2312" w:hAnsi="Times New Roman"/>
                <w:kern w:val="0"/>
                <w:sz w:val="24"/>
                <w:szCs w:val="24"/>
              </w:rPr>
              <w:t>（盖章）</w:t>
            </w:r>
          </w:p>
          <w:p w:rsidR="006C3135" w:rsidRDefault="006C3135" w:rsidP="006C3135">
            <w:pPr>
              <w:widowControl/>
              <w:tabs>
                <w:tab w:val="left" w:pos="6773"/>
              </w:tabs>
              <w:spacing w:line="300" w:lineRule="exact"/>
              <w:ind w:firstLineChars="2195" w:firstLine="5268"/>
              <w:rPr>
                <w:rFonts w:ascii="Times New Roman" w:eastAsia="仿宋_GB2312" w:hAnsi="Times New Roman"/>
                <w:kern w:val="0"/>
                <w:sz w:val="24"/>
                <w:szCs w:val="24"/>
              </w:rPr>
            </w:pPr>
            <w:r>
              <w:rPr>
                <w:rFonts w:ascii="Times New Roman" w:eastAsia="仿宋_GB2312" w:hAnsi="Times New Roman"/>
                <w:kern w:val="0"/>
                <w:sz w:val="24"/>
                <w:szCs w:val="24"/>
              </w:rPr>
              <w:t>年</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月</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日</w:t>
            </w:r>
          </w:p>
        </w:tc>
      </w:tr>
      <w:tr w:rsidR="006C3135" w:rsidTr="00A10DE1">
        <w:trPr>
          <w:trHeight w:val="1389"/>
          <w:jc w:val="center"/>
        </w:trPr>
        <w:tc>
          <w:tcPr>
            <w:tcW w:w="954"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6C3135" w:rsidRDefault="006C3135" w:rsidP="00A10DE1">
            <w:pPr>
              <w:widowControl/>
              <w:spacing w:line="360" w:lineRule="exact"/>
              <w:jc w:val="center"/>
              <w:rPr>
                <w:rFonts w:ascii="Times New Roman" w:eastAsia="仿宋_GB2312" w:hAnsi="Times New Roman"/>
                <w:kern w:val="0"/>
                <w:szCs w:val="32"/>
              </w:rPr>
            </w:pPr>
            <w:r>
              <w:rPr>
                <w:rFonts w:ascii="Times New Roman" w:eastAsia="仿宋_GB2312" w:hAnsi="Times New Roman"/>
                <w:kern w:val="0"/>
                <w:sz w:val="24"/>
                <w:szCs w:val="24"/>
              </w:rPr>
              <w:t>县（区）招办审查意见</w:t>
            </w:r>
          </w:p>
        </w:tc>
        <w:tc>
          <w:tcPr>
            <w:tcW w:w="8214" w:type="dxa"/>
            <w:gridSpan w:val="8"/>
            <w:tcBorders>
              <w:top w:val="nil"/>
              <w:left w:val="nil"/>
              <w:bottom w:val="single" w:sz="8" w:space="0" w:color="auto"/>
              <w:right w:val="single" w:sz="8" w:space="0" w:color="auto"/>
            </w:tcBorders>
            <w:tcMar>
              <w:top w:w="0" w:type="dxa"/>
              <w:left w:w="85" w:type="dxa"/>
              <w:bottom w:w="0" w:type="dxa"/>
              <w:right w:w="85" w:type="dxa"/>
            </w:tcMar>
          </w:tcPr>
          <w:p w:rsidR="006C3135" w:rsidRDefault="006C3135" w:rsidP="00A10DE1">
            <w:pPr>
              <w:widowControl/>
              <w:spacing w:line="340" w:lineRule="exact"/>
              <w:rPr>
                <w:rFonts w:ascii="Times New Roman" w:eastAsia="仿宋_GB2312" w:hAnsi="Times New Roman"/>
                <w:kern w:val="0"/>
                <w:sz w:val="24"/>
                <w:szCs w:val="24"/>
              </w:rPr>
            </w:pPr>
          </w:p>
          <w:p w:rsidR="006C3135" w:rsidRDefault="006C3135" w:rsidP="00A10DE1">
            <w:pPr>
              <w:widowControl/>
              <w:spacing w:line="340" w:lineRule="exact"/>
              <w:rPr>
                <w:rFonts w:ascii="Times New Roman" w:eastAsia="仿宋_GB2312" w:hAnsi="Times New Roman"/>
                <w:kern w:val="0"/>
                <w:sz w:val="24"/>
                <w:szCs w:val="24"/>
              </w:rPr>
            </w:pPr>
            <w:r>
              <w:rPr>
                <w:rFonts w:ascii="Times New Roman" w:eastAsia="仿宋_GB2312" w:hAnsi="Times New Roman"/>
                <w:kern w:val="0"/>
                <w:sz w:val="24"/>
                <w:szCs w:val="24"/>
              </w:rPr>
              <w:t>负责人：</w:t>
            </w:r>
          </w:p>
          <w:p w:rsidR="006C3135" w:rsidRDefault="006C3135" w:rsidP="006C3135">
            <w:pPr>
              <w:widowControl/>
              <w:spacing w:line="340" w:lineRule="exact"/>
              <w:ind w:firstLineChars="1943" w:firstLine="4663"/>
              <w:rPr>
                <w:rFonts w:ascii="Times New Roman" w:eastAsia="仿宋_GB2312" w:hAnsi="Times New Roman"/>
                <w:kern w:val="0"/>
                <w:sz w:val="24"/>
                <w:szCs w:val="24"/>
              </w:rPr>
            </w:pPr>
            <w:r>
              <w:rPr>
                <w:rFonts w:ascii="Times New Roman" w:eastAsia="仿宋_GB2312" w:hAnsi="Times New Roman"/>
                <w:kern w:val="0"/>
                <w:sz w:val="24"/>
                <w:szCs w:val="24"/>
              </w:rPr>
              <w:t>（盖章）</w:t>
            </w:r>
          </w:p>
          <w:p w:rsidR="006C3135" w:rsidRDefault="006C3135" w:rsidP="006C3135">
            <w:pPr>
              <w:widowControl/>
              <w:spacing w:line="340" w:lineRule="exact"/>
              <w:ind w:firstLineChars="2194" w:firstLine="5266"/>
              <w:rPr>
                <w:rFonts w:ascii="Times New Roman" w:eastAsia="仿宋_GB2312" w:hAnsi="Times New Roman"/>
                <w:kern w:val="0"/>
                <w:sz w:val="24"/>
                <w:szCs w:val="24"/>
              </w:rPr>
            </w:pPr>
            <w:r>
              <w:rPr>
                <w:rFonts w:ascii="Times New Roman" w:eastAsia="仿宋_GB2312" w:hAnsi="Times New Roman"/>
                <w:kern w:val="0"/>
                <w:sz w:val="24"/>
                <w:szCs w:val="24"/>
              </w:rPr>
              <w:t>年</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月</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日</w:t>
            </w:r>
          </w:p>
        </w:tc>
      </w:tr>
    </w:tbl>
    <w:p w:rsidR="00FD5559" w:rsidRDefault="006C3135">
      <w:r>
        <w:rPr>
          <w:rFonts w:ascii="Times New Roman" w:eastAsia="仿宋_GB2312" w:hAnsi="Times New Roman"/>
          <w:color w:val="000000"/>
          <w:kern w:val="0"/>
          <w:sz w:val="24"/>
          <w:szCs w:val="24"/>
        </w:rPr>
        <w:t>注：本表在随迁子女本人学籍所在县（区）招办领取，自行打印、复制无效</w:t>
      </w:r>
    </w:p>
    <w:sectPr w:rsidR="00FD5559" w:rsidSect="00030C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3135"/>
    <w:rsid w:val="00030C3B"/>
    <w:rsid w:val="00125857"/>
    <w:rsid w:val="006B2BA5"/>
    <w:rsid w:val="006C31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135"/>
    <w:pPr>
      <w:widowControl w:val="0"/>
      <w:jc w:val="both"/>
    </w:pPr>
    <w:rPr>
      <w:rFonts w:ascii="等线" w:eastAsia="等线" w:hAnsi="等线"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661</Words>
  <Characters>3774</Characters>
  <Application>Microsoft Office Word</Application>
  <DocSecurity>0</DocSecurity>
  <Lines>31</Lines>
  <Paragraphs>8</Paragraphs>
  <ScaleCrop>false</ScaleCrop>
  <Company>Microsoft</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2020-12-09T04:52:00Z</dcterms:created>
  <dcterms:modified xsi:type="dcterms:W3CDTF">2020-12-09T04:52:00Z</dcterms:modified>
</cp:coreProperties>
</file>