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年陕西省拟申报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设置本科</w:t>
      </w:r>
      <w:r>
        <w:rPr>
          <w:rFonts w:hint="eastAsia" w:eastAsia="方正小标宋简体" w:cs="Times New Roman"/>
          <w:sz w:val="44"/>
          <w:szCs w:val="44"/>
          <w:lang w:eastAsia="zh-CN"/>
        </w:rPr>
        <w:t>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基本</w:t>
      </w:r>
      <w:r>
        <w:rPr>
          <w:rFonts w:hint="eastAsia" w:eastAsia="方正小标宋简体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page" w:tblpX="1670" w:tblpY="154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76"/>
        <w:gridCol w:w="1440"/>
        <w:gridCol w:w="1236"/>
        <w:gridCol w:w="1104"/>
        <w:gridCol w:w="1128"/>
        <w:gridCol w:w="1152"/>
        <w:gridCol w:w="1272"/>
        <w:gridCol w:w="72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学生规模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基础条件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校园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面积（亩）</w:t>
            </w:r>
          </w:p>
        </w:tc>
        <w:tc>
          <w:tcPr>
            <w:tcW w:w="112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建筑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面积（万㎡）</w:t>
            </w:r>
          </w:p>
        </w:tc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仪器设备值（万元）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纸质图书册数（万册）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总数</w:t>
            </w:r>
          </w:p>
        </w:tc>
        <w:tc>
          <w:tcPr>
            <w:tcW w:w="13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副高及以上职称人数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硕士以上学历（学位）人数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独立学院转设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西安传媒学院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cs="Times New Roman"/>
                <w:sz w:val="24"/>
                <w:szCs w:val="20"/>
                <w:lang w:eastAsia="zh-CN"/>
              </w:rPr>
              <w:t>西北大学</w:t>
            </w: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0"/>
                <w:lang w:eastAsia="zh-CN"/>
              </w:rPr>
              <w:t>现代学院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7716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952.496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26.55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6534.72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113.13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467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174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西安经济学院（备用名：西安行知学院）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西安财经大学行知学院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7580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628.923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23.13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6044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75.97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320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137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237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174B"/>
    <w:rsid w:val="0A4A0CCD"/>
    <w:rsid w:val="0BAC2622"/>
    <w:rsid w:val="11BF0D55"/>
    <w:rsid w:val="14EB6305"/>
    <w:rsid w:val="15BE55E4"/>
    <w:rsid w:val="17B0771B"/>
    <w:rsid w:val="19714CA2"/>
    <w:rsid w:val="213D49A0"/>
    <w:rsid w:val="2180132B"/>
    <w:rsid w:val="23F26BD3"/>
    <w:rsid w:val="26CD1DEA"/>
    <w:rsid w:val="2CFB2BEE"/>
    <w:rsid w:val="344D3A8E"/>
    <w:rsid w:val="3AB16934"/>
    <w:rsid w:val="3AF21608"/>
    <w:rsid w:val="41B67AE0"/>
    <w:rsid w:val="50967701"/>
    <w:rsid w:val="557C716D"/>
    <w:rsid w:val="568F62AD"/>
    <w:rsid w:val="5B2B7FA3"/>
    <w:rsid w:val="5D5D5DE3"/>
    <w:rsid w:val="5F673679"/>
    <w:rsid w:val="6C9233AF"/>
    <w:rsid w:val="6F985965"/>
    <w:rsid w:val="7D1B28DB"/>
    <w:rsid w:val="7D35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最后的最后</cp:lastModifiedBy>
  <cp:lastPrinted>2019-09-24T03:20:00Z</cp:lastPrinted>
  <dcterms:modified xsi:type="dcterms:W3CDTF">2020-10-15T01:14:52Z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