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6A" w:rsidRDefault="003F3C6A" w:rsidP="003F3C6A">
      <w:pPr>
        <w:widowControl/>
        <w:spacing w:line="339" w:lineRule="auto"/>
        <w:ind w:firstLineChars="200" w:firstLine="640"/>
        <w:rPr>
          <w:rFonts w:eastAsia="仿宋_GB2312" w:hAnsi="仿宋_GB2312"/>
          <w:sz w:val="32"/>
          <w:szCs w:val="32"/>
        </w:rPr>
      </w:pPr>
    </w:p>
    <w:p w:rsidR="003F3C6A" w:rsidRDefault="003F3C6A" w:rsidP="003F3C6A">
      <w:pPr>
        <w:pStyle w:val="a4"/>
        <w:overflowPunct w:val="0"/>
        <w:spacing w:line="276" w:lineRule="auto"/>
        <w:jc w:val="center"/>
        <w:rPr>
          <w:rFonts w:eastAsia="方正小标宋简体"/>
          <w:spacing w:val="6"/>
          <w:sz w:val="44"/>
          <w:szCs w:val="44"/>
        </w:rPr>
      </w:pPr>
      <w:r>
        <w:rPr>
          <w:rFonts w:eastAsia="方正小标宋简体"/>
          <w:spacing w:val="6"/>
          <w:sz w:val="44"/>
          <w:szCs w:val="44"/>
        </w:rPr>
        <w:t>陕西省普通高校毕业生到省内艰苦边远地区</w:t>
      </w:r>
    </w:p>
    <w:p w:rsidR="003F3C6A" w:rsidRDefault="003F3C6A" w:rsidP="003F3C6A">
      <w:pPr>
        <w:pStyle w:val="a4"/>
        <w:overflowPunct w:val="0"/>
        <w:spacing w:line="276" w:lineRule="auto"/>
        <w:jc w:val="center"/>
        <w:rPr>
          <w:rFonts w:eastAsia="方正小标宋简体"/>
          <w:spacing w:val="-11"/>
          <w:sz w:val="44"/>
          <w:szCs w:val="44"/>
        </w:rPr>
      </w:pPr>
      <w:r>
        <w:rPr>
          <w:rFonts w:eastAsia="方正小标宋简体"/>
          <w:spacing w:val="-11"/>
          <w:sz w:val="44"/>
          <w:szCs w:val="44"/>
        </w:rPr>
        <w:t>基层单位就业学费补偿和国家助学贷款代偿</w:t>
      </w:r>
    </w:p>
    <w:p w:rsidR="003F3C6A" w:rsidRDefault="003F3C6A" w:rsidP="003F3C6A">
      <w:pPr>
        <w:pStyle w:val="a4"/>
        <w:overflowPunct w:val="0"/>
        <w:spacing w:line="276" w:lineRule="auto"/>
        <w:jc w:val="center"/>
        <w:rPr>
          <w:rFonts w:eastAsia="仿宋_GB2312"/>
          <w:sz w:val="32"/>
          <w:szCs w:val="32"/>
        </w:rPr>
      </w:pPr>
      <w:r>
        <w:rPr>
          <w:rFonts w:eastAsia="方正小标宋简体"/>
          <w:sz w:val="44"/>
          <w:szCs w:val="44"/>
        </w:rPr>
        <w:t>暂行办法</w:t>
      </w:r>
      <w:r>
        <w:rPr>
          <w:rFonts w:eastAsia="方正小标宋简体" w:hint="eastAsia"/>
          <w:sz w:val="44"/>
          <w:szCs w:val="44"/>
        </w:rPr>
        <w:t>（征求意见稿）</w:t>
      </w:r>
    </w:p>
    <w:p w:rsidR="003F3C6A" w:rsidRDefault="003F3C6A" w:rsidP="003F3C6A">
      <w:pPr>
        <w:rPr>
          <w:rFonts w:eastAsia="仿宋_GB2312"/>
          <w:sz w:val="32"/>
          <w:szCs w:val="32"/>
        </w:rPr>
      </w:pPr>
    </w:p>
    <w:p w:rsidR="003F3C6A" w:rsidRDefault="003F3C6A" w:rsidP="003F3C6A">
      <w:pPr>
        <w:adjustRightInd w:val="0"/>
        <w:snapToGrid w:val="0"/>
        <w:spacing w:beforeLines="100" w:afterLines="100" w:line="336" w:lineRule="auto"/>
        <w:jc w:val="center"/>
        <w:rPr>
          <w:rFonts w:eastAsia="仿宋_GB2312"/>
          <w:sz w:val="32"/>
          <w:szCs w:val="32"/>
        </w:rPr>
      </w:pPr>
      <w:r>
        <w:rPr>
          <w:rFonts w:eastAsia="仿宋_GB2312"/>
          <w:sz w:val="32"/>
          <w:szCs w:val="32"/>
        </w:rPr>
        <w:t>第一章</w:t>
      </w:r>
      <w:r>
        <w:rPr>
          <w:rFonts w:eastAsia="仿宋_GB2312"/>
          <w:sz w:val="32"/>
          <w:szCs w:val="32"/>
        </w:rPr>
        <w:t xml:space="preserve">   </w:t>
      </w:r>
      <w:r>
        <w:rPr>
          <w:rFonts w:eastAsia="仿宋_GB2312"/>
          <w:sz w:val="32"/>
          <w:szCs w:val="32"/>
        </w:rPr>
        <w:t>总</w:t>
      </w:r>
      <w:r>
        <w:rPr>
          <w:rFonts w:eastAsia="仿宋_GB2312"/>
          <w:sz w:val="32"/>
          <w:szCs w:val="32"/>
        </w:rPr>
        <w:t xml:space="preserve">  </w:t>
      </w:r>
      <w:r>
        <w:rPr>
          <w:rFonts w:eastAsia="仿宋_GB2312"/>
          <w:sz w:val="32"/>
          <w:szCs w:val="32"/>
        </w:rPr>
        <w:t>则</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第一条</w:t>
      </w:r>
      <w:r>
        <w:rPr>
          <w:rFonts w:eastAsia="仿宋_GB2312"/>
          <w:sz w:val="32"/>
          <w:szCs w:val="32"/>
        </w:rPr>
        <w:t xml:space="preserve">  </w:t>
      </w:r>
      <w:r>
        <w:rPr>
          <w:rFonts w:eastAsia="仿宋_GB2312"/>
          <w:sz w:val="32"/>
          <w:szCs w:val="32"/>
        </w:rPr>
        <w:t>为进一步引导和鼓励高校毕业生到省内艰苦边远地区基层单位就业，充分发挥高校毕业生在加快促进社会基层发展的重要作用，根据《国务院关于进一步做好新形势下就业创业工作的意见》（国发〔</w:t>
      </w:r>
      <w:r>
        <w:rPr>
          <w:rFonts w:eastAsia="仿宋_GB2312"/>
          <w:sz w:val="32"/>
          <w:szCs w:val="32"/>
        </w:rPr>
        <w:t>2015</w:t>
      </w:r>
      <w:r>
        <w:rPr>
          <w:rFonts w:eastAsia="仿宋_GB2312"/>
          <w:sz w:val="32"/>
          <w:szCs w:val="32"/>
        </w:rPr>
        <w:t>〕</w:t>
      </w:r>
      <w:r>
        <w:rPr>
          <w:rFonts w:eastAsia="仿宋_GB2312"/>
          <w:sz w:val="32"/>
          <w:szCs w:val="32"/>
        </w:rPr>
        <w:t>23</w:t>
      </w:r>
      <w:r>
        <w:rPr>
          <w:rFonts w:eastAsia="仿宋_GB2312"/>
          <w:sz w:val="32"/>
          <w:szCs w:val="32"/>
        </w:rPr>
        <w:t>号）、《中共陕西省委办公厅</w:t>
      </w:r>
      <w:r>
        <w:rPr>
          <w:rFonts w:eastAsia="仿宋_GB2312"/>
          <w:sz w:val="32"/>
          <w:szCs w:val="32"/>
        </w:rPr>
        <w:t xml:space="preserve"> </w:t>
      </w:r>
      <w:r>
        <w:rPr>
          <w:rFonts w:eastAsia="仿宋_GB2312"/>
          <w:sz w:val="32"/>
          <w:szCs w:val="32"/>
        </w:rPr>
        <w:t>陕西省人民政府办公厅关于进一步引导和鼓励高校毕业生到基层工作的实施意见》（</w:t>
      </w:r>
      <w:proofErr w:type="gramStart"/>
      <w:r>
        <w:rPr>
          <w:rFonts w:eastAsia="仿宋_GB2312"/>
          <w:sz w:val="32"/>
          <w:szCs w:val="32"/>
        </w:rPr>
        <w:t>陕办发</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1</w:t>
      </w:r>
      <w:r>
        <w:rPr>
          <w:rFonts w:eastAsia="仿宋_GB2312"/>
          <w:sz w:val="32"/>
          <w:szCs w:val="32"/>
        </w:rPr>
        <w:t>号）有关精神，结合我省实际，制定本办法。</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第二条</w:t>
      </w:r>
      <w:r>
        <w:rPr>
          <w:rFonts w:eastAsia="仿宋_GB2312"/>
          <w:sz w:val="32"/>
          <w:szCs w:val="32"/>
        </w:rPr>
        <w:t xml:space="preserve">  </w:t>
      </w:r>
      <w:r>
        <w:rPr>
          <w:rFonts w:eastAsia="仿宋_GB2312"/>
          <w:sz w:val="32"/>
          <w:szCs w:val="32"/>
        </w:rPr>
        <w:t>高校毕业生到省内艰苦边远地区基层单位就业且服务满</w:t>
      </w:r>
      <w:r>
        <w:rPr>
          <w:rFonts w:eastAsia="仿宋_GB2312"/>
          <w:sz w:val="32"/>
          <w:szCs w:val="32"/>
        </w:rPr>
        <w:t>3</w:t>
      </w:r>
      <w:r>
        <w:rPr>
          <w:rFonts w:eastAsia="仿宋_GB2312"/>
          <w:sz w:val="32"/>
          <w:szCs w:val="32"/>
        </w:rPr>
        <w:t>年及以上（从实际入岗之日算起），其在校期间缴纳的学费按照规定给予相应补偿。在校期间获得国家助学贷款（含高</w:t>
      </w:r>
      <w:r>
        <w:rPr>
          <w:rFonts w:eastAsia="仿宋_GB2312"/>
          <w:sz w:val="32"/>
          <w:szCs w:val="32"/>
        </w:rPr>
        <w:lastRenderedPageBreak/>
        <w:t>校国家助学贷款和生源地信用助学贷款，下同）的，学费补偿金优先用于偿还国家助学贷款本金及其全部偿还之前产生的利息。</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第三条</w:t>
      </w:r>
      <w:r>
        <w:rPr>
          <w:rFonts w:eastAsia="仿宋_GB2312"/>
          <w:sz w:val="32"/>
          <w:szCs w:val="32"/>
        </w:rPr>
        <w:t xml:space="preserve">  </w:t>
      </w:r>
      <w:r>
        <w:rPr>
          <w:rFonts w:eastAsia="仿宋_GB2312"/>
          <w:sz w:val="32"/>
          <w:szCs w:val="32"/>
        </w:rPr>
        <w:t>因正常调动、提拔、工作需要换岗而离开现有基层单位，但仍在本办法规定的艰苦边远地区基层单位就业满</w:t>
      </w:r>
      <w:r>
        <w:rPr>
          <w:rFonts w:eastAsia="仿宋_GB2312"/>
          <w:sz w:val="32"/>
          <w:szCs w:val="32"/>
        </w:rPr>
        <w:t>3</w:t>
      </w:r>
      <w:r>
        <w:rPr>
          <w:rFonts w:eastAsia="仿宋_GB2312"/>
          <w:sz w:val="32"/>
          <w:szCs w:val="32"/>
        </w:rPr>
        <w:t>年的，具有学费补偿申请资格。对于服务未满</w:t>
      </w:r>
      <w:r>
        <w:rPr>
          <w:rFonts w:eastAsia="仿宋_GB2312"/>
          <w:sz w:val="32"/>
          <w:szCs w:val="32"/>
        </w:rPr>
        <w:t>3</w:t>
      </w:r>
      <w:r>
        <w:rPr>
          <w:rFonts w:eastAsia="仿宋_GB2312"/>
          <w:sz w:val="32"/>
          <w:szCs w:val="32"/>
        </w:rPr>
        <w:t>年，提前离开本办法规定的基层单位的毕业生不具有学费补偿申请资格。</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第四条</w:t>
      </w:r>
      <w:r>
        <w:rPr>
          <w:rFonts w:eastAsia="仿宋_GB2312"/>
          <w:sz w:val="32"/>
          <w:szCs w:val="32"/>
        </w:rPr>
        <w:t xml:space="preserve">  </w:t>
      </w:r>
      <w:r>
        <w:rPr>
          <w:rFonts w:eastAsia="仿宋_GB2312"/>
          <w:sz w:val="32"/>
          <w:szCs w:val="32"/>
        </w:rPr>
        <w:t>本办法的高校毕业生指经国家和我省正式批准设立的陕西省普通高等学校</w:t>
      </w:r>
      <w:r>
        <w:rPr>
          <w:rFonts w:eastAsia="仿宋_GB2312"/>
          <w:sz w:val="32"/>
          <w:szCs w:val="32"/>
        </w:rPr>
        <w:t>2018</w:t>
      </w:r>
      <w:r>
        <w:rPr>
          <w:rFonts w:eastAsia="仿宋_GB2312"/>
          <w:sz w:val="32"/>
          <w:szCs w:val="32"/>
        </w:rPr>
        <w:t>年及以后年度应届毕业的全日制本专科生（含高职、第二学士学位学生，下同）、研究生，毕业次年就业视为非应届毕业生就业。定向、委培以及在校期间已享受免除学费政策的学生除外。国家部属高校毕业生到我省艰苦边远地区基层单位就业的，按照财政部、教育部有关政策执行。省外高校毕业生到我省艰苦边远地区基层单位就业的，参照本办法执行（已享受学费补偿和助学贷款代偿的毕业生不得重复申请）。</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第五条</w:t>
      </w:r>
      <w:r>
        <w:rPr>
          <w:rFonts w:eastAsia="仿宋_GB2312"/>
          <w:sz w:val="32"/>
          <w:szCs w:val="32"/>
        </w:rPr>
        <w:t xml:space="preserve">  </w:t>
      </w:r>
      <w:r>
        <w:rPr>
          <w:rFonts w:eastAsia="仿宋_GB2312"/>
          <w:sz w:val="32"/>
          <w:szCs w:val="32"/>
        </w:rPr>
        <w:t>本办法中的基层单位是指：</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（一）我省艰苦边远地区（名单附后）县以下（不含县本级</w:t>
      </w:r>
      <w:r>
        <w:rPr>
          <w:rFonts w:eastAsia="仿宋_GB2312"/>
          <w:sz w:val="32"/>
          <w:szCs w:val="32"/>
        </w:rPr>
        <w:lastRenderedPageBreak/>
        <w:t>和县级政府驻地所在乡镇）机关、企事业单位，包括乡镇政府机关、农村中小学、国有农（牧、林）场、农业技术推广站、畜牧兽医站、乡镇卫生院、乡镇文化站、乡镇财政所、基层法庭、派出所、司法所、民政站等；</w:t>
      </w:r>
    </w:p>
    <w:p w:rsidR="003F3C6A" w:rsidRDefault="003F3C6A" w:rsidP="003F3C6A">
      <w:pPr>
        <w:adjustRightInd w:val="0"/>
        <w:snapToGrid w:val="0"/>
        <w:spacing w:line="336" w:lineRule="auto"/>
        <w:ind w:firstLineChars="200" w:firstLine="640"/>
        <w:rPr>
          <w:rFonts w:eastAsia="仿宋_GB2312"/>
          <w:spacing w:val="-6"/>
          <w:sz w:val="32"/>
          <w:szCs w:val="32"/>
        </w:rPr>
      </w:pPr>
      <w:r>
        <w:rPr>
          <w:rFonts w:eastAsia="仿宋_GB2312"/>
          <w:sz w:val="32"/>
          <w:szCs w:val="32"/>
        </w:rPr>
        <w:t>（二）工作现场地处我省县以下的气象、地震、地质、水电</w:t>
      </w:r>
      <w:r>
        <w:rPr>
          <w:rFonts w:eastAsia="仿宋_GB2312"/>
          <w:spacing w:val="-6"/>
          <w:sz w:val="32"/>
          <w:szCs w:val="32"/>
        </w:rPr>
        <w:t>施工、煤炭、石油、航海、核工业等中央单位艰苦行业生产第一线；</w:t>
      </w:r>
    </w:p>
    <w:p w:rsidR="003F3C6A" w:rsidRDefault="003F3C6A" w:rsidP="003F3C6A">
      <w:pPr>
        <w:adjustRightInd w:val="0"/>
        <w:snapToGrid w:val="0"/>
        <w:spacing w:line="336" w:lineRule="auto"/>
        <w:ind w:firstLineChars="200" w:firstLine="640"/>
        <w:rPr>
          <w:rFonts w:eastAsia="仿宋_GB2312"/>
          <w:sz w:val="32"/>
          <w:szCs w:val="32"/>
        </w:rPr>
      </w:pPr>
      <w:r>
        <w:rPr>
          <w:rFonts w:eastAsia="仿宋_GB2312"/>
          <w:sz w:val="32"/>
          <w:szCs w:val="32"/>
        </w:rPr>
        <w:t>（三）县级以上（含县级）各局（委员会、办公室）、高等学校、公安机关支队级以上（含支队级）等不属于基层单位；金融、通讯、烟酒（原材料种植除外）、飞机及列车乘务、房地产及其相关产业等特殊行业，不属于基层单位。</w:t>
      </w:r>
    </w:p>
    <w:p w:rsidR="003F3C6A" w:rsidRDefault="003F3C6A" w:rsidP="003F3C6A">
      <w:pPr>
        <w:adjustRightInd w:val="0"/>
        <w:snapToGrid w:val="0"/>
        <w:spacing w:beforeLines="100" w:afterLines="100" w:line="336" w:lineRule="auto"/>
        <w:jc w:val="center"/>
        <w:rPr>
          <w:rFonts w:eastAsia="仿宋_GB2312"/>
          <w:sz w:val="32"/>
          <w:szCs w:val="32"/>
        </w:rPr>
      </w:pPr>
      <w:r>
        <w:rPr>
          <w:rFonts w:eastAsia="仿宋_GB2312"/>
          <w:sz w:val="32"/>
          <w:szCs w:val="32"/>
        </w:rPr>
        <w:t>第二章</w:t>
      </w:r>
      <w:r>
        <w:rPr>
          <w:rFonts w:eastAsia="仿宋_GB2312"/>
          <w:sz w:val="32"/>
          <w:szCs w:val="32"/>
        </w:rPr>
        <w:t xml:space="preserve">  </w:t>
      </w:r>
      <w:r>
        <w:rPr>
          <w:rFonts w:eastAsia="仿宋_GB2312"/>
          <w:sz w:val="32"/>
          <w:szCs w:val="32"/>
        </w:rPr>
        <w:t>补偿方式及申请办法</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第六条</w:t>
      </w:r>
      <w:r>
        <w:rPr>
          <w:rFonts w:eastAsia="仿宋_GB2312"/>
          <w:sz w:val="32"/>
          <w:szCs w:val="32"/>
        </w:rPr>
        <w:t xml:space="preserve">  </w:t>
      </w:r>
      <w:r>
        <w:rPr>
          <w:rFonts w:eastAsia="仿宋_GB2312"/>
          <w:sz w:val="32"/>
          <w:szCs w:val="32"/>
        </w:rPr>
        <w:t>对于符合条件的毕业生，在服务期满</w:t>
      </w:r>
      <w:r>
        <w:rPr>
          <w:rFonts w:eastAsia="仿宋_GB2312"/>
          <w:sz w:val="32"/>
          <w:szCs w:val="32"/>
        </w:rPr>
        <w:t>3</w:t>
      </w:r>
      <w:r>
        <w:rPr>
          <w:rFonts w:eastAsia="仿宋_GB2312"/>
          <w:sz w:val="32"/>
          <w:szCs w:val="32"/>
        </w:rPr>
        <w:t>年经审核通过后，给予一次性学费补偿。学费补偿金额最高限额为：本专科生</w:t>
      </w:r>
      <w:r>
        <w:rPr>
          <w:rFonts w:eastAsia="仿宋_GB2312"/>
          <w:sz w:val="32"/>
          <w:szCs w:val="32"/>
        </w:rPr>
        <w:t>8000</w:t>
      </w:r>
      <w:r>
        <w:rPr>
          <w:rFonts w:eastAsia="仿宋_GB2312"/>
          <w:sz w:val="32"/>
          <w:szCs w:val="32"/>
        </w:rPr>
        <w:t>元</w:t>
      </w:r>
      <w:r>
        <w:rPr>
          <w:rFonts w:eastAsia="仿宋_GB2312"/>
          <w:sz w:val="32"/>
          <w:szCs w:val="32"/>
        </w:rPr>
        <w:t>/</w:t>
      </w:r>
      <w:r>
        <w:rPr>
          <w:rFonts w:eastAsia="仿宋_GB2312"/>
          <w:sz w:val="32"/>
          <w:szCs w:val="32"/>
        </w:rPr>
        <w:t>学年，研究生</w:t>
      </w:r>
      <w:r>
        <w:rPr>
          <w:rFonts w:eastAsia="仿宋_GB2312"/>
          <w:sz w:val="32"/>
          <w:szCs w:val="32"/>
        </w:rPr>
        <w:t>12000</w:t>
      </w:r>
      <w:r>
        <w:rPr>
          <w:rFonts w:eastAsia="仿宋_GB2312"/>
          <w:sz w:val="32"/>
          <w:szCs w:val="32"/>
        </w:rPr>
        <w:t>元</w:t>
      </w:r>
      <w:r>
        <w:rPr>
          <w:rFonts w:eastAsia="仿宋_GB2312"/>
          <w:sz w:val="32"/>
          <w:szCs w:val="32"/>
        </w:rPr>
        <w:t>/</w:t>
      </w:r>
      <w:r>
        <w:rPr>
          <w:rFonts w:eastAsia="仿宋_GB2312"/>
          <w:sz w:val="32"/>
          <w:szCs w:val="32"/>
        </w:rPr>
        <w:t>学年。</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在校学习期间每年实际缴纳学费低于最高限额的，按照实际缴纳学费补偿。实际缴纳学费高于最高限额的，按规定的最高限</w:t>
      </w:r>
      <w:r>
        <w:rPr>
          <w:rFonts w:eastAsia="仿宋_GB2312"/>
          <w:sz w:val="32"/>
          <w:szCs w:val="32"/>
        </w:rPr>
        <w:lastRenderedPageBreak/>
        <w:t>额补偿。以上学费不含住宿费及其他杂费。</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第七条</w:t>
      </w:r>
      <w:r>
        <w:rPr>
          <w:rFonts w:eastAsia="仿宋_GB2312"/>
          <w:sz w:val="32"/>
          <w:szCs w:val="32"/>
        </w:rPr>
        <w:t xml:space="preserve">  </w:t>
      </w:r>
      <w:r>
        <w:rPr>
          <w:rFonts w:eastAsia="仿宋_GB2312"/>
          <w:sz w:val="32"/>
          <w:szCs w:val="32"/>
        </w:rPr>
        <w:t>专科（含高职）、本科、研究生和第二学士学位毕业生学费补偿年限，分别按照国家规定的相应学制计算。高校毕业生在校学习时间低于规定学制的，按照实际学习时间计算，超过规定学制的时间不计入学费补偿年限。</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第八条</w:t>
      </w:r>
      <w:r>
        <w:rPr>
          <w:rFonts w:eastAsia="仿宋_GB2312"/>
          <w:sz w:val="32"/>
          <w:szCs w:val="32"/>
        </w:rPr>
        <w:t xml:space="preserve">  </w:t>
      </w:r>
      <w:r>
        <w:rPr>
          <w:rFonts w:eastAsia="仿宋_GB2312"/>
          <w:sz w:val="32"/>
          <w:szCs w:val="32"/>
        </w:rPr>
        <w:t>本办法确定的学费补偿所需资金由省财政承担。</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第九条</w:t>
      </w:r>
      <w:r>
        <w:rPr>
          <w:rFonts w:eastAsia="仿宋_GB2312"/>
          <w:sz w:val="32"/>
          <w:szCs w:val="32"/>
        </w:rPr>
        <w:t xml:space="preserve">  </w:t>
      </w:r>
      <w:r>
        <w:rPr>
          <w:rFonts w:eastAsia="仿宋_GB2312"/>
          <w:sz w:val="32"/>
          <w:szCs w:val="32"/>
        </w:rPr>
        <w:t>符合补偿条件的普通高校毕业生，自毕业当年算起，毕业后的第三年正常申报，毕业后的第四年可以补报，逾期不再受理。</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第十条</w:t>
      </w:r>
      <w:r>
        <w:rPr>
          <w:rFonts w:eastAsia="仿宋_GB2312"/>
          <w:sz w:val="32"/>
          <w:szCs w:val="32"/>
        </w:rPr>
        <w:t xml:space="preserve">  </w:t>
      </w:r>
      <w:r>
        <w:rPr>
          <w:rFonts w:eastAsia="仿宋_GB2312"/>
          <w:sz w:val="32"/>
          <w:szCs w:val="32"/>
        </w:rPr>
        <w:t>符合条件的毕业生，应按照以下工作程序申请学费补偿。有关部门在审核过程中，必须规范审核意见的签署，未签署审核意见（</w:t>
      </w:r>
      <w:proofErr w:type="gramStart"/>
      <w:r>
        <w:rPr>
          <w:rFonts w:eastAsia="仿宋_GB2312"/>
          <w:sz w:val="32"/>
          <w:szCs w:val="32"/>
        </w:rPr>
        <w:t>含签署</w:t>
      </w:r>
      <w:proofErr w:type="gramEnd"/>
      <w:r>
        <w:rPr>
          <w:rFonts w:eastAsia="仿宋_GB2312"/>
          <w:sz w:val="32"/>
          <w:szCs w:val="32"/>
        </w:rPr>
        <w:t>时间等）、未署名及未加盖公章的均视同无效。审核不通过的</w:t>
      </w:r>
      <w:proofErr w:type="gramStart"/>
      <w:r>
        <w:rPr>
          <w:rFonts w:eastAsia="仿宋_GB2312"/>
          <w:sz w:val="32"/>
          <w:szCs w:val="32"/>
        </w:rPr>
        <w:t>须签署</w:t>
      </w:r>
      <w:proofErr w:type="gramEnd"/>
      <w:r>
        <w:rPr>
          <w:rFonts w:eastAsia="仿宋_GB2312"/>
          <w:sz w:val="32"/>
          <w:szCs w:val="32"/>
        </w:rPr>
        <w:t>具体原因。</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（一）符合补偿条件的毕业生在毕业离校时向所在高校递交《陕西省高校毕业生到基层单位就业学费补偿申请表》（附后，简称《申请表》）一式</w:t>
      </w:r>
      <w:r>
        <w:rPr>
          <w:rFonts w:eastAsia="仿宋_GB2312"/>
          <w:sz w:val="32"/>
          <w:szCs w:val="32"/>
        </w:rPr>
        <w:t>2</w:t>
      </w:r>
      <w:r>
        <w:rPr>
          <w:rFonts w:eastAsia="仿宋_GB2312"/>
          <w:sz w:val="32"/>
          <w:szCs w:val="32"/>
        </w:rPr>
        <w:t>份和毕业生本人、就业单位与学校三方签署的到陕西省艰苦边远地区基层单位服务确认就业关系成立</w:t>
      </w:r>
      <w:r>
        <w:rPr>
          <w:rFonts w:eastAsia="仿宋_GB2312"/>
          <w:sz w:val="32"/>
          <w:szCs w:val="32"/>
        </w:rPr>
        <w:lastRenderedPageBreak/>
        <w:t>的文书（就业协议、劳动合同、聘用录用文件等），毕业生所在高校对申请学生的个人信息、就业情况、缴纳学费、助学贷款等信息进行审核，对符合补偿条件的由学校填写审核意见并加盖公章后将申请材料返还毕业生。</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（二）高校毕业生在基层单位连续服务满</w:t>
      </w:r>
      <w:r>
        <w:rPr>
          <w:rFonts w:eastAsia="仿宋_GB2312"/>
          <w:sz w:val="32"/>
          <w:szCs w:val="32"/>
        </w:rPr>
        <w:t>3</w:t>
      </w:r>
      <w:r>
        <w:rPr>
          <w:rFonts w:eastAsia="仿宋_GB2312"/>
          <w:sz w:val="32"/>
          <w:szCs w:val="32"/>
        </w:rPr>
        <w:t>年后，按原招录招聘渠道，依次向就业单位，县级</w:t>
      </w:r>
      <w:proofErr w:type="gramStart"/>
      <w:r>
        <w:rPr>
          <w:rFonts w:eastAsia="仿宋_GB2312"/>
          <w:sz w:val="32"/>
          <w:szCs w:val="32"/>
        </w:rPr>
        <w:t>人社部门</w:t>
      </w:r>
      <w:proofErr w:type="gramEnd"/>
      <w:r>
        <w:rPr>
          <w:rFonts w:eastAsia="仿宋_GB2312"/>
          <w:sz w:val="32"/>
          <w:szCs w:val="32"/>
        </w:rPr>
        <w:t>递交毕业时经高校审核通过的《申请表》，就业单位，县级</w:t>
      </w:r>
      <w:proofErr w:type="gramStart"/>
      <w:r>
        <w:rPr>
          <w:rFonts w:eastAsia="仿宋_GB2312"/>
          <w:sz w:val="32"/>
          <w:szCs w:val="32"/>
        </w:rPr>
        <w:t>人社部门</w:t>
      </w:r>
      <w:proofErr w:type="gramEnd"/>
      <w:r>
        <w:rPr>
          <w:rFonts w:eastAsia="仿宋_GB2312"/>
          <w:sz w:val="32"/>
          <w:szCs w:val="32"/>
        </w:rPr>
        <w:t>对毕业生基层单位服务情况进行审核认定。每年</w:t>
      </w:r>
      <w:r>
        <w:rPr>
          <w:rFonts w:eastAsia="仿宋_GB2312"/>
          <w:sz w:val="32"/>
          <w:szCs w:val="32"/>
        </w:rPr>
        <w:t>9</w:t>
      </w:r>
      <w:r>
        <w:rPr>
          <w:rFonts w:eastAsia="仿宋_GB2312"/>
          <w:sz w:val="32"/>
          <w:szCs w:val="32"/>
        </w:rPr>
        <w:t>月底前，由毕业生本人将以下材料递交</w:t>
      </w:r>
      <w:proofErr w:type="gramStart"/>
      <w:r>
        <w:rPr>
          <w:rFonts w:eastAsia="仿宋_GB2312"/>
          <w:sz w:val="32"/>
          <w:szCs w:val="32"/>
        </w:rPr>
        <w:t>至就业</w:t>
      </w:r>
      <w:proofErr w:type="gramEnd"/>
      <w:r>
        <w:rPr>
          <w:rFonts w:eastAsia="仿宋_GB2312"/>
          <w:sz w:val="32"/>
          <w:szCs w:val="32"/>
        </w:rPr>
        <w:t>所在地的县级学生资助管理部门：</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 xml:space="preserve">1. </w:t>
      </w:r>
      <w:r>
        <w:rPr>
          <w:rFonts w:eastAsia="仿宋_GB2312"/>
          <w:sz w:val="32"/>
          <w:szCs w:val="32"/>
        </w:rPr>
        <w:t>经高校，就业单位，县级</w:t>
      </w:r>
      <w:proofErr w:type="gramStart"/>
      <w:r>
        <w:rPr>
          <w:rFonts w:eastAsia="仿宋_GB2312"/>
          <w:sz w:val="32"/>
          <w:szCs w:val="32"/>
        </w:rPr>
        <w:t>人社部门</w:t>
      </w:r>
      <w:proofErr w:type="gramEnd"/>
      <w:r>
        <w:rPr>
          <w:rFonts w:eastAsia="仿宋_GB2312"/>
          <w:sz w:val="32"/>
          <w:szCs w:val="32"/>
        </w:rPr>
        <w:t>审核通过的《申请表》一式</w:t>
      </w:r>
      <w:r>
        <w:rPr>
          <w:rFonts w:eastAsia="仿宋_GB2312"/>
          <w:sz w:val="32"/>
          <w:szCs w:val="32"/>
        </w:rPr>
        <w:t>2</w:t>
      </w:r>
      <w:r>
        <w:rPr>
          <w:rFonts w:eastAsia="仿宋_GB2312"/>
          <w:sz w:val="32"/>
          <w:szCs w:val="32"/>
        </w:rPr>
        <w:t>份；</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 xml:space="preserve">2. </w:t>
      </w:r>
      <w:r>
        <w:rPr>
          <w:rFonts w:eastAsia="仿宋_GB2312"/>
          <w:sz w:val="32"/>
          <w:szCs w:val="32"/>
        </w:rPr>
        <w:t>确认就业关系成立的文书（就业协议、劳动合同、聘用录用文件等）复印件；</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 xml:space="preserve">3. </w:t>
      </w:r>
      <w:r>
        <w:rPr>
          <w:rFonts w:eastAsia="仿宋_GB2312"/>
          <w:sz w:val="32"/>
          <w:szCs w:val="32"/>
        </w:rPr>
        <w:t>本人身份证复印件；</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 xml:space="preserve">4. </w:t>
      </w:r>
      <w:r>
        <w:rPr>
          <w:rFonts w:eastAsia="仿宋_GB2312"/>
          <w:sz w:val="32"/>
          <w:szCs w:val="32"/>
        </w:rPr>
        <w:t>本人就业时学历证书复印件；</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 xml:space="preserve">5. </w:t>
      </w:r>
      <w:r>
        <w:rPr>
          <w:rFonts w:eastAsia="仿宋_GB2312"/>
          <w:sz w:val="32"/>
          <w:szCs w:val="32"/>
        </w:rPr>
        <w:t>银行借记卡或存折复印件。</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（三）县级学生资助管理部门对毕业生提交的申请材料进行</w:t>
      </w:r>
      <w:r>
        <w:rPr>
          <w:rFonts w:eastAsia="仿宋_GB2312"/>
          <w:sz w:val="32"/>
          <w:szCs w:val="32"/>
        </w:rPr>
        <w:lastRenderedPageBreak/>
        <w:t>审核，并填写《陕西省高校毕业生到基层单位就业学费补偿审核明细表》（附后，以下简称《明细表》），审核认定通过后，每年</w:t>
      </w:r>
      <w:r>
        <w:rPr>
          <w:rFonts w:eastAsia="仿宋_GB2312"/>
          <w:sz w:val="32"/>
          <w:szCs w:val="32"/>
        </w:rPr>
        <w:t>10</w:t>
      </w:r>
      <w:r>
        <w:rPr>
          <w:rFonts w:eastAsia="仿宋_GB2312"/>
          <w:sz w:val="32"/>
          <w:szCs w:val="32"/>
        </w:rPr>
        <w:t>月底前，将《申请表》《明细表》报市级学生资助管理部门汇总，同时报同级财政部门备案。市级学生资助管理部门将《申请表》《明细表》汇总后报</w:t>
      </w:r>
      <w:proofErr w:type="gramStart"/>
      <w:r>
        <w:rPr>
          <w:rFonts w:eastAsia="仿宋_GB2312"/>
          <w:sz w:val="32"/>
          <w:szCs w:val="32"/>
        </w:rPr>
        <w:t>省学生</w:t>
      </w:r>
      <w:proofErr w:type="gramEnd"/>
      <w:r>
        <w:rPr>
          <w:rFonts w:eastAsia="仿宋_GB2312"/>
          <w:sz w:val="32"/>
          <w:szCs w:val="32"/>
        </w:rPr>
        <w:t>资助事务中心，同时报同级财政部门备案。</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（四）</w:t>
      </w:r>
      <w:proofErr w:type="gramStart"/>
      <w:r>
        <w:rPr>
          <w:rFonts w:eastAsia="仿宋_GB2312"/>
          <w:sz w:val="32"/>
          <w:szCs w:val="32"/>
        </w:rPr>
        <w:t>省学生</w:t>
      </w:r>
      <w:proofErr w:type="gramEnd"/>
      <w:r>
        <w:rPr>
          <w:rFonts w:eastAsia="仿宋_GB2312"/>
          <w:sz w:val="32"/>
          <w:szCs w:val="32"/>
        </w:rPr>
        <w:t>资助事务中心审核汇总各地上报的材料后，向省财政厅提出毕业生到基层单位就业学费补偿申请及补偿金额明细，省财政厅审核后于</w:t>
      </w:r>
      <w:r>
        <w:rPr>
          <w:rFonts w:eastAsia="仿宋_GB2312"/>
          <w:sz w:val="32"/>
          <w:szCs w:val="32"/>
        </w:rPr>
        <w:t>11</w:t>
      </w:r>
      <w:r>
        <w:rPr>
          <w:rFonts w:eastAsia="仿宋_GB2312"/>
          <w:sz w:val="32"/>
          <w:szCs w:val="32"/>
        </w:rPr>
        <w:t>月底前将补偿经费下达市县。</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（五）县级财政部门收到经费后，根据审核通过的《明细表》，在</w:t>
      </w:r>
      <w:r>
        <w:rPr>
          <w:rFonts w:eastAsia="仿宋_GB2312"/>
          <w:sz w:val="32"/>
          <w:szCs w:val="32"/>
        </w:rPr>
        <w:t>15</w:t>
      </w:r>
      <w:r>
        <w:rPr>
          <w:rFonts w:eastAsia="仿宋_GB2312"/>
          <w:sz w:val="32"/>
          <w:szCs w:val="32"/>
        </w:rPr>
        <w:t>个工作日内，将补偿经费兑付到毕业生个人。毕业生在校期间获得助学贷款的，由个人按照与经办银行签订的还款计划书，自行向银行还款，所补偿的学费应优先用于偿还助学贷款及本息。</w:t>
      </w:r>
    </w:p>
    <w:p w:rsidR="003F3C6A" w:rsidRDefault="003F3C6A" w:rsidP="003F3C6A">
      <w:pPr>
        <w:adjustRightInd w:val="0"/>
        <w:snapToGrid w:val="0"/>
        <w:spacing w:beforeLines="100" w:afterLines="100" w:line="324" w:lineRule="auto"/>
        <w:jc w:val="center"/>
        <w:rPr>
          <w:rFonts w:eastAsia="仿宋_GB2312"/>
          <w:sz w:val="32"/>
          <w:szCs w:val="32"/>
        </w:rPr>
      </w:pPr>
      <w:r>
        <w:rPr>
          <w:rFonts w:eastAsia="仿宋_GB2312"/>
          <w:sz w:val="32"/>
          <w:szCs w:val="32"/>
        </w:rPr>
        <w:t>第三章</w:t>
      </w:r>
      <w:r>
        <w:rPr>
          <w:rFonts w:eastAsia="仿宋_GB2312"/>
          <w:sz w:val="32"/>
          <w:szCs w:val="32"/>
        </w:rPr>
        <w:t xml:space="preserve">  </w:t>
      </w:r>
      <w:r>
        <w:rPr>
          <w:rFonts w:eastAsia="仿宋_GB2312"/>
          <w:sz w:val="32"/>
          <w:szCs w:val="32"/>
        </w:rPr>
        <w:t>组织实施</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第十一条</w:t>
      </w:r>
      <w:r>
        <w:rPr>
          <w:rFonts w:eastAsia="仿宋_GB2312"/>
          <w:sz w:val="32"/>
          <w:szCs w:val="32"/>
        </w:rPr>
        <w:t xml:space="preserve">  </w:t>
      </w:r>
      <w:r>
        <w:rPr>
          <w:rFonts w:eastAsia="仿宋_GB2312"/>
          <w:sz w:val="32"/>
          <w:szCs w:val="32"/>
        </w:rPr>
        <w:t>高校毕业生到省内艰苦边远地区基层单位就业学费补偿工作由省教育厅、省财政厅、省人力资源和社会保障厅</w:t>
      </w:r>
      <w:r>
        <w:rPr>
          <w:rFonts w:eastAsia="仿宋_GB2312"/>
          <w:sz w:val="32"/>
          <w:szCs w:val="32"/>
        </w:rPr>
        <w:lastRenderedPageBreak/>
        <w:t>共同实施。</w:t>
      </w:r>
    </w:p>
    <w:p w:rsidR="003F3C6A" w:rsidRDefault="003F3C6A" w:rsidP="003F3C6A">
      <w:pPr>
        <w:adjustRightInd w:val="0"/>
        <w:snapToGrid w:val="0"/>
        <w:spacing w:line="324" w:lineRule="auto"/>
        <w:ind w:firstLineChars="200" w:firstLine="640"/>
        <w:rPr>
          <w:rFonts w:eastAsia="仿宋_GB2312"/>
          <w:spacing w:val="-6"/>
          <w:sz w:val="32"/>
          <w:szCs w:val="32"/>
        </w:rPr>
      </w:pPr>
      <w:r>
        <w:rPr>
          <w:rFonts w:eastAsia="仿宋_GB2312"/>
          <w:sz w:val="32"/>
          <w:szCs w:val="32"/>
        </w:rPr>
        <w:t>第十二条</w:t>
      </w:r>
      <w:r>
        <w:rPr>
          <w:rFonts w:eastAsia="仿宋_GB2312"/>
          <w:sz w:val="32"/>
          <w:szCs w:val="32"/>
        </w:rPr>
        <w:t xml:space="preserve">  </w:t>
      </w:r>
      <w:r>
        <w:rPr>
          <w:rFonts w:eastAsia="仿宋_GB2312"/>
          <w:sz w:val="32"/>
          <w:szCs w:val="32"/>
        </w:rPr>
        <w:t>市级</w:t>
      </w:r>
      <w:r>
        <w:rPr>
          <w:rFonts w:eastAsia="仿宋_GB2312"/>
          <w:spacing w:val="-6"/>
          <w:sz w:val="32"/>
          <w:szCs w:val="32"/>
        </w:rPr>
        <w:t>学生资助管理、财政和</w:t>
      </w:r>
      <w:proofErr w:type="gramStart"/>
      <w:r>
        <w:rPr>
          <w:rFonts w:eastAsia="仿宋_GB2312"/>
          <w:spacing w:val="-6"/>
          <w:sz w:val="32"/>
          <w:szCs w:val="32"/>
        </w:rPr>
        <w:t>人社部门</w:t>
      </w:r>
      <w:proofErr w:type="gramEnd"/>
      <w:r>
        <w:rPr>
          <w:rFonts w:eastAsia="仿宋_GB2312"/>
          <w:spacing w:val="-6"/>
          <w:sz w:val="32"/>
          <w:szCs w:val="32"/>
        </w:rPr>
        <w:t>负责指导、监督、检查所辖县（区）高校毕业生到基层单位就业学费补偿工作。</w:t>
      </w:r>
    </w:p>
    <w:p w:rsidR="003F3C6A" w:rsidRDefault="003F3C6A" w:rsidP="003F3C6A">
      <w:pPr>
        <w:adjustRightInd w:val="0"/>
        <w:snapToGrid w:val="0"/>
        <w:spacing w:line="324" w:lineRule="auto"/>
        <w:ind w:firstLineChars="200" w:firstLine="640"/>
        <w:rPr>
          <w:rFonts w:eastAsia="仿宋_GB2312"/>
          <w:sz w:val="32"/>
          <w:szCs w:val="32"/>
        </w:rPr>
      </w:pPr>
      <w:r>
        <w:rPr>
          <w:rFonts w:eastAsia="仿宋_GB2312"/>
          <w:sz w:val="32"/>
          <w:szCs w:val="32"/>
        </w:rPr>
        <w:t>第十三条</w:t>
      </w:r>
      <w:r>
        <w:rPr>
          <w:rFonts w:eastAsia="仿宋_GB2312"/>
          <w:sz w:val="32"/>
          <w:szCs w:val="32"/>
        </w:rPr>
        <w:t xml:space="preserve">  </w:t>
      </w:r>
      <w:r>
        <w:rPr>
          <w:rFonts w:eastAsia="仿宋_GB2312"/>
          <w:sz w:val="32"/>
          <w:szCs w:val="32"/>
        </w:rPr>
        <w:t>县级学生资助管理部门负责高校毕业生学费补偿工作材料的收集、审查、整理、上报，配合同级财政部门做好学费补偿金的拨付工作；县级财政部门负责学费补偿资金监管和拨付；县级</w:t>
      </w:r>
      <w:proofErr w:type="gramStart"/>
      <w:r>
        <w:rPr>
          <w:rFonts w:eastAsia="仿宋_GB2312"/>
          <w:sz w:val="32"/>
          <w:szCs w:val="32"/>
        </w:rPr>
        <w:t>人社部门</w:t>
      </w:r>
      <w:proofErr w:type="gramEnd"/>
      <w:r>
        <w:rPr>
          <w:rFonts w:eastAsia="仿宋_GB2312"/>
          <w:sz w:val="32"/>
          <w:szCs w:val="32"/>
        </w:rPr>
        <w:t>或就业单位上级主管部门、招录招聘实施单位负责对高校毕业生到基层单位就业情况进行审核认定。</w:t>
      </w:r>
    </w:p>
    <w:p w:rsidR="003F3C6A" w:rsidRDefault="003F3C6A" w:rsidP="003F3C6A">
      <w:pPr>
        <w:adjustRightInd w:val="0"/>
        <w:snapToGrid w:val="0"/>
        <w:spacing w:line="324" w:lineRule="auto"/>
        <w:ind w:firstLineChars="200" w:firstLine="640"/>
        <w:rPr>
          <w:rFonts w:eastAsia="仿宋_GB2312"/>
          <w:sz w:val="32"/>
          <w:szCs w:val="32"/>
        </w:rPr>
      </w:pPr>
    </w:p>
    <w:p w:rsidR="003F3C6A" w:rsidRDefault="003F3C6A" w:rsidP="003F3C6A">
      <w:pPr>
        <w:adjustRightInd w:val="0"/>
        <w:snapToGrid w:val="0"/>
        <w:spacing w:line="324" w:lineRule="auto"/>
        <w:ind w:firstLineChars="200" w:firstLine="396"/>
        <w:rPr>
          <w:rFonts w:hint="eastAsia"/>
          <w:spacing w:val="-6"/>
        </w:rPr>
      </w:pPr>
    </w:p>
    <w:p w:rsidR="003F3C6A" w:rsidRDefault="003F3C6A" w:rsidP="003F3C6A">
      <w:pPr>
        <w:adjustRightInd w:val="0"/>
        <w:snapToGrid w:val="0"/>
        <w:spacing w:line="360" w:lineRule="auto"/>
        <w:jc w:val="center"/>
        <w:rPr>
          <w:rFonts w:eastAsia="方正小标宋简体"/>
          <w:sz w:val="44"/>
          <w:szCs w:val="44"/>
        </w:rPr>
      </w:pPr>
      <w:r>
        <w:rPr>
          <w:rFonts w:eastAsia="方正小标宋简体"/>
          <w:sz w:val="44"/>
          <w:szCs w:val="44"/>
        </w:rPr>
        <w:t>陕西省艰苦边远地区县名单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7116"/>
      </w:tblGrid>
      <w:tr w:rsidR="003F3C6A" w:rsidTr="0071319E">
        <w:trPr>
          <w:trHeight w:val="699"/>
        </w:trPr>
        <w:tc>
          <w:tcPr>
            <w:tcW w:w="1944" w:type="dxa"/>
            <w:vAlign w:val="center"/>
          </w:tcPr>
          <w:p w:rsidR="003F3C6A" w:rsidRDefault="003F3C6A" w:rsidP="0071319E">
            <w:pPr>
              <w:jc w:val="center"/>
              <w:rPr>
                <w:sz w:val="24"/>
                <w:szCs w:val="24"/>
              </w:rPr>
            </w:pPr>
            <w:r>
              <w:rPr>
                <w:sz w:val="24"/>
                <w:szCs w:val="24"/>
              </w:rPr>
              <w:t>所属市</w:t>
            </w:r>
          </w:p>
        </w:tc>
        <w:tc>
          <w:tcPr>
            <w:tcW w:w="7116" w:type="dxa"/>
            <w:vAlign w:val="center"/>
          </w:tcPr>
          <w:p w:rsidR="003F3C6A" w:rsidRDefault="003F3C6A" w:rsidP="0071319E">
            <w:pPr>
              <w:jc w:val="center"/>
              <w:rPr>
                <w:sz w:val="24"/>
                <w:szCs w:val="24"/>
              </w:rPr>
            </w:pPr>
            <w:r>
              <w:rPr>
                <w:sz w:val="24"/>
                <w:szCs w:val="24"/>
              </w:rPr>
              <w:t>县（区、市）名单</w:t>
            </w:r>
          </w:p>
        </w:tc>
      </w:tr>
      <w:tr w:rsidR="003F3C6A" w:rsidTr="0071319E">
        <w:trPr>
          <w:trHeight w:val="699"/>
        </w:trPr>
        <w:tc>
          <w:tcPr>
            <w:tcW w:w="1944" w:type="dxa"/>
            <w:vAlign w:val="center"/>
          </w:tcPr>
          <w:p w:rsidR="003F3C6A" w:rsidRDefault="003F3C6A" w:rsidP="0071319E">
            <w:pPr>
              <w:jc w:val="center"/>
              <w:rPr>
                <w:sz w:val="24"/>
                <w:szCs w:val="24"/>
              </w:rPr>
            </w:pPr>
            <w:r>
              <w:rPr>
                <w:sz w:val="24"/>
                <w:szCs w:val="24"/>
              </w:rPr>
              <w:t>宝鸡市（</w:t>
            </w:r>
            <w:r>
              <w:rPr>
                <w:sz w:val="24"/>
                <w:szCs w:val="24"/>
              </w:rPr>
              <w:t>2</w:t>
            </w:r>
            <w:r>
              <w:rPr>
                <w:sz w:val="24"/>
                <w:szCs w:val="24"/>
              </w:rPr>
              <w:t>个）</w:t>
            </w:r>
          </w:p>
        </w:tc>
        <w:tc>
          <w:tcPr>
            <w:tcW w:w="7116" w:type="dxa"/>
            <w:vAlign w:val="center"/>
          </w:tcPr>
          <w:p w:rsidR="003F3C6A" w:rsidRDefault="003F3C6A" w:rsidP="0071319E">
            <w:pPr>
              <w:rPr>
                <w:sz w:val="24"/>
                <w:szCs w:val="24"/>
              </w:rPr>
            </w:pPr>
            <w:r>
              <w:rPr>
                <w:sz w:val="24"/>
                <w:szCs w:val="24"/>
              </w:rPr>
              <w:t>太白县、陇县</w:t>
            </w:r>
          </w:p>
        </w:tc>
      </w:tr>
      <w:tr w:rsidR="003F3C6A" w:rsidTr="0071319E">
        <w:trPr>
          <w:trHeight w:val="699"/>
        </w:trPr>
        <w:tc>
          <w:tcPr>
            <w:tcW w:w="1944" w:type="dxa"/>
            <w:vAlign w:val="center"/>
          </w:tcPr>
          <w:p w:rsidR="003F3C6A" w:rsidRDefault="003F3C6A" w:rsidP="0071319E">
            <w:pPr>
              <w:jc w:val="center"/>
              <w:rPr>
                <w:sz w:val="24"/>
                <w:szCs w:val="24"/>
              </w:rPr>
            </w:pPr>
            <w:r>
              <w:rPr>
                <w:sz w:val="24"/>
                <w:szCs w:val="24"/>
              </w:rPr>
              <w:t>咸阳市（</w:t>
            </w:r>
            <w:r>
              <w:rPr>
                <w:sz w:val="24"/>
                <w:szCs w:val="24"/>
              </w:rPr>
              <w:t>5</w:t>
            </w:r>
            <w:r>
              <w:rPr>
                <w:sz w:val="24"/>
                <w:szCs w:val="24"/>
              </w:rPr>
              <w:t>个）</w:t>
            </w:r>
          </w:p>
        </w:tc>
        <w:tc>
          <w:tcPr>
            <w:tcW w:w="7116" w:type="dxa"/>
            <w:vAlign w:val="center"/>
          </w:tcPr>
          <w:p w:rsidR="003F3C6A" w:rsidRDefault="003F3C6A" w:rsidP="0071319E">
            <w:pPr>
              <w:rPr>
                <w:sz w:val="24"/>
                <w:szCs w:val="24"/>
              </w:rPr>
            </w:pPr>
            <w:r>
              <w:rPr>
                <w:sz w:val="24"/>
                <w:szCs w:val="24"/>
              </w:rPr>
              <w:t>永寿县、彬县、淳化县、旬邑县、长武县</w:t>
            </w:r>
          </w:p>
        </w:tc>
      </w:tr>
      <w:tr w:rsidR="003F3C6A" w:rsidTr="0071319E">
        <w:trPr>
          <w:trHeight w:val="739"/>
        </w:trPr>
        <w:tc>
          <w:tcPr>
            <w:tcW w:w="1944" w:type="dxa"/>
            <w:vAlign w:val="center"/>
          </w:tcPr>
          <w:p w:rsidR="003F3C6A" w:rsidRDefault="003F3C6A" w:rsidP="0071319E">
            <w:pPr>
              <w:jc w:val="center"/>
              <w:rPr>
                <w:sz w:val="24"/>
                <w:szCs w:val="24"/>
              </w:rPr>
            </w:pPr>
            <w:r>
              <w:rPr>
                <w:sz w:val="24"/>
                <w:szCs w:val="24"/>
              </w:rPr>
              <w:t>铜川市（</w:t>
            </w:r>
            <w:r>
              <w:rPr>
                <w:sz w:val="24"/>
                <w:szCs w:val="24"/>
              </w:rPr>
              <w:t>1</w:t>
            </w:r>
            <w:r>
              <w:rPr>
                <w:sz w:val="24"/>
                <w:szCs w:val="24"/>
              </w:rPr>
              <w:t>个）</w:t>
            </w:r>
          </w:p>
        </w:tc>
        <w:tc>
          <w:tcPr>
            <w:tcW w:w="7116" w:type="dxa"/>
            <w:vAlign w:val="center"/>
          </w:tcPr>
          <w:p w:rsidR="003F3C6A" w:rsidRDefault="003F3C6A" w:rsidP="0071319E">
            <w:pPr>
              <w:rPr>
                <w:sz w:val="24"/>
                <w:szCs w:val="24"/>
              </w:rPr>
            </w:pPr>
            <w:r>
              <w:rPr>
                <w:sz w:val="24"/>
                <w:szCs w:val="24"/>
              </w:rPr>
              <w:t>宜君县</w:t>
            </w:r>
          </w:p>
        </w:tc>
      </w:tr>
      <w:tr w:rsidR="003F3C6A" w:rsidTr="0071319E">
        <w:trPr>
          <w:trHeight w:val="699"/>
        </w:trPr>
        <w:tc>
          <w:tcPr>
            <w:tcW w:w="1944" w:type="dxa"/>
            <w:vAlign w:val="center"/>
          </w:tcPr>
          <w:p w:rsidR="003F3C6A" w:rsidRDefault="003F3C6A" w:rsidP="0071319E">
            <w:pPr>
              <w:jc w:val="center"/>
              <w:rPr>
                <w:sz w:val="24"/>
                <w:szCs w:val="24"/>
              </w:rPr>
            </w:pPr>
            <w:r>
              <w:rPr>
                <w:sz w:val="24"/>
                <w:szCs w:val="24"/>
              </w:rPr>
              <w:t>渭南市（</w:t>
            </w:r>
            <w:r>
              <w:rPr>
                <w:sz w:val="24"/>
                <w:szCs w:val="24"/>
              </w:rPr>
              <w:t>1</w:t>
            </w:r>
            <w:r>
              <w:rPr>
                <w:sz w:val="24"/>
                <w:szCs w:val="24"/>
              </w:rPr>
              <w:t>个）</w:t>
            </w:r>
          </w:p>
        </w:tc>
        <w:tc>
          <w:tcPr>
            <w:tcW w:w="7116" w:type="dxa"/>
            <w:vAlign w:val="center"/>
          </w:tcPr>
          <w:p w:rsidR="003F3C6A" w:rsidRDefault="003F3C6A" w:rsidP="0071319E">
            <w:pPr>
              <w:rPr>
                <w:sz w:val="24"/>
                <w:szCs w:val="24"/>
              </w:rPr>
            </w:pPr>
            <w:r>
              <w:rPr>
                <w:sz w:val="24"/>
                <w:szCs w:val="24"/>
              </w:rPr>
              <w:t>白水县</w:t>
            </w:r>
          </w:p>
        </w:tc>
      </w:tr>
      <w:tr w:rsidR="003F3C6A" w:rsidTr="0071319E">
        <w:trPr>
          <w:trHeight w:val="849"/>
        </w:trPr>
        <w:tc>
          <w:tcPr>
            <w:tcW w:w="1944" w:type="dxa"/>
            <w:vAlign w:val="center"/>
          </w:tcPr>
          <w:p w:rsidR="003F3C6A" w:rsidRDefault="003F3C6A" w:rsidP="0071319E">
            <w:pPr>
              <w:jc w:val="center"/>
              <w:rPr>
                <w:sz w:val="24"/>
                <w:szCs w:val="24"/>
              </w:rPr>
            </w:pPr>
            <w:r>
              <w:rPr>
                <w:sz w:val="24"/>
                <w:szCs w:val="24"/>
              </w:rPr>
              <w:t>延安市（</w:t>
            </w:r>
            <w:r>
              <w:rPr>
                <w:sz w:val="24"/>
                <w:szCs w:val="24"/>
              </w:rPr>
              <w:t>9</w:t>
            </w:r>
            <w:r>
              <w:rPr>
                <w:sz w:val="24"/>
                <w:szCs w:val="24"/>
              </w:rPr>
              <w:t>个）</w:t>
            </w:r>
          </w:p>
        </w:tc>
        <w:tc>
          <w:tcPr>
            <w:tcW w:w="7116" w:type="dxa"/>
            <w:vAlign w:val="center"/>
          </w:tcPr>
          <w:p w:rsidR="003F3C6A" w:rsidRDefault="003F3C6A" w:rsidP="0071319E">
            <w:pPr>
              <w:spacing w:line="300" w:lineRule="auto"/>
              <w:rPr>
                <w:sz w:val="24"/>
                <w:szCs w:val="24"/>
              </w:rPr>
            </w:pPr>
            <w:r>
              <w:rPr>
                <w:sz w:val="24"/>
                <w:szCs w:val="24"/>
              </w:rPr>
              <w:t>安塞区、宜川县、富县、甘泉县、吴起县、志丹县、子长县、延川县、延长县</w:t>
            </w:r>
          </w:p>
        </w:tc>
      </w:tr>
      <w:tr w:rsidR="003F3C6A" w:rsidTr="0071319E">
        <w:trPr>
          <w:trHeight w:val="989"/>
        </w:trPr>
        <w:tc>
          <w:tcPr>
            <w:tcW w:w="1944" w:type="dxa"/>
            <w:vAlign w:val="center"/>
          </w:tcPr>
          <w:p w:rsidR="003F3C6A" w:rsidRDefault="003F3C6A" w:rsidP="0071319E">
            <w:pPr>
              <w:jc w:val="center"/>
              <w:rPr>
                <w:sz w:val="24"/>
                <w:szCs w:val="24"/>
              </w:rPr>
            </w:pPr>
            <w:r>
              <w:rPr>
                <w:sz w:val="24"/>
                <w:szCs w:val="24"/>
              </w:rPr>
              <w:lastRenderedPageBreak/>
              <w:t>榆林市（</w:t>
            </w:r>
            <w:r>
              <w:rPr>
                <w:sz w:val="24"/>
                <w:szCs w:val="24"/>
              </w:rPr>
              <w:t>12</w:t>
            </w:r>
            <w:r>
              <w:rPr>
                <w:sz w:val="24"/>
                <w:szCs w:val="24"/>
              </w:rPr>
              <w:t>个）</w:t>
            </w:r>
          </w:p>
        </w:tc>
        <w:tc>
          <w:tcPr>
            <w:tcW w:w="7116" w:type="dxa"/>
            <w:vAlign w:val="center"/>
          </w:tcPr>
          <w:p w:rsidR="003F3C6A" w:rsidRDefault="003F3C6A" w:rsidP="0071319E">
            <w:pPr>
              <w:spacing w:line="300" w:lineRule="auto"/>
              <w:rPr>
                <w:sz w:val="24"/>
                <w:szCs w:val="24"/>
              </w:rPr>
            </w:pPr>
            <w:r>
              <w:rPr>
                <w:sz w:val="24"/>
                <w:szCs w:val="24"/>
              </w:rPr>
              <w:t>榆阳区、横山区、神木市、府谷县、定边县、靖边县、绥德县、米脂县、佳县、吴堡县、清涧县、子洲县</w:t>
            </w:r>
          </w:p>
        </w:tc>
      </w:tr>
      <w:tr w:rsidR="003F3C6A" w:rsidTr="0071319E">
        <w:trPr>
          <w:trHeight w:val="743"/>
        </w:trPr>
        <w:tc>
          <w:tcPr>
            <w:tcW w:w="1944" w:type="dxa"/>
            <w:vAlign w:val="center"/>
          </w:tcPr>
          <w:p w:rsidR="003F3C6A" w:rsidRDefault="003F3C6A" w:rsidP="0071319E">
            <w:pPr>
              <w:jc w:val="center"/>
              <w:rPr>
                <w:sz w:val="24"/>
                <w:szCs w:val="24"/>
              </w:rPr>
            </w:pPr>
            <w:r>
              <w:rPr>
                <w:sz w:val="24"/>
                <w:szCs w:val="24"/>
              </w:rPr>
              <w:t>汉中市（</w:t>
            </w:r>
            <w:r>
              <w:rPr>
                <w:sz w:val="24"/>
                <w:szCs w:val="24"/>
              </w:rPr>
              <w:t>5</w:t>
            </w:r>
            <w:r>
              <w:rPr>
                <w:sz w:val="24"/>
                <w:szCs w:val="24"/>
              </w:rPr>
              <w:t>个）</w:t>
            </w:r>
          </w:p>
        </w:tc>
        <w:tc>
          <w:tcPr>
            <w:tcW w:w="7116" w:type="dxa"/>
            <w:vAlign w:val="center"/>
          </w:tcPr>
          <w:p w:rsidR="003F3C6A" w:rsidRDefault="003F3C6A" w:rsidP="0071319E">
            <w:pPr>
              <w:rPr>
                <w:sz w:val="24"/>
                <w:szCs w:val="24"/>
              </w:rPr>
            </w:pPr>
            <w:r>
              <w:rPr>
                <w:sz w:val="24"/>
                <w:szCs w:val="24"/>
              </w:rPr>
              <w:t>略阳县、镇巴县、宁强县、留坝县、佛坪县</w:t>
            </w:r>
          </w:p>
        </w:tc>
      </w:tr>
      <w:tr w:rsidR="003F3C6A" w:rsidTr="0071319E">
        <w:trPr>
          <w:trHeight w:val="929"/>
        </w:trPr>
        <w:tc>
          <w:tcPr>
            <w:tcW w:w="1944" w:type="dxa"/>
            <w:vAlign w:val="center"/>
          </w:tcPr>
          <w:p w:rsidR="003F3C6A" w:rsidRDefault="003F3C6A" w:rsidP="0071319E">
            <w:pPr>
              <w:jc w:val="center"/>
              <w:rPr>
                <w:sz w:val="24"/>
                <w:szCs w:val="24"/>
              </w:rPr>
            </w:pPr>
            <w:r>
              <w:rPr>
                <w:sz w:val="24"/>
                <w:szCs w:val="24"/>
              </w:rPr>
              <w:t>安康市（</w:t>
            </w:r>
            <w:r>
              <w:rPr>
                <w:sz w:val="24"/>
                <w:szCs w:val="24"/>
              </w:rPr>
              <w:t>8</w:t>
            </w:r>
            <w:r>
              <w:rPr>
                <w:sz w:val="24"/>
                <w:szCs w:val="24"/>
              </w:rPr>
              <w:t>个）</w:t>
            </w:r>
          </w:p>
        </w:tc>
        <w:tc>
          <w:tcPr>
            <w:tcW w:w="7116" w:type="dxa"/>
            <w:vAlign w:val="center"/>
          </w:tcPr>
          <w:p w:rsidR="003F3C6A" w:rsidRDefault="003F3C6A" w:rsidP="0071319E">
            <w:pPr>
              <w:spacing w:line="300" w:lineRule="auto"/>
              <w:rPr>
                <w:sz w:val="24"/>
                <w:szCs w:val="24"/>
              </w:rPr>
            </w:pPr>
            <w:r>
              <w:rPr>
                <w:sz w:val="24"/>
                <w:szCs w:val="24"/>
              </w:rPr>
              <w:t>汉阴县、石泉县、宁陕县、紫阳县、岚皋县、平利县、镇坪县、白河县</w:t>
            </w:r>
          </w:p>
        </w:tc>
      </w:tr>
      <w:tr w:rsidR="003F3C6A" w:rsidTr="0071319E">
        <w:trPr>
          <w:trHeight w:val="798"/>
        </w:trPr>
        <w:tc>
          <w:tcPr>
            <w:tcW w:w="1944" w:type="dxa"/>
            <w:vAlign w:val="center"/>
          </w:tcPr>
          <w:p w:rsidR="003F3C6A" w:rsidRDefault="003F3C6A" w:rsidP="0071319E">
            <w:pPr>
              <w:jc w:val="center"/>
              <w:rPr>
                <w:sz w:val="24"/>
                <w:szCs w:val="24"/>
              </w:rPr>
            </w:pPr>
            <w:r>
              <w:rPr>
                <w:sz w:val="24"/>
                <w:szCs w:val="24"/>
              </w:rPr>
              <w:t>商洛市（</w:t>
            </w:r>
            <w:r>
              <w:rPr>
                <w:sz w:val="24"/>
                <w:szCs w:val="24"/>
              </w:rPr>
              <w:t>5</w:t>
            </w:r>
            <w:r>
              <w:rPr>
                <w:sz w:val="24"/>
                <w:szCs w:val="24"/>
              </w:rPr>
              <w:t>个）</w:t>
            </w:r>
          </w:p>
        </w:tc>
        <w:tc>
          <w:tcPr>
            <w:tcW w:w="7116" w:type="dxa"/>
            <w:vAlign w:val="center"/>
          </w:tcPr>
          <w:p w:rsidR="003F3C6A" w:rsidRDefault="003F3C6A" w:rsidP="0071319E">
            <w:pPr>
              <w:rPr>
                <w:sz w:val="24"/>
                <w:szCs w:val="24"/>
              </w:rPr>
            </w:pPr>
            <w:r>
              <w:rPr>
                <w:sz w:val="24"/>
                <w:szCs w:val="24"/>
              </w:rPr>
              <w:t>商州区、山阳县、镇安县、商南县、柞水县</w:t>
            </w:r>
          </w:p>
        </w:tc>
      </w:tr>
      <w:tr w:rsidR="003F3C6A" w:rsidTr="0071319E">
        <w:trPr>
          <w:trHeight w:val="739"/>
        </w:trPr>
        <w:tc>
          <w:tcPr>
            <w:tcW w:w="1944" w:type="dxa"/>
            <w:vAlign w:val="center"/>
          </w:tcPr>
          <w:p w:rsidR="003F3C6A" w:rsidRDefault="003F3C6A" w:rsidP="0071319E">
            <w:pPr>
              <w:jc w:val="center"/>
              <w:rPr>
                <w:sz w:val="24"/>
                <w:szCs w:val="24"/>
              </w:rPr>
            </w:pPr>
            <w:r>
              <w:rPr>
                <w:sz w:val="24"/>
                <w:szCs w:val="24"/>
              </w:rPr>
              <w:t>合</w:t>
            </w:r>
            <w:r>
              <w:rPr>
                <w:sz w:val="24"/>
                <w:szCs w:val="24"/>
              </w:rPr>
              <w:t xml:space="preserve"> </w:t>
            </w:r>
            <w:r>
              <w:rPr>
                <w:sz w:val="24"/>
                <w:szCs w:val="24"/>
              </w:rPr>
              <w:t>计</w:t>
            </w:r>
          </w:p>
        </w:tc>
        <w:tc>
          <w:tcPr>
            <w:tcW w:w="7116" w:type="dxa"/>
            <w:vAlign w:val="center"/>
          </w:tcPr>
          <w:p w:rsidR="003F3C6A" w:rsidRDefault="003F3C6A" w:rsidP="0071319E">
            <w:pPr>
              <w:jc w:val="center"/>
              <w:rPr>
                <w:sz w:val="24"/>
                <w:szCs w:val="24"/>
              </w:rPr>
            </w:pPr>
            <w:r>
              <w:rPr>
                <w:sz w:val="24"/>
                <w:szCs w:val="24"/>
              </w:rPr>
              <w:t>48</w:t>
            </w:r>
            <w:r>
              <w:rPr>
                <w:sz w:val="24"/>
                <w:szCs w:val="24"/>
              </w:rPr>
              <w:t>个</w:t>
            </w:r>
          </w:p>
        </w:tc>
      </w:tr>
    </w:tbl>
    <w:p w:rsidR="003F3C6A" w:rsidRDefault="003F3C6A" w:rsidP="003F3C6A">
      <w:pPr>
        <w:adjustRightInd w:val="0"/>
        <w:snapToGrid w:val="0"/>
        <w:spacing w:line="276" w:lineRule="auto"/>
        <w:jc w:val="left"/>
        <w:rPr>
          <w:rFonts w:eastAsia="黑体"/>
        </w:rPr>
      </w:pPr>
    </w:p>
    <w:p w:rsidR="003F3C6A" w:rsidRDefault="003F3C6A" w:rsidP="003F3C6A">
      <w:pPr>
        <w:pStyle w:val="a4"/>
      </w:pPr>
    </w:p>
    <w:p w:rsidR="003F3C6A" w:rsidRDefault="003F3C6A" w:rsidP="003F3C6A">
      <w:pPr>
        <w:pStyle w:val="a4"/>
      </w:pPr>
    </w:p>
    <w:p w:rsidR="003F3C6A" w:rsidRDefault="003F3C6A" w:rsidP="003F3C6A">
      <w:pPr>
        <w:pStyle w:val="a4"/>
      </w:pPr>
    </w:p>
    <w:p w:rsidR="003F3C6A" w:rsidRDefault="003F3C6A" w:rsidP="003F3C6A">
      <w:pPr>
        <w:pStyle w:val="a4"/>
      </w:pPr>
    </w:p>
    <w:p w:rsidR="003F3C6A" w:rsidRDefault="003F3C6A" w:rsidP="003F3C6A">
      <w:pPr>
        <w:pStyle w:val="a4"/>
      </w:pPr>
    </w:p>
    <w:p w:rsidR="003F3C6A" w:rsidRDefault="003F3C6A" w:rsidP="003F3C6A">
      <w:pPr>
        <w:pStyle w:val="a4"/>
      </w:pPr>
    </w:p>
    <w:p w:rsidR="003F3C6A" w:rsidRDefault="003F3C6A" w:rsidP="003F3C6A">
      <w:pPr>
        <w:pStyle w:val="a4"/>
      </w:pPr>
    </w:p>
    <w:p w:rsidR="003F3C6A" w:rsidRDefault="003F3C6A" w:rsidP="003F3C6A">
      <w:pPr>
        <w:adjustRightInd w:val="0"/>
        <w:snapToGrid w:val="0"/>
        <w:spacing w:line="264" w:lineRule="auto"/>
        <w:jc w:val="center"/>
        <w:rPr>
          <w:rFonts w:eastAsia="方正小标宋简体"/>
          <w:sz w:val="44"/>
          <w:szCs w:val="44"/>
        </w:rPr>
      </w:pPr>
      <w:r>
        <w:rPr>
          <w:rFonts w:eastAsia="方正小标宋简体"/>
          <w:sz w:val="44"/>
          <w:szCs w:val="44"/>
        </w:rPr>
        <w:t>陕西省普通高校毕业生到省内艰苦边远地区</w:t>
      </w:r>
    </w:p>
    <w:p w:rsidR="003F3C6A" w:rsidRDefault="003F3C6A" w:rsidP="003F3C6A">
      <w:pPr>
        <w:adjustRightInd w:val="0"/>
        <w:snapToGrid w:val="0"/>
        <w:spacing w:line="264" w:lineRule="auto"/>
        <w:jc w:val="center"/>
        <w:rPr>
          <w:rFonts w:eastAsia="方正小标宋简体"/>
          <w:sz w:val="36"/>
          <w:szCs w:val="36"/>
        </w:rPr>
      </w:pPr>
      <w:r>
        <w:rPr>
          <w:rFonts w:eastAsia="方正小标宋简体"/>
          <w:sz w:val="44"/>
          <w:szCs w:val="44"/>
        </w:rPr>
        <w:t>基层单位就业学费补偿申请表</w:t>
      </w:r>
    </w:p>
    <w:p w:rsidR="003F3C6A" w:rsidRDefault="003F3C6A" w:rsidP="003F3C6A">
      <w:pPr>
        <w:jc w:val="right"/>
        <w:rPr>
          <w:sz w:val="24"/>
        </w:rPr>
      </w:pPr>
      <w:r>
        <w:rPr>
          <w:sz w:val="24"/>
        </w:rPr>
        <w:t xml:space="preserve">     </w:t>
      </w:r>
    </w:p>
    <w:p w:rsidR="003F3C6A" w:rsidRDefault="003F3C6A" w:rsidP="003F3C6A">
      <w:pPr>
        <w:jc w:val="right"/>
        <w:rPr>
          <w:sz w:val="24"/>
        </w:rPr>
      </w:pPr>
      <w:r>
        <w:rPr>
          <w:sz w:val="24"/>
        </w:rPr>
        <w:t>填报日期：</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46"/>
        <w:gridCol w:w="815"/>
        <w:gridCol w:w="330"/>
        <w:gridCol w:w="365"/>
        <w:gridCol w:w="445"/>
        <w:gridCol w:w="1065"/>
        <w:gridCol w:w="12"/>
        <w:gridCol w:w="590"/>
        <w:gridCol w:w="777"/>
        <w:gridCol w:w="131"/>
        <w:gridCol w:w="1159"/>
        <w:gridCol w:w="351"/>
        <w:gridCol w:w="672"/>
        <w:gridCol w:w="843"/>
      </w:tblGrid>
      <w:tr w:rsidR="003F3C6A" w:rsidTr="0071319E">
        <w:trPr>
          <w:trHeight w:val="605"/>
          <w:jc w:val="center"/>
        </w:trPr>
        <w:tc>
          <w:tcPr>
            <w:tcW w:w="1364" w:type="dxa"/>
            <w:vAlign w:val="center"/>
          </w:tcPr>
          <w:p w:rsidR="003F3C6A" w:rsidRDefault="003F3C6A" w:rsidP="0071319E">
            <w:pPr>
              <w:jc w:val="center"/>
              <w:rPr>
                <w:color w:val="000000"/>
                <w:sz w:val="24"/>
              </w:rPr>
            </w:pPr>
            <w:r>
              <w:rPr>
                <w:color w:val="000000"/>
                <w:sz w:val="24"/>
              </w:rPr>
              <w:t>姓</w:t>
            </w:r>
            <w:r>
              <w:rPr>
                <w:color w:val="000000"/>
                <w:sz w:val="24"/>
              </w:rPr>
              <w:t xml:space="preserve">    </w:t>
            </w:r>
            <w:r>
              <w:rPr>
                <w:color w:val="000000"/>
                <w:sz w:val="24"/>
              </w:rPr>
              <w:t>名</w:t>
            </w:r>
          </w:p>
        </w:tc>
        <w:tc>
          <w:tcPr>
            <w:tcW w:w="1291" w:type="dxa"/>
            <w:gridSpan w:val="3"/>
            <w:vAlign w:val="center"/>
          </w:tcPr>
          <w:p w:rsidR="003F3C6A" w:rsidRDefault="003F3C6A" w:rsidP="0071319E">
            <w:pPr>
              <w:jc w:val="center"/>
              <w:rPr>
                <w:color w:val="000000"/>
                <w:sz w:val="24"/>
              </w:rPr>
            </w:pPr>
          </w:p>
        </w:tc>
        <w:tc>
          <w:tcPr>
            <w:tcW w:w="810" w:type="dxa"/>
            <w:gridSpan w:val="2"/>
            <w:vAlign w:val="center"/>
          </w:tcPr>
          <w:p w:rsidR="003F3C6A" w:rsidRDefault="003F3C6A" w:rsidP="0071319E">
            <w:pPr>
              <w:jc w:val="center"/>
              <w:rPr>
                <w:color w:val="000000"/>
                <w:sz w:val="24"/>
              </w:rPr>
            </w:pPr>
            <w:r>
              <w:rPr>
                <w:color w:val="000000"/>
                <w:sz w:val="24"/>
              </w:rPr>
              <w:t>性别</w:t>
            </w:r>
          </w:p>
        </w:tc>
        <w:tc>
          <w:tcPr>
            <w:tcW w:w="1077" w:type="dxa"/>
            <w:gridSpan w:val="2"/>
            <w:vAlign w:val="center"/>
          </w:tcPr>
          <w:p w:rsidR="003F3C6A" w:rsidRDefault="003F3C6A" w:rsidP="0071319E">
            <w:pPr>
              <w:jc w:val="center"/>
              <w:rPr>
                <w:color w:val="000000"/>
                <w:sz w:val="24"/>
              </w:rPr>
            </w:pPr>
          </w:p>
        </w:tc>
        <w:tc>
          <w:tcPr>
            <w:tcW w:w="1367" w:type="dxa"/>
            <w:gridSpan w:val="2"/>
            <w:vAlign w:val="center"/>
          </w:tcPr>
          <w:p w:rsidR="003F3C6A" w:rsidRDefault="003F3C6A" w:rsidP="0071319E">
            <w:pPr>
              <w:jc w:val="center"/>
              <w:rPr>
                <w:color w:val="000000"/>
                <w:sz w:val="24"/>
              </w:rPr>
            </w:pPr>
            <w:r>
              <w:rPr>
                <w:color w:val="000000"/>
                <w:sz w:val="24"/>
              </w:rPr>
              <w:t>民族</w:t>
            </w:r>
          </w:p>
        </w:tc>
        <w:tc>
          <w:tcPr>
            <w:tcW w:w="1290" w:type="dxa"/>
            <w:gridSpan w:val="2"/>
            <w:vAlign w:val="center"/>
          </w:tcPr>
          <w:p w:rsidR="003F3C6A" w:rsidRDefault="003F3C6A" w:rsidP="0071319E">
            <w:pPr>
              <w:jc w:val="center"/>
              <w:rPr>
                <w:color w:val="000000"/>
                <w:sz w:val="24"/>
              </w:rPr>
            </w:pPr>
          </w:p>
        </w:tc>
        <w:tc>
          <w:tcPr>
            <w:tcW w:w="1023" w:type="dxa"/>
            <w:gridSpan w:val="2"/>
            <w:vAlign w:val="center"/>
          </w:tcPr>
          <w:p w:rsidR="003F3C6A" w:rsidRDefault="003F3C6A" w:rsidP="0071319E">
            <w:pPr>
              <w:jc w:val="center"/>
              <w:rPr>
                <w:color w:val="000000"/>
                <w:sz w:val="24"/>
              </w:rPr>
            </w:pPr>
            <w:r>
              <w:rPr>
                <w:color w:val="000000"/>
                <w:sz w:val="24"/>
              </w:rPr>
              <w:t>出生</w:t>
            </w:r>
          </w:p>
          <w:p w:rsidR="003F3C6A" w:rsidRDefault="003F3C6A" w:rsidP="0071319E">
            <w:pPr>
              <w:jc w:val="center"/>
              <w:rPr>
                <w:color w:val="000000"/>
                <w:sz w:val="24"/>
              </w:rPr>
            </w:pPr>
            <w:r>
              <w:rPr>
                <w:color w:val="000000"/>
                <w:sz w:val="24"/>
              </w:rPr>
              <w:t>年月</w:t>
            </w:r>
          </w:p>
        </w:tc>
        <w:tc>
          <w:tcPr>
            <w:tcW w:w="843" w:type="dxa"/>
            <w:vAlign w:val="center"/>
          </w:tcPr>
          <w:p w:rsidR="003F3C6A" w:rsidRDefault="003F3C6A" w:rsidP="0071319E">
            <w:pPr>
              <w:jc w:val="center"/>
              <w:rPr>
                <w:color w:val="000000"/>
                <w:sz w:val="24"/>
              </w:rPr>
            </w:pPr>
          </w:p>
        </w:tc>
      </w:tr>
      <w:tr w:rsidR="003F3C6A" w:rsidTr="0071319E">
        <w:trPr>
          <w:trHeight w:val="605"/>
          <w:jc w:val="center"/>
        </w:trPr>
        <w:tc>
          <w:tcPr>
            <w:tcW w:w="1364" w:type="dxa"/>
            <w:vAlign w:val="center"/>
          </w:tcPr>
          <w:p w:rsidR="003F3C6A" w:rsidRDefault="003F3C6A" w:rsidP="0071319E">
            <w:pPr>
              <w:jc w:val="center"/>
              <w:rPr>
                <w:color w:val="000000"/>
                <w:sz w:val="24"/>
              </w:rPr>
            </w:pPr>
            <w:r>
              <w:rPr>
                <w:color w:val="000000"/>
                <w:sz w:val="24"/>
              </w:rPr>
              <w:t>政治面貌</w:t>
            </w:r>
          </w:p>
        </w:tc>
        <w:tc>
          <w:tcPr>
            <w:tcW w:w="1291" w:type="dxa"/>
            <w:gridSpan w:val="3"/>
            <w:vAlign w:val="center"/>
          </w:tcPr>
          <w:p w:rsidR="003F3C6A" w:rsidRDefault="003F3C6A" w:rsidP="0071319E">
            <w:pPr>
              <w:jc w:val="center"/>
              <w:rPr>
                <w:color w:val="000000"/>
                <w:sz w:val="24"/>
              </w:rPr>
            </w:pPr>
          </w:p>
        </w:tc>
        <w:tc>
          <w:tcPr>
            <w:tcW w:w="1887" w:type="dxa"/>
            <w:gridSpan w:val="4"/>
            <w:vAlign w:val="center"/>
          </w:tcPr>
          <w:p w:rsidR="003F3C6A" w:rsidRDefault="003F3C6A" w:rsidP="0071319E">
            <w:pPr>
              <w:jc w:val="center"/>
              <w:rPr>
                <w:color w:val="000000"/>
                <w:sz w:val="24"/>
              </w:rPr>
            </w:pPr>
            <w:r>
              <w:rPr>
                <w:color w:val="000000"/>
                <w:sz w:val="24"/>
              </w:rPr>
              <w:t>身份证号</w:t>
            </w:r>
          </w:p>
        </w:tc>
        <w:tc>
          <w:tcPr>
            <w:tcW w:w="4523" w:type="dxa"/>
            <w:gridSpan w:val="7"/>
            <w:vAlign w:val="center"/>
          </w:tcPr>
          <w:p w:rsidR="003F3C6A" w:rsidRDefault="003F3C6A" w:rsidP="0071319E">
            <w:pPr>
              <w:jc w:val="center"/>
              <w:rPr>
                <w:color w:val="000000"/>
                <w:sz w:val="24"/>
              </w:rPr>
            </w:pPr>
          </w:p>
        </w:tc>
      </w:tr>
      <w:tr w:rsidR="003F3C6A" w:rsidTr="0071319E">
        <w:trPr>
          <w:trHeight w:val="605"/>
          <w:jc w:val="center"/>
        </w:trPr>
        <w:tc>
          <w:tcPr>
            <w:tcW w:w="1364" w:type="dxa"/>
            <w:vAlign w:val="center"/>
          </w:tcPr>
          <w:p w:rsidR="003F3C6A" w:rsidRDefault="003F3C6A" w:rsidP="0071319E">
            <w:pPr>
              <w:jc w:val="center"/>
              <w:rPr>
                <w:color w:val="000000"/>
                <w:sz w:val="24"/>
              </w:rPr>
            </w:pPr>
            <w:r>
              <w:rPr>
                <w:color w:val="000000"/>
                <w:sz w:val="24"/>
              </w:rPr>
              <w:t>入学时间</w:t>
            </w:r>
          </w:p>
        </w:tc>
        <w:tc>
          <w:tcPr>
            <w:tcW w:w="1291" w:type="dxa"/>
            <w:gridSpan w:val="3"/>
            <w:vAlign w:val="center"/>
          </w:tcPr>
          <w:p w:rsidR="003F3C6A" w:rsidRDefault="003F3C6A" w:rsidP="0071319E">
            <w:pPr>
              <w:jc w:val="center"/>
              <w:rPr>
                <w:color w:val="000000"/>
                <w:sz w:val="24"/>
              </w:rPr>
            </w:pPr>
          </w:p>
        </w:tc>
        <w:tc>
          <w:tcPr>
            <w:tcW w:w="810" w:type="dxa"/>
            <w:gridSpan w:val="2"/>
            <w:vAlign w:val="center"/>
          </w:tcPr>
          <w:p w:rsidR="003F3C6A" w:rsidRDefault="003F3C6A" w:rsidP="0071319E">
            <w:pPr>
              <w:jc w:val="center"/>
              <w:rPr>
                <w:color w:val="000000"/>
                <w:sz w:val="24"/>
              </w:rPr>
            </w:pPr>
            <w:r>
              <w:rPr>
                <w:color w:val="000000"/>
                <w:sz w:val="24"/>
              </w:rPr>
              <w:t>学制</w:t>
            </w:r>
          </w:p>
        </w:tc>
        <w:tc>
          <w:tcPr>
            <w:tcW w:w="1077" w:type="dxa"/>
            <w:gridSpan w:val="2"/>
            <w:vAlign w:val="center"/>
          </w:tcPr>
          <w:p w:rsidR="003F3C6A" w:rsidRDefault="003F3C6A" w:rsidP="0071319E">
            <w:pPr>
              <w:jc w:val="center"/>
              <w:rPr>
                <w:color w:val="000000"/>
                <w:sz w:val="24"/>
              </w:rPr>
            </w:pPr>
          </w:p>
        </w:tc>
        <w:tc>
          <w:tcPr>
            <w:tcW w:w="1367" w:type="dxa"/>
            <w:gridSpan w:val="2"/>
            <w:vAlign w:val="center"/>
          </w:tcPr>
          <w:p w:rsidR="003F3C6A" w:rsidRDefault="003F3C6A" w:rsidP="0071319E">
            <w:pPr>
              <w:jc w:val="center"/>
              <w:rPr>
                <w:color w:val="000000"/>
                <w:sz w:val="24"/>
              </w:rPr>
            </w:pPr>
            <w:r>
              <w:rPr>
                <w:color w:val="000000"/>
                <w:sz w:val="24"/>
              </w:rPr>
              <w:t>毕业学校</w:t>
            </w:r>
          </w:p>
        </w:tc>
        <w:tc>
          <w:tcPr>
            <w:tcW w:w="3156" w:type="dxa"/>
            <w:gridSpan w:val="5"/>
            <w:vAlign w:val="center"/>
          </w:tcPr>
          <w:p w:rsidR="003F3C6A" w:rsidRDefault="003F3C6A" w:rsidP="0071319E">
            <w:pPr>
              <w:jc w:val="center"/>
              <w:rPr>
                <w:color w:val="000000"/>
                <w:sz w:val="24"/>
              </w:rPr>
            </w:pPr>
          </w:p>
        </w:tc>
      </w:tr>
      <w:tr w:rsidR="003F3C6A" w:rsidTr="0071319E">
        <w:trPr>
          <w:trHeight w:val="598"/>
          <w:jc w:val="center"/>
        </w:trPr>
        <w:tc>
          <w:tcPr>
            <w:tcW w:w="1364" w:type="dxa"/>
            <w:vAlign w:val="center"/>
          </w:tcPr>
          <w:p w:rsidR="003F3C6A" w:rsidRDefault="003F3C6A" w:rsidP="0071319E">
            <w:pPr>
              <w:jc w:val="center"/>
              <w:rPr>
                <w:color w:val="000000"/>
                <w:sz w:val="24"/>
              </w:rPr>
            </w:pPr>
            <w:r>
              <w:rPr>
                <w:color w:val="000000"/>
                <w:sz w:val="24"/>
              </w:rPr>
              <w:t>毕业时间</w:t>
            </w:r>
          </w:p>
        </w:tc>
        <w:tc>
          <w:tcPr>
            <w:tcW w:w="1291" w:type="dxa"/>
            <w:gridSpan w:val="3"/>
            <w:vAlign w:val="center"/>
          </w:tcPr>
          <w:p w:rsidR="003F3C6A" w:rsidRDefault="003F3C6A" w:rsidP="0071319E">
            <w:pPr>
              <w:jc w:val="center"/>
              <w:rPr>
                <w:color w:val="000000"/>
                <w:sz w:val="24"/>
              </w:rPr>
            </w:pPr>
          </w:p>
        </w:tc>
        <w:tc>
          <w:tcPr>
            <w:tcW w:w="810" w:type="dxa"/>
            <w:gridSpan w:val="2"/>
            <w:vAlign w:val="center"/>
          </w:tcPr>
          <w:p w:rsidR="003F3C6A" w:rsidRDefault="003F3C6A" w:rsidP="0071319E">
            <w:pPr>
              <w:jc w:val="center"/>
              <w:rPr>
                <w:color w:val="000000"/>
                <w:sz w:val="24"/>
              </w:rPr>
            </w:pPr>
            <w:r>
              <w:rPr>
                <w:color w:val="000000"/>
                <w:sz w:val="24"/>
              </w:rPr>
              <w:t>学历</w:t>
            </w:r>
          </w:p>
        </w:tc>
        <w:tc>
          <w:tcPr>
            <w:tcW w:w="1077" w:type="dxa"/>
            <w:gridSpan w:val="2"/>
            <w:vAlign w:val="center"/>
          </w:tcPr>
          <w:p w:rsidR="003F3C6A" w:rsidRDefault="003F3C6A" w:rsidP="0071319E">
            <w:pPr>
              <w:jc w:val="center"/>
              <w:rPr>
                <w:color w:val="000000"/>
                <w:sz w:val="24"/>
              </w:rPr>
            </w:pPr>
          </w:p>
        </w:tc>
        <w:tc>
          <w:tcPr>
            <w:tcW w:w="1367" w:type="dxa"/>
            <w:gridSpan w:val="2"/>
            <w:vAlign w:val="center"/>
          </w:tcPr>
          <w:p w:rsidR="003F3C6A" w:rsidRDefault="003F3C6A" w:rsidP="0071319E">
            <w:pPr>
              <w:jc w:val="center"/>
              <w:rPr>
                <w:color w:val="000000"/>
                <w:sz w:val="24"/>
              </w:rPr>
            </w:pPr>
            <w:r>
              <w:rPr>
                <w:color w:val="000000"/>
                <w:sz w:val="24"/>
              </w:rPr>
              <w:t>所学专业</w:t>
            </w:r>
          </w:p>
        </w:tc>
        <w:tc>
          <w:tcPr>
            <w:tcW w:w="3156" w:type="dxa"/>
            <w:gridSpan w:val="5"/>
            <w:vAlign w:val="center"/>
          </w:tcPr>
          <w:p w:rsidR="003F3C6A" w:rsidRDefault="003F3C6A" w:rsidP="0071319E">
            <w:pPr>
              <w:jc w:val="center"/>
              <w:rPr>
                <w:color w:val="000000"/>
                <w:sz w:val="24"/>
              </w:rPr>
            </w:pPr>
          </w:p>
        </w:tc>
      </w:tr>
      <w:tr w:rsidR="003F3C6A" w:rsidTr="0071319E">
        <w:trPr>
          <w:cantSplit/>
          <w:trHeight w:val="614"/>
          <w:jc w:val="center"/>
        </w:trPr>
        <w:tc>
          <w:tcPr>
            <w:tcW w:w="1364" w:type="dxa"/>
            <w:vAlign w:val="center"/>
          </w:tcPr>
          <w:p w:rsidR="003F3C6A" w:rsidRDefault="003F3C6A" w:rsidP="0071319E">
            <w:pPr>
              <w:snapToGrid w:val="0"/>
              <w:ind w:left="240" w:hangingChars="100" w:hanging="240"/>
              <w:jc w:val="center"/>
              <w:rPr>
                <w:color w:val="000000"/>
                <w:sz w:val="24"/>
              </w:rPr>
            </w:pPr>
            <w:r>
              <w:rPr>
                <w:color w:val="000000"/>
                <w:sz w:val="24"/>
              </w:rPr>
              <w:t>本人手机</w:t>
            </w:r>
          </w:p>
        </w:tc>
        <w:tc>
          <w:tcPr>
            <w:tcW w:w="2101" w:type="dxa"/>
            <w:gridSpan w:val="5"/>
            <w:vAlign w:val="center"/>
          </w:tcPr>
          <w:p w:rsidR="003F3C6A" w:rsidRDefault="003F3C6A" w:rsidP="0071319E">
            <w:pPr>
              <w:rPr>
                <w:color w:val="000000"/>
                <w:sz w:val="24"/>
              </w:rPr>
            </w:pPr>
          </w:p>
        </w:tc>
        <w:tc>
          <w:tcPr>
            <w:tcW w:w="1667" w:type="dxa"/>
            <w:gridSpan w:val="3"/>
            <w:vAlign w:val="center"/>
          </w:tcPr>
          <w:p w:rsidR="003F3C6A" w:rsidRDefault="003F3C6A" w:rsidP="0071319E">
            <w:pPr>
              <w:jc w:val="center"/>
              <w:rPr>
                <w:color w:val="000000"/>
                <w:sz w:val="24"/>
              </w:rPr>
            </w:pPr>
            <w:r>
              <w:rPr>
                <w:color w:val="000000"/>
                <w:sz w:val="24"/>
              </w:rPr>
              <w:t>备用联系手机（非本人）</w:t>
            </w:r>
          </w:p>
        </w:tc>
        <w:tc>
          <w:tcPr>
            <w:tcW w:w="3933" w:type="dxa"/>
            <w:gridSpan w:val="6"/>
            <w:vAlign w:val="center"/>
          </w:tcPr>
          <w:p w:rsidR="003F3C6A" w:rsidRDefault="003F3C6A" w:rsidP="0071319E">
            <w:pPr>
              <w:rPr>
                <w:color w:val="000000"/>
                <w:sz w:val="24"/>
              </w:rPr>
            </w:pPr>
          </w:p>
        </w:tc>
      </w:tr>
      <w:tr w:rsidR="003F3C6A" w:rsidTr="0071319E">
        <w:trPr>
          <w:cantSplit/>
          <w:trHeight w:val="747"/>
          <w:jc w:val="center"/>
        </w:trPr>
        <w:tc>
          <w:tcPr>
            <w:tcW w:w="2325" w:type="dxa"/>
            <w:gridSpan w:val="3"/>
            <w:vAlign w:val="center"/>
          </w:tcPr>
          <w:p w:rsidR="003F3C6A" w:rsidRDefault="003F3C6A" w:rsidP="0071319E">
            <w:pPr>
              <w:jc w:val="center"/>
              <w:rPr>
                <w:color w:val="000000"/>
                <w:sz w:val="24"/>
              </w:rPr>
            </w:pPr>
            <w:r>
              <w:rPr>
                <w:color w:val="000000"/>
                <w:sz w:val="24"/>
              </w:rPr>
              <w:lastRenderedPageBreak/>
              <w:t>家庭地址、电话</w:t>
            </w:r>
          </w:p>
        </w:tc>
        <w:tc>
          <w:tcPr>
            <w:tcW w:w="6740" w:type="dxa"/>
            <w:gridSpan w:val="12"/>
            <w:vAlign w:val="center"/>
          </w:tcPr>
          <w:p w:rsidR="003F3C6A" w:rsidRDefault="003F3C6A" w:rsidP="0071319E">
            <w:pPr>
              <w:rPr>
                <w:color w:val="000000"/>
                <w:sz w:val="24"/>
              </w:rPr>
            </w:pPr>
          </w:p>
        </w:tc>
      </w:tr>
      <w:tr w:rsidR="003F3C6A" w:rsidTr="0071319E">
        <w:trPr>
          <w:cantSplit/>
          <w:trHeight w:val="747"/>
          <w:jc w:val="center"/>
        </w:trPr>
        <w:tc>
          <w:tcPr>
            <w:tcW w:w="2325" w:type="dxa"/>
            <w:gridSpan w:val="3"/>
            <w:vAlign w:val="center"/>
          </w:tcPr>
          <w:p w:rsidR="003F3C6A" w:rsidRDefault="003F3C6A" w:rsidP="0071319E">
            <w:pPr>
              <w:jc w:val="center"/>
              <w:rPr>
                <w:color w:val="000000"/>
                <w:sz w:val="24"/>
              </w:rPr>
            </w:pPr>
            <w:r>
              <w:rPr>
                <w:color w:val="000000"/>
                <w:sz w:val="24"/>
              </w:rPr>
              <w:t>就业单位名称</w:t>
            </w:r>
          </w:p>
          <w:p w:rsidR="003F3C6A" w:rsidRDefault="003F3C6A" w:rsidP="0071319E">
            <w:pPr>
              <w:jc w:val="center"/>
              <w:rPr>
                <w:color w:val="000000"/>
                <w:sz w:val="24"/>
              </w:rPr>
            </w:pPr>
            <w:r>
              <w:rPr>
                <w:color w:val="000000"/>
                <w:sz w:val="24"/>
              </w:rPr>
              <w:t>（与公章名称一致）</w:t>
            </w:r>
          </w:p>
        </w:tc>
        <w:tc>
          <w:tcPr>
            <w:tcW w:w="6740" w:type="dxa"/>
            <w:gridSpan w:val="12"/>
            <w:vAlign w:val="center"/>
          </w:tcPr>
          <w:p w:rsidR="003F3C6A" w:rsidRDefault="003F3C6A" w:rsidP="0071319E">
            <w:pPr>
              <w:rPr>
                <w:color w:val="000000"/>
                <w:sz w:val="24"/>
              </w:rPr>
            </w:pPr>
          </w:p>
        </w:tc>
      </w:tr>
      <w:tr w:rsidR="003F3C6A" w:rsidTr="0071319E">
        <w:trPr>
          <w:trHeight w:val="747"/>
          <w:jc w:val="center"/>
        </w:trPr>
        <w:tc>
          <w:tcPr>
            <w:tcW w:w="2325" w:type="dxa"/>
            <w:gridSpan w:val="3"/>
            <w:vAlign w:val="center"/>
          </w:tcPr>
          <w:p w:rsidR="003F3C6A" w:rsidRDefault="003F3C6A" w:rsidP="0071319E">
            <w:pPr>
              <w:jc w:val="center"/>
              <w:rPr>
                <w:color w:val="000000"/>
                <w:sz w:val="24"/>
              </w:rPr>
            </w:pPr>
            <w:r>
              <w:rPr>
                <w:color w:val="000000"/>
                <w:sz w:val="24"/>
              </w:rPr>
              <w:t>就业单位详细地址、电话</w:t>
            </w:r>
          </w:p>
        </w:tc>
        <w:tc>
          <w:tcPr>
            <w:tcW w:w="6740" w:type="dxa"/>
            <w:gridSpan w:val="12"/>
            <w:vAlign w:val="center"/>
          </w:tcPr>
          <w:p w:rsidR="003F3C6A" w:rsidRDefault="003F3C6A" w:rsidP="0071319E">
            <w:pPr>
              <w:rPr>
                <w:color w:val="000000"/>
                <w:sz w:val="24"/>
              </w:rPr>
            </w:pPr>
          </w:p>
        </w:tc>
      </w:tr>
      <w:tr w:rsidR="003F3C6A" w:rsidTr="0071319E">
        <w:trPr>
          <w:trHeight w:val="1058"/>
          <w:jc w:val="center"/>
        </w:trPr>
        <w:tc>
          <w:tcPr>
            <w:tcW w:w="1510" w:type="dxa"/>
            <w:gridSpan w:val="2"/>
            <w:vAlign w:val="center"/>
          </w:tcPr>
          <w:p w:rsidR="003F3C6A" w:rsidRDefault="003F3C6A" w:rsidP="0071319E">
            <w:pPr>
              <w:jc w:val="center"/>
              <w:rPr>
                <w:color w:val="000000"/>
                <w:sz w:val="24"/>
              </w:rPr>
            </w:pPr>
            <w:r>
              <w:rPr>
                <w:color w:val="000000"/>
                <w:sz w:val="24"/>
              </w:rPr>
              <w:t>在校期间实际缴纳学费金额（元）</w:t>
            </w:r>
          </w:p>
        </w:tc>
        <w:tc>
          <w:tcPr>
            <w:tcW w:w="1510" w:type="dxa"/>
            <w:gridSpan w:val="3"/>
            <w:vAlign w:val="center"/>
          </w:tcPr>
          <w:p w:rsidR="003F3C6A" w:rsidRDefault="003F3C6A" w:rsidP="0071319E">
            <w:pPr>
              <w:jc w:val="center"/>
              <w:rPr>
                <w:color w:val="000000"/>
                <w:sz w:val="24"/>
              </w:rPr>
            </w:pPr>
          </w:p>
        </w:tc>
        <w:tc>
          <w:tcPr>
            <w:tcW w:w="1510" w:type="dxa"/>
            <w:gridSpan w:val="2"/>
            <w:vAlign w:val="center"/>
          </w:tcPr>
          <w:p w:rsidR="003F3C6A" w:rsidRDefault="003F3C6A" w:rsidP="0071319E">
            <w:pPr>
              <w:widowControl/>
              <w:jc w:val="center"/>
              <w:rPr>
                <w:color w:val="000000"/>
                <w:sz w:val="24"/>
              </w:rPr>
            </w:pPr>
            <w:r>
              <w:rPr>
                <w:color w:val="000000"/>
                <w:sz w:val="24"/>
              </w:rPr>
              <w:t>在校期间获得助学贷款金额（元）</w:t>
            </w:r>
          </w:p>
        </w:tc>
        <w:tc>
          <w:tcPr>
            <w:tcW w:w="1510" w:type="dxa"/>
            <w:gridSpan w:val="4"/>
            <w:vAlign w:val="center"/>
          </w:tcPr>
          <w:p w:rsidR="003F3C6A" w:rsidRDefault="003F3C6A" w:rsidP="0071319E">
            <w:pPr>
              <w:jc w:val="center"/>
              <w:rPr>
                <w:color w:val="000000"/>
                <w:sz w:val="24"/>
              </w:rPr>
            </w:pPr>
          </w:p>
        </w:tc>
        <w:tc>
          <w:tcPr>
            <w:tcW w:w="1510" w:type="dxa"/>
            <w:gridSpan w:val="2"/>
            <w:vAlign w:val="center"/>
          </w:tcPr>
          <w:p w:rsidR="003F3C6A" w:rsidRDefault="003F3C6A" w:rsidP="0071319E">
            <w:pPr>
              <w:jc w:val="center"/>
              <w:rPr>
                <w:color w:val="000000"/>
                <w:sz w:val="24"/>
              </w:rPr>
            </w:pPr>
            <w:r>
              <w:rPr>
                <w:color w:val="000000"/>
                <w:sz w:val="24"/>
              </w:rPr>
              <w:t>申请补偿学费或助学贷款金额（元）</w:t>
            </w:r>
          </w:p>
        </w:tc>
        <w:tc>
          <w:tcPr>
            <w:tcW w:w="1515" w:type="dxa"/>
            <w:gridSpan w:val="2"/>
            <w:vAlign w:val="center"/>
          </w:tcPr>
          <w:p w:rsidR="003F3C6A" w:rsidRDefault="003F3C6A" w:rsidP="0071319E">
            <w:pPr>
              <w:jc w:val="center"/>
              <w:rPr>
                <w:color w:val="000000"/>
                <w:sz w:val="24"/>
              </w:rPr>
            </w:pPr>
          </w:p>
        </w:tc>
      </w:tr>
      <w:tr w:rsidR="003F3C6A" w:rsidTr="0071319E">
        <w:trPr>
          <w:trHeight w:val="1918"/>
          <w:jc w:val="center"/>
        </w:trPr>
        <w:tc>
          <w:tcPr>
            <w:tcW w:w="9065" w:type="dxa"/>
            <w:gridSpan w:val="15"/>
            <w:vAlign w:val="center"/>
          </w:tcPr>
          <w:p w:rsidR="003F3C6A" w:rsidRDefault="003F3C6A" w:rsidP="0071319E">
            <w:pPr>
              <w:rPr>
                <w:color w:val="000000"/>
                <w:sz w:val="24"/>
              </w:rPr>
            </w:pPr>
            <w:r>
              <w:rPr>
                <w:color w:val="000000"/>
                <w:sz w:val="24"/>
              </w:rPr>
              <w:t>毕业学校院（系）审核意见：</w:t>
            </w: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ind w:firstLineChars="900" w:firstLine="2160"/>
              <w:rPr>
                <w:color w:val="000000"/>
                <w:sz w:val="24"/>
              </w:rPr>
            </w:pPr>
          </w:p>
          <w:p w:rsidR="003F3C6A" w:rsidRDefault="003F3C6A" w:rsidP="0071319E">
            <w:pPr>
              <w:ind w:firstLineChars="900" w:firstLine="2160"/>
              <w:rPr>
                <w:color w:val="000000"/>
                <w:sz w:val="24"/>
              </w:rPr>
            </w:pPr>
            <w:r>
              <w:rPr>
                <w:color w:val="000000"/>
                <w:sz w:val="24"/>
              </w:rPr>
              <w:t>院（系）公章：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1918"/>
          <w:jc w:val="center"/>
        </w:trPr>
        <w:tc>
          <w:tcPr>
            <w:tcW w:w="9065" w:type="dxa"/>
            <w:gridSpan w:val="15"/>
            <w:vAlign w:val="center"/>
          </w:tcPr>
          <w:p w:rsidR="003F3C6A" w:rsidRDefault="003F3C6A" w:rsidP="0071319E">
            <w:pPr>
              <w:rPr>
                <w:color w:val="000000"/>
                <w:sz w:val="24"/>
              </w:rPr>
            </w:pPr>
            <w:r>
              <w:rPr>
                <w:color w:val="000000"/>
                <w:sz w:val="24"/>
              </w:rPr>
              <w:t>毕业学校就业工作部门审核意见：</w:t>
            </w:r>
          </w:p>
          <w:p w:rsidR="003F3C6A" w:rsidRDefault="003F3C6A" w:rsidP="0071319E">
            <w:pPr>
              <w:rPr>
                <w:color w:val="000000"/>
                <w:sz w:val="24"/>
              </w:rPr>
            </w:pPr>
          </w:p>
          <w:p w:rsidR="003F3C6A" w:rsidRDefault="003F3C6A" w:rsidP="0071319E">
            <w:pPr>
              <w:ind w:firstLineChars="900" w:firstLine="2160"/>
              <w:rPr>
                <w:color w:val="000000"/>
                <w:sz w:val="24"/>
              </w:rPr>
            </w:pPr>
          </w:p>
          <w:p w:rsidR="003F3C6A" w:rsidRDefault="003F3C6A" w:rsidP="0071319E">
            <w:pPr>
              <w:ind w:firstLineChars="900" w:firstLine="2160"/>
              <w:rPr>
                <w:color w:val="000000"/>
                <w:sz w:val="24"/>
              </w:rPr>
            </w:pPr>
          </w:p>
          <w:p w:rsidR="003F3C6A" w:rsidRDefault="003F3C6A" w:rsidP="0071319E">
            <w:pPr>
              <w:ind w:firstLineChars="900" w:firstLine="2160"/>
              <w:rPr>
                <w:color w:val="000000"/>
                <w:sz w:val="24"/>
              </w:rPr>
            </w:pPr>
          </w:p>
          <w:p w:rsidR="003F3C6A" w:rsidRDefault="003F3C6A" w:rsidP="0071319E">
            <w:pPr>
              <w:ind w:firstLineChars="900" w:firstLine="2160"/>
              <w:rPr>
                <w:color w:val="000000"/>
                <w:sz w:val="24"/>
              </w:rPr>
            </w:pPr>
            <w:r>
              <w:rPr>
                <w:color w:val="000000"/>
                <w:sz w:val="24"/>
              </w:rPr>
              <w:t>部门公章：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1625"/>
          <w:jc w:val="center"/>
        </w:trPr>
        <w:tc>
          <w:tcPr>
            <w:tcW w:w="9065" w:type="dxa"/>
            <w:gridSpan w:val="15"/>
            <w:vAlign w:val="center"/>
          </w:tcPr>
          <w:p w:rsidR="003F3C6A" w:rsidRDefault="003F3C6A" w:rsidP="0071319E">
            <w:pPr>
              <w:rPr>
                <w:color w:val="000000"/>
                <w:sz w:val="24"/>
              </w:rPr>
            </w:pPr>
            <w:r>
              <w:rPr>
                <w:color w:val="000000"/>
                <w:sz w:val="24"/>
              </w:rPr>
              <w:t>毕业学校财务部门审核意见：</w:t>
            </w: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ind w:firstLineChars="900" w:firstLine="2160"/>
              <w:rPr>
                <w:color w:val="000000"/>
                <w:sz w:val="24"/>
              </w:rPr>
            </w:pPr>
            <w:r>
              <w:rPr>
                <w:color w:val="000000"/>
                <w:sz w:val="24"/>
              </w:rPr>
              <w:t>部门公章：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1625"/>
          <w:jc w:val="center"/>
        </w:trPr>
        <w:tc>
          <w:tcPr>
            <w:tcW w:w="9065" w:type="dxa"/>
            <w:gridSpan w:val="15"/>
            <w:vAlign w:val="center"/>
          </w:tcPr>
          <w:p w:rsidR="003F3C6A" w:rsidRDefault="003F3C6A" w:rsidP="0071319E">
            <w:pPr>
              <w:rPr>
                <w:color w:val="000000"/>
                <w:sz w:val="24"/>
              </w:rPr>
            </w:pPr>
            <w:r>
              <w:rPr>
                <w:color w:val="000000"/>
                <w:sz w:val="24"/>
              </w:rPr>
              <w:t>毕业学校资助部门审核意见：</w:t>
            </w: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ind w:firstLineChars="900" w:firstLine="2160"/>
              <w:rPr>
                <w:color w:val="000000"/>
                <w:sz w:val="24"/>
              </w:rPr>
            </w:pPr>
            <w:r>
              <w:rPr>
                <w:color w:val="000000"/>
                <w:sz w:val="24"/>
              </w:rPr>
              <w:t>部门公章：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1625"/>
          <w:jc w:val="center"/>
        </w:trPr>
        <w:tc>
          <w:tcPr>
            <w:tcW w:w="9065" w:type="dxa"/>
            <w:gridSpan w:val="15"/>
            <w:vAlign w:val="center"/>
          </w:tcPr>
          <w:p w:rsidR="003F3C6A" w:rsidRDefault="003F3C6A" w:rsidP="0071319E">
            <w:pPr>
              <w:rPr>
                <w:color w:val="000000"/>
                <w:sz w:val="24"/>
              </w:rPr>
            </w:pPr>
            <w:r>
              <w:rPr>
                <w:color w:val="000000"/>
                <w:sz w:val="24"/>
              </w:rPr>
              <w:t>毕业学校审核意见：</w:t>
            </w: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r>
              <w:rPr>
                <w:color w:val="000000"/>
                <w:sz w:val="24"/>
              </w:rPr>
              <w:t xml:space="preserve">                  </w:t>
            </w:r>
            <w:r>
              <w:rPr>
                <w:color w:val="000000"/>
                <w:sz w:val="24"/>
              </w:rPr>
              <w:t>经办人：</w:t>
            </w:r>
            <w:r>
              <w:rPr>
                <w:color w:val="000000"/>
                <w:sz w:val="24"/>
              </w:rPr>
              <w:t xml:space="preserve">                 </w:t>
            </w:r>
            <w:r>
              <w:rPr>
                <w:color w:val="000000"/>
                <w:sz w:val="24"/>
              </w:rPr>
              <w:t>手机：</w:t>
            </w:r>
          </w:p>
          <w:p w:rsidR="003F3C6A" w:rsidRDefault="003F3C6A" w:rsidP="0071319E">
            <w:pPr>
              <w:rPr>
                <w:color w:val="000000"/>
                <w:sz w:val="24"/>
              </w:rPr>
            </w:pPr>
          </w:p>
          <w:p w:rsidR="003F3C6A" w:rsidRDefault="003F3C6A" w:rsidP="0071319E">
            <w:pPr>
              <w:ind w:firstLineChars="900" w:firstLine="2160"/>
              <w:rPr>
                <w:color w:val="000000"/>
                <w:sz w:val="24"/>
              </w:rPr>
            </w:pPr>
            <w:r>
              <w:rPr>
                <w:color w:val="000000"/>
                <w:sz w:val="24"/>
              </w:rPr>
              <w:t>学校公章：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2576"/>
          <w:jc w:val="center"/>
        </w:trPr>
        <w:tc>
          <w:tcPr>
            <w:tcW w:w="9065" w:type="dxa"/>
            <w:gridSpan w:val="15"/>
            <w:vAlign w:val="center"/>
          </w:tcPr>
          <w:p w:rsidR="003F3C6A" w:rsidRDefault="003F3C6A" w:rsidP="0071319E">
            <w:pPr>
              <w:rPr>
                <w:sz w:val="24"/>
              </w:rPr>
            </w:pPr>
            <w:r>
              <w:rPr>
                <w:sz w:val="24"/>
              </w:rPr>
              <w:lastRenderedPageBreak/>
              <w:t>就业满</w:t>
            </w:r>
            <w:r>
              <w:rPr>
                <w:sz w:val="24"/>
              </w:rPr>
              <w:t>3</w:t>
            </w:r>
            <w:r>
              <w:rPr>
                <w:sz w:val="24"/>
              </w:rPr>
              <w:t>年后，就业单位审核意见：</w:t>
            </w:r>
          </w:p>
          <w:p w:rsidR="003F3C6A" w:rsidRDefault="003F3C6A" w:rsidP="0071319E">
            <w:pPr>
              <w:spacing w:line="300" w:lineRule="auto"/>
              <w:rPr>
                <w:sz w:val="24"/>
              </w:rPr>
            </w:pPr>
          </w:p>
          <w:p w:rsidR="003F3C6A" w:rsidRDefault="003F3C6A" w:rsidP="0071319E">
            <w:pPr>
              <w:spacing w:line="300" w:lineRule="auto"/>
              <w:ind w:firstLineChars="200" w:firstLine="480"/>
              <w:rPr>
                <w:color w:val="000000"/>
                <w:sz w:val="24"/>
              </w:rPr>
            </w:pPr>
            <w:r>
              <w:rPr>
                <w:color w:val="000000"/>
                <w:sz w:val="24"/>
              </w:rPr>
              <w:t>该同志自</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日至</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日在我单位工作，同意该同志按照政策规定申请学费补偿。</w:t>
            </w:r>
          </w:p>
          <w:p w:rsidR="003F3C6A" w:rsidRDefault="003F3C6A" w:rsidP="0071319E">
            <w:pPr>
              <w:rPr>
                <w:color w:val="000000"/>
                <w:sz w:val="24"/>
              </w:rPr>
            </w:pPr>
          </w:p>
          <w:p w:rsidR="003F3C6A" w:rsidRDefault="003F3C6A" w:rsidP="0071319E">
            <w:pPr>
              <w:tabs>
                <w:tab w:val="left" w:pos="8000"/>
              </w:tabs>
              <w:ind w:firstLineChars="500" w:firstLine="1200"/>
              <w:rPr>
                <w:color w:val="000000"/>
                <w:sz w:val="24"/>
              </w:rPr>
            </w:pPr>
            <w:r>
              <w:rPr>
                <w:color w:val="000000"/>
                <w:sz w:val="24"/>
              </w:rPr>
              <w:t>经办人：</w:t>
            </w:r>
            <w:r>
              <w:rPr>
                <w:color w:val="000000"/>
                <w:sz w:val="24"/>
              </w:rPr>
              <w:t xml:space="preserve">                     </w:t>
            </w:r>
            <w:r>
              <w:rPr>
                <w:color w:val="000000"/>
                <w:sz w:val="24"/>
              </w:rPr>
              <w:t>联系电话：</w:t>
            </w:r>
            <w:r>
              <w:rPr>
                <w:color w:val="000000"/>
                <w:sz w:val="24"/>
              </w:rPr>
              <w:t xml:space="preserve">         </w:t>
            </w:r>
          </w:p>
          <w:p w:rsidR="003F3C6A" w:rsidRDefault="003F3C6A" w:rsidP="0071319E">
            <w:pPr>
              <w:rPr>
                <w:color w:val="000000"/>
                <w:sz w:val="24"/>
              </w:rPr>
            </w:pPr>
          </w:p>
          <w:p w:rsidR="003F3C6A" w:rsidRDefault="003F3C6A" w:rsidP="0071319E">
            <w:pPr>
              <w:spacing w:line="360" w:lineRule="auto"/>
              <w:ind w:firstLineChars="900" w:firstLine="2160"/>
              <w:rPr>
                <w:color w:val="000000"/>
                <w:sz w:val="24"/>
              </w:rPr>
            </w:pPr>
            <w:r>
              <w:rPr>
                <w:sz w:val="24"/>
              </w:rPr>
              <w:t>单位公章：</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3F3C6A" w:rsidTr="0071319E">
        <w:trPr>
          <w:trHeight w:val="1768"/>
          <w:jc w:val="center"/>
        </w:trPr>
        <w:tc>
          <w:tcPr>
            <w:tcW w:w="9065" w:type="dxa"/>
            <w:gridSpan w:val="15"/>
            <w:vAlign w:val="center"/>
          </w:tcPr>
          <w:p w:rsidR="003F3C6A" w:rsidRDefault="003F3C6A" w:rsidP="0071319E">
            <w:pPr>
              <w:rPr>
                <w:color w:val="000000"/>
                <w:sz w:val="24"/>
              </w:rPr>
            </w:pPr>
            <w:r>
              <w:rPr>
                <w:color w:val="000000"/>
                <w:sz w:val="24"/>
              </w:rPr>
              <w:t>县级</w:t>
            </w:r>
            <w:proofErr w:type="gramStart"/>
            <w:r>
              <w:rPr>
                <w:color w:val="000000"/>
                <w:sz w:val="24"/>
              </w:rPr>
              <w:t>人社部门</w:t>
            </w:r>
            <w:proofErr w:type="gramEnd"/>
            <w:r>
              <w:rPr>
                <w:color w:val="000000"/>
                <w:sz w:val="24"/>
              </w:rPr>
              <w:t>审核意见：</w:t>
            </w: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rPr>
                <w:color w:val="000000"/>
                <w:sz w:val="24"/>
              </w:rPr>
            </w:pPr>
          </w:p>
          <w:p w:rsidR="003F3C6A" w:rsidRDefault="003F3C6A" w:rsidP="0071319E">
            <w:pPr>
              <w:ind w:firstLineChars="900" w:firstLine="2160"/>
              <w:rPr>
                <w:sz w:val="24"/>
              </w:rPr>
            </w:pPr>
            <w:r>
              <w:rPr>
                <w:color w:val="000000"/>
                <w:sz w:val="24"/>
              </w:rPr>
              <w:t>单位公章：</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3F3C6A" w:rsidTr="0071319E">
        <w:trPr>
          <w:trHeight w:val="2107"/>
          <w:jc w:val="center"/>
        </w:trPr>
        <w:tc>
          <w:tcPr>
            <w:tcW w:w="9065" w:type="dxa"/>
            <w:gridSpan w:val="15"/>
            <w:vAlign w:val="center"/>
          </w:tcPr>
          <w:p w:rsidR="003F3C6A" w:rsidRDefault="003F3C6A" w:rsidP="0071319E">
            <w:pPr>
              <w:rPr>
                <w:sz w:val="24"/>
              </w:rPr>
            </w:pPr>
            <w:r>
              <w:rPr>
                <w:sz w:val="24"/>
              </w:rPr>
              <w:t>县级学生资助管理部门审核意见：</w:t>
            </w:r>
          </w:p>
          <w:p w:rsidR="003F3C6A" w:rsidRDefault="003F3C6A" w:rsidP="0071319E">
            <w:pPr>
              <w:rPr>
                <w:color w:val="000000"/>
                <w:sz w:val="24"/>
              </w:rPr>
            </w:pPr>
          </w:p>
          <w:p w:rsidR="003F3C6A" w:rsidRDefault="003F3C6A" w:rsidP="0071319E">
            <w:pPr>
              <w:spacing w:line="360" w:lineRule="auto"/>
              <w:ind w:firstLineChars="200" w:firstLine="480"/>
              <w:rPr>
                <w:sz w:val="24"/>
              </w:rPr>
            </w:pPr>
            <w:r>
              <w:rPr>
                <w:sz w:val="24"/>
              </w:rPr>
              <w:t>经审核，同意该同志按照政策规定申请基层就业学费补偿</w:t>
            </w:r>
            <w:r>
              <w:rPr>
                <w:sz w:val="24"/>
              </w:rPr>
              <w:t xml:space="preserve">            </w:t>
            </w:r>
            <w:r>
              <w:rPr>
                <w:sz w:val="24"/>
              </w:rPr>
              <w:t>元。</w:t>
            </w:r>
          </w:p>
          <w:p w:rsidR="003F3C6A" w:rsidRDefault="003F3C6A" w:rsidP="0071319E">
            <w:pPr>
              <w:ind w:firstLineChars="500" w:firstLine="1200"/>
              <w:rPr>
                <w:sz w:val="24"/>
              </w:rPr>
            </w:pPr>
          </w:p>
          <w:p w:rsidR="003F3C6A" w:rsidRDefault="003F3C6A" w:rsidP="0071319E">
            <w:pPr>
              <w:spacing w:line="360" w:lineRule="auto"/>
              <w:ind w:firstLineChars="500" w:firstLine="1200"/>
              <w:rPr>
                <w:sz w:val="24"/>
              </w:rPr>
            </w:pPr>
            <w:r>
              <w:rPr>
                <w:sz w:val="24"/>
              </w:rPr>
              <w:t>经办人：</w:t>
            </w:r>
            <w:r>
              <w:rPr>
                <w:sz w:val="24"/>
              </w:rPr>
              <w:t xml:space="preserve">                    </w:t>
            </w:r>
            <w:r>
              <w:rPr>
                <w:sz w:val="24"/>
              </w:rPr>
              <w:t>联系电话：</w:t>
            </w:r>
            <w:r>
              <w:rPr>
                <w:sz w:val="24"/>
              </w:rPr>
              <w:t xml:space="preserve">               </w:t>
            </w:r>
          </w:p>
          <w:p w:rsidR="003F3C6A" w:rsidRDefault="003F3C6A" w:rsidP="0071319E">
            <w:pPr>
              <w:ind w:firstLineChars="900" w:firstLine="1620"/>
              <w:rPr>
                <w:sz w:val="18"/>
                <w:szCs w:val="18"/>
              </w:rPr>
            </w:pPr>
          </w:p>
          <w:p w:rsidR="003F3C6A" w:rsidRDefault="003F3C6A" w:rsidP="0071319E">
            <w:pPr>
              <w:spacing w:line="360" w:lineRule="auto"/>
              <w:ind w:firstLineChars="900" w:firstLine="2160"/>
              <w:rPr>
                <w:sz w:val="24"/>
              </w:rPr>
            </w:pPr>
            <w:r>
              <w:rPr>
                <w:sz w:val="24"/>
              </w:rPr>
              <w:t>单位公章：</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3F3C6A" w:rsidRDefault="003F3C6A" w:rsidP="003F3C6A">
      <w:pPr>
        <w:adjustRightInd w:val="0"/>
        <w:snapToGrid w:val="0"/>
        <w:spacing w:line="338" w:lineRule="auto"/>
        <w:ind w:firstLineChars="200" w:firstLine="420"/>
        <w:sectPr w:rsidR="003F3C6A">
          <w:footerReference w:type="even" r:id="rId4"/>
          <w:footerReference w:type="default" r:id="rId5"/>
          <w:pgSz w:w="11906" w:h="16838"/>
          <w:pgMar w:top="2098" w:right="1474" w:bottom="1984" w:left="1588" w:header="851" w:footer="1701" w:gutter="0"/>
          <w:cols w:space="720"/>
          <w:docGrid w:linePitch="435"/>
        </w:sectPr>
      </w:pPr>
    </w:p>
    <w:p w:rsidR="003F3C6A" w:rsidRDefault="003F3C6A" w:rsidP="003F3C6A">
      <w:pPr>
        <w:adjustRightInd w:val="0"/>
        <w:snapToGrid w:val="0"/>
        <w:jc w:val="center"/>
        <w:rPr>
          <w:rFonts w:eastAsia="方正小标宋简体"/>
          <w:szCs w:val="21"/>
        </w:rPr>
      </w:pPr>
    </w:p>
    <w:p w:rsidR="003F3C6A" w:rsidRDefault="003F3C6A" w:rsidP="003F3C6A">
      <w:pPr>
        <w:adjustRightInd w:val="0"/>
        <w:snapToGrid w:val="0"/>
        <w:jc w:val="center"/>
        <w:rPr>
          <w:rFonts w:eastAsia="方正小标宋简体"/>
          <w:sz w:val="44"/>
          <w:szCs w:val="44"/>
        </w:rPr>
      </w:pPr>
      <w:r>
        <w:rPr>
          <w:rFonts w:eastAsia="方正小标宋简体"/>
          <w:sz w:val="44"/>
          <w:szCs w:val="44"/>
        </w:rPr>
        <w:t>陕西省普通高校毕业生到省内艰苦边远地区基层单位就业</w:t>
      </w:r>
    </w:p>
    <w:p w:rsidR="003F3C6A" w:rsidRDefault="003F3C6A" w:rsidP="003F3C6A">
      <w:pPr>
        <w:adjustRightInd w:val="0"/>
        <w:snapToGrid w:val="0"/>
        <w:jc w:val="center"/>
        <w:rPr>
          <w:rFonts w:eastAsia="方正小标宋简体"/>
          <w:sz w:val="44"/>
          <w:szCs w:val="44"/>
        </w:rPr>
      </w:pPr>
      <w:r>
        <w:rPr>
          <w:rFonts w:eastAsia="方正小标宋简体"/>
          <w:sz w:val="44"/>
          <w:szCs w:val="44"/>
        </w:rPr>
        <w:t>学费补偿明细表</w:t>
      </w:r>
    </w:p>
    <w:p w:rsidR="003F3C6A" w:rsidRDefault="003F3C6A" w:rsidP="003F3C6A">
      <w:pPr>
        <w:adjustRightInd w:val="0"/>
        <w:snapToGrid w:val="0"/>
        <w:ind w:firstLineChars="150" w:firstLine="450"/>
        <w:rPr>
          <w:sz w:val="30"/>
          <w:szCs w:val="30"/>
        </w:rPr>
      </w:pPr>
    </w:p>
    <w:p w:rsidR="003F3C6A" w:rsidRDefault="003F3C6A" w:rsidP="003F3C6A">
      <w:pPr>
        <w:adjustRightInd w:val="0"/>
        <w:snapToGrid w:val="0"/>
        <w:ind w:leftChars="-205" w:left="-231" w:hangingChars="83" w:hanging="199"/>
        <w:rPr>
          <w:sz w:val="24"/>
          <w:u w:val="single"/>
        </w:rPr>
      </w:pPr>
      <w:r>
        <w:rPr>
          <w:sz w:val="24"/>
        </w:rPr>
        <w:t>单位（公章）：</w:t>
      </w:r>
      <w:r>
        <w:rPr>
          <w:sz w:val="24"/>
          <w:u w:val="single"/>
        </w:rPr>
        <w:t xml:space="preserve">                       </w:t>
      </w: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158"/>
        <w:gridCol w:w="1646"/>
        <w:gridCol w:w="1234"/>
        <w:gridCol w:w="1233"/>
        <w:gridCol w:w="886"/>
        <w:gridCol w:w="1305"/>
        <w:gridCol w:w="1243"/>
        <w:gridCol w:w="1278"/>
        <w:gridCol w:w="1241"/>
        <w:gridCol w:w="2256"/>
      </w:tblGrid>
      <w:tr w:rsidR="003F3C6A" w:rsidTr="0071319E">
        <w:trPr>
          <w:trHeight w:val="621"/>
          <w:jc w:val="center"/>
        </w:trPr>
        <w:tc>
          <w:tcPr>
            <w:tcW w:w="740" w:type="dxa"/>
            <w:vAlign w:val="center"/>
          </w:tcPr>
          <w:p w:rsidR="003F3C6A" w:rsidRDefault="003F3C6A" w:rsidP="0071319E">
            <w:pPr>
              <w:adjustRightInd w:val="0"/>
              <w:snapToGrid w:val="0"/>
              <w:jc w:val="center"/>
              <w:rPr>
                <w:sz w:val="24"/>
              </w:rPr>
            </w:pPr>
            <w:r>
              <w:rPr>
                <w:sz w:val="24"/>
              </w:rPr>
              <w:t>序号</w:t>
            </w:r>
          </w:p>
        </w:tc>
        <w:tc>
          <w:tcPr>
            <w:tcW w:w="1158" w:type="dxa"/>
            <w:vAlign w:val="center"/>
          </w:tcPr>
          <w:p w:rsidR="003F3C6A" w:rsidRDefault="003F3C6A" w:rsidP="0071319E">
            <w:pPr>
              <w:adjustRightInd w:val="0"/>
              <w:snapToGrid w:val="0"/>
              <w:jc w:val="center"/>
              <w:rPr>
                <w:sz w:val="24"/>
              </w:rPr>
            </w:pPr>
            <w:r>
              <w:rPr>
                <w:sz w:val="24"/>
              </w:rPr>
              <w:t>姓名</w:t>
            </w:r>
          </w:p>
        </w:tc>
        <w:tc>
          <w:tcPr>
            <w:tcW w:w="1646" w:type="dxa"/>
            <w:vAlign w:val="center"/>
          </w:tcPr>
          <w:p w:rsidR="003F3C6A" w:rsidRDefault="003F3C6A" w:rsidP="0071319E">
            <w:pPr>
              <w:adjustRightInd w:val="0"/>
              <w:snapToGrid w:val="0"/>
              <w:jc w:val="center"/>
              <w:rPr>
                <w:sz w:val="24"/>
              </w:rPr>
            </w:pPr>
            <w:r>
              <w:rPr>
                <w:sz w:val="24"/>
              </w:rPr>
              <w:t>身份证号</w:t>
            </w:r>
          </w:p>
        </w:tc>
        <w:tc>
          <w:tcPr>
            <w:tcW w:w="1234" w:type="dxa"/>
            <w:vAlign w:val="center"/>
          </w:tcPr>
          <w:p w:rsidR="003F3C6A" w:rsidRDefault="003F3C6A" w:rsidP="0071319E">
            <w:pPr>
              <w:adjustRightInd w:val="0"/>
              <w:snapToGrid w:val="0"/>
              <w:jc w:val="center"/>
              <w:rPr>
                <w:sz w:val="24"/>
              </w:rPr>
            </w:pPr>
            <w:r>
              <w:rPr>
                <w:sz w:val="24"/>
              </w:rPr>
              <w:t>毕业院校</w:t>
            </w:r>
          </w:p>
        </w:tc>
        <w:tc>
          <w:tcPr>
            <w:tcW w:w="1233" w:type="dxa"/>
            <w:vAlign w:val="center"/>
          </w:tcPr>
          <w:p w:rsidR="003F3C6A" w:rsidRDefault="003F3C6A" w:rsidP="0071319E">
            <w:pPr>
              <w:adjustRightInd w:val="0"/>
              <w:snapToGrid w:val="0"/>
              <w:jc w:val="center"/>
              <w:rPr>
                <w:sz w:val="24"/>
              </w:rPr>
            </w:pPr>
            <w:r>
              <w:rPr>
                <w:sz w:val="24"/>
              </w:rPr>
              <w:t>毕业时间</w:t>
            </w:r>
          </w:p>
        </w:tc>
        <w:tc>
          <w:tcPr>
            <w:tcW w:w="886" w:type="dxa"/>
            <w:vAlign w:val="center"/>
          </w:tcPr>
          <w:p w:rsidR="003F3C6A" w:rsidRDefault="003F3C6A" w:rsidP="0071319E">
            <w:pPr>
              <w:adjustRightInd w:val="0"/>
              <w:snapToGrid w:val="0"/>
              <w:jc w:val="center"/>
              <w:rPr>
                <w:sz w:val="24"/>
              </w:rPr>
            </w:pPr>
            <w:r>
              <w:rPr>
                <w:sz w:val="24"/>
              </w:rPr>
              <w:t>学历</w:t>
            </w:r>
          </w:p>
        </w:tc>
        <w:tc>
          <w:tcPr>
            <w:tcW w:w="1305" w:type="dxa"/>
            <w:vAlign w:val="center"/>
          </w:tcPr>
          <w:p w:rsidR="003F3C6A" w:rsidRDefault="003F3C6A" w:rsidP="0071319E">
            <w:pPr>
              <w:adjustRightInd w:val="0"/>
              <w:snapToGrid w:val="0"/>
              <w:jc w:val="center"/>
              <w:rPr>
                <w:sz w:val="24"/>
              </w:rPr>
            </w:pPr>
            <w:r>
              <w:rPr>
                <w:sz w:val="24"/>
              </w:rPr>
              <w:t>就业单位</w:t>
            </w:r>
          </w:p>
        </w:tc>
        <w:tc>
          <w:tcPr>
            <w:tcW w:w="1243" w:type="dxa"/>
            <w:vAlign w:val="center"/>
          </w:tcPr>
          <w:p w:rsidR="003F3C6A" w:rsidRDefault="003F3C6A" w:rsidP="0071319E">
            <w:pPr>
              <w:adjustRightInd w:val="0"/>
              <w:snapToGrid w:val="0"/>
              <w:jc w:val="center"/>
              <w:rPr>
                <w:sz w:val="24"/>
              </w:rPr>
            </w:pPr>
            <w:r>
              <w:rPr>
                <w:sz w:val="24"/>
              </w:rPr>
              <w:t>入</w:t>
            </w:r>
            <w:proofErr w:type="gramStart"/>
            <w:r>
              <w:rPr>
                <w:sz w:val="24"/>
              </w:rPr>
              <w:t>职时间</w:t>
            </w:r>
            <w:proofErr w:type="gramEnd"/>
          </w:p>
        </w:tc>
        <w:tc>
          <w:tcPr>
            <w:tcW w:w="1278" w:type="dxa"/>
            <w:vAlign w:val="center"/>
          </w:tcPr>
          <w:p w:rsidR="003F3C6A" w:rsidRDefault="003F3C6A" w:rsidP="0071319E">
            <w:pPr>
              <w:adjustRightInd w:val="0"/>
              <w:snapToGrid w:val="0"/>
              <w:jc w:val="center"/>
              <w:rPr>
                <w:sz w:val="24"/>
              </w:rPr>
            </w:pPr>
            <w:r>
              <w:rPr>
                <w:sz w:val="24"/>
              </w:rPr>
              <w:t>手机</w:t>
            </w:r>
          </w:p>
        </w:tc>
        <w:tc>
          <w:tcPr>
            <w:tcW w:w="1241" w:type="dxa"/>
            <w:vAlign w:val="center"/>
          </w:tcPr>
          <w:p w:rsidR="003F3C6A" w:rsidRDefault="003F3C6A" w:rsidP="0071319E">
            <w:pPr>
              <w:adjustRightInd w:val="0"/>
              <w:snapToGrid w:val="0"/>
              <w:jc w:val="center"/>
              <w:rPr>
                <w:sz w:val="24"/>
              </w:rPr>
            </w:pPr>
            <w:r>
              <w:rPr>
                <w:sz w:val="24"/>
              </w:rPr>
              <w:t>补偿金额</w:t>
            </w:r>
          </w:p>
        </w:tc>
        <w:tc>
          <w:tcPr>
            <w:tcW w:w="2256" w:type="dxa"/>
            <w:vAlign w:val="center"/>
          </w:tcPr>
          <w:p w:rsidR="003F3C6A" w:rsidRDefault="003F3C6A" w:rsidP="0071319E">
            <w:pPr>
              <w:adjustRightInd w:val="0"/>
              <w:snapToGrid w:val="0"/>
              <w:jc w:val="center"/>
              <w:rPr>
                <w:sz w:val="24"/>
              </w:rPr>
            </w:pPr>
            <w:r>
              <w:rPr>
                <w:sz w:val="24"/>
              </w:rPr>
              <w:t>银行卡号</w:t>
            </w: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1</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2</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3</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4</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5</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r w:rsidR="003F3C6A" w:rsidTr="0071319E">
        <w:trPr>
          <w:trHeight w:val="526"/>
          <w:jc w:val="center"/>
        </w:trPr>
        <w:tc>
          <w:tcPr>
            <w:tcW w:w="740" w:type="dxa"/>
            <w:vAlign w:val="center"/>
          </w:tcPr>
          <w:p w:rsidR="003F3C6A" w:rsidRDefault="003F3C6A" w:rsidP="0071319E">
            <w:pPr>
              <w:adjustRightInd w:val="0"/>
              <w:snapToGrid w:val="0"/>
              <w:jc w:val="center"/>
              <w:rPr>
                <w:sz w:val="24"/>
              </w:rPr>
            </w:pPr>
            <w:r>
              <w:rPr>
                <w:sz w:val="24"/>
              </w:rPr>
              <w:t>……</w:t>
            </w:r>
          </w:p>
        </w:tc>
        <w:tc>
          <w:tcPr>
            <w:tcW w:w="1158" w:type="dxa"/>
            <w:vAlign w:val="center"/>
          </w:tcPr>
          <w:p w:rsidR="003F3C6A" w:rsidRDefault="003F3C6A" w:rsidP="0071319E">
            <w:pPr>
              <w:adjustRightInd w:val="0"/>
              <w:snapToGrid w:val="0"/>
              <w:jc w:val="center"/>
              <w:rPr>
                <w:sz w:val="24"/>
              </w:rPr>
            </w:pPr>
          </w:p>
        </w:tc>
        <w:tc>
          <w:tcPr>
            <w:tcW w:w="1646" w:type="dxa"/>
            <w:vAlign w:val="center"/>
          </w:tcPr>
          <w:p w:rsidR="003F3C6A" w:rsidRDefault="003F3C6A" w:rsidP="0071319E">
            <w:pPr>
              <w:adjustRightInd w:val="0"/>
              <w:snapToGrid w:val="0"/>
              <w:jc w:val="center"/>
              <w:rPr>
                <w:sz w:val="24"/>
              </w:rPr>
            </w:pPr>
          </w:p>
        </w:tc>
        <w:tc>
          <w:tcPr>
            <w:tcW w:w="1234" w:type="dxa"/>
            <w:vAlign w:val="center"/>
          </w:tcPr>
          <w:p w:rsidR="003F3C6A" w:rsidRDefault="003F3C6A" w:rsidP="0071319E">
            <w:pPr>
              <w:adjustRightInd w:val="0"/>
              <w:snapToGrid w:val="0"/>
              <w:jc w:val="center"/>
              <w:rPr>
                <w:sz w:val="24"/>
              </w:rPr>
            </w:pPr>
          </w:p>
        </w:tc>
        <w:tc>
          <w:tcPr>
            <w:tcW w:w="1233" w:type="dxa"/>
            <w:vAlign w:val="center"/>
          </w:tcPr>
          <w:p w:rsidR="003F3C6A" w:rsidRDefault="003F3C6A" w:rsidP="0071319E">
            <w:pPr>
              <w:adjustRightInd w:val="0"/>
              <w:snapToGrid w:val="0"/>
              <w:jc w:val="center"/>
              <w:rPr>
                <w:sz w:val="24"/>
              </w:rPr>
            </w:pPr>
          </w:p>
        </w:tc>
        <w:tc>
          <w:tcPr>
            <w:tcW w:w="886" w:type="dxa"/>
            <w:vAlign w:val="center"/>
          </w:tcPr>
          <w:p w:rsidR="003F3C6A" w:rsidRDefault="003F3C6A" w:rsidP="0071319E">
            <w:pPr>
              <w:adjustRightInd w:val="0"/>
              <w:snapToGrid w:val="0"/>
              <w:jc w:val="center"/>
              <w:rPr>
                <w:sz w:val="24"/>
              </w:rPr>
            </w:pPr>
          </w:p>
        </w:tc>
        <w:tc>
          <w:tcPr>
            <w:tcW w:w="1305" w:type="dxa"/>
            <w:vAlign w:val="center"/>
          </w:tcPr>
          <w:p w:rsidR="003F3C6A" w:rsidRDefault="003F3C6A" w:rsidP="0071319E">
            <w:pPr>
              <w:adjustRightInd w:val="0"/>
              <w:snapToGrid w:val="0"/>
              <w:jc w:val="center"/>
              <w:rPr>
                <w:sz w:val="24"/>
              </w:rPr>
            </w:pPr>
          </w:p>
        </w:tc>
        <w:tc>
          <w:tcPr>
            <w:tcW w:w="1243" w:type="dxa"/>
            <w:vAlign w:val="center"/>
          </w:tcPr>
          <w:p w:rsidR="003F3C6A" w:rsidRDefault="003F3C6A" w:rsidP="0071319E">
            <w:pPr>
              <w:adjustRightInd w:val="0"/>
              <w:snapToGrid w:val="0"/>
              <w:jc w:val="center"/>
              <w:rPr>
                <w:sz w:val="24"/>
              </w:rPr>
            </w:pPr>
          </w:p>
        </w:tc>
        <w:tc>
          <w:tcPr>
            <w:tcW w:w="1278" w:type="dxa"/>
            <w:vAlign w:val="center"/>
          </w:tcPr>
          <w:p w:rsidR="003F3C6A" w:rsidRDefault="003F3C6A" w:rsidP="0071319E">
            <w:pPr>
              <w:adjustRightInd w:val="0"/>
              <w:snapToGrid w:val="0"/>
              <w:jc w:val="center"/>
              <w:rPr>
                <w:sz w:val="24"/>
              </w:rPr>
            </w:pPr>
          </w:p>
        </w:tc>
        <w:tc>
          <w:tcPr>
            <w:tcW w:w="1241" w:type="dxa"/>
            <w:vAlign w:val="center"/>
          </w:tcPr>
          <w:p w:rsidR="003F3C6A" w:rsidRDefault="003F3C6A" w:rsidP="0071319E">
            <w:pPr>
              <w:adjustRightInd w:val="0"/>
              <w:snapToGrid w:val="0"/>
              <w:jc w:val="center"/>
              <w:rPr>
                <w:sz w:val="24"/>
              </w:rPr>
            </w:pPr>
          </w:p>
        </w:tc>
        <w:tc>
          <w:tcPr>
            <w:tcW w:w="2256" w:type="dxa"/>
            <w:vAlign w:val="center"/>
          </w:tcPr>
          <w:p w:rsidR="003F3C6A" w:rsidRDefault="003F3C6A" w:rsidP="0071319E">
            <w:pPr>
              <w:adjustRightInd w:val="0"/>
              <w:snapToGrid w:val="0"/>
              <w:jc w:val="center"/>
              <w:rPr>
                <w:sz w:val="24"/>
              </w:rPr>
            </w:pPr>
          </w:p>
        </w:tc>
      </w:tr>
    </w:tbl>
    <w:p w:rsidR="003F3C6A" w:rsidRDefault="003F3C6A" w:rsidP="003F3C6A">
      <w:pPr>
        <w:rPr>
          <w:sz w:val="24"/>
        </w:rPr>
      </w:pPr>
    </w:p>
    <w:p w:rsidR="003F3C6A" w:rsidRDefault="003F3C6A" w:rsidP="003F3C6A">
      <w:pPr>
        <w:rPr>
          <w:sz w:val="24"/>
        </w:rPr>
      </w:pPr>
      <w:r>
        <w:rPr>
          <w:sz w:val="24"/>
        </w:rPr>
        <w:t>经办人：</w:t>
      </w:r>
      <w:r>
        <w:rPr>
          <w:sz w:val="24"/>
        </w:rPr>
        <w:t xml:space="preserve">                                            </w:t>
      </w:r>
      <w:r>
        <w:rPr>
          <w:sz w:val="24"/>
        </w:rPr>
        <w:t>联系电话：</w:t>
      </w:r>
    </w:p>
    <w:p w:rsidR="003F3C6A" w:rsidRDefault="003F3C6A" w:rsidP="003F3C6A">
      <w:pPr>
        <w:ind w:leftChars="-172" w:left="-231" w:hangingChars="54" w:hanging="130"/>
        <w:jc w:val="left"/>
        <w:rPr>
          <w:sz w:val="24"/>
        </w:rPr>
      </w:pPr>
    </w:p>
    <w:p w:rsidR="003F3C6A" w:rsidRDefault="003F3C6A" w:rsidP="003F3C6A">
      <w:pPr>
        <w:ind w:leftChars="-172" w:left="-231" w:hangingChars="54" w:hanging="130"/>
        <w:jc w:val="left"/>
        <w:rPr>
          <w:sz w:val="24"/>
        </w:rPr>
      </w:pPr>
    </w:p>
    <w:p w:rsidR="003F3C6A" w:rsidRDefault="003F3C6A" w:rsidP="003F3C6A">
      <w:pPr>
        <w:jc w:val="left"/>
        <w:rPr>
          <w:sz w:val="24"/>
        </w:rPr>
      </w:pPr>
      <w:r>
        <w:rPr>
          <w:sz w:val="24"/>
        </w:rPr>
        <w:t>经审核，</w:t>
      </w:r>
      <w:r>
        <w:rPr>
          <w:sz w:val="24"/>
          <w:u w:val="single"/>
        </w:rPr>
        <w:t xml:space="preserve">       </w:t>
      </w:r>
      <w:r>
        <w:rPr>
          <w:sz w:val="24"/>
        </w:rPr>
        <w:t>年度我辖区符合基层单位就业学费补偿人数共计</w:t>
      </w:r>
      <w:r>
        <w:rPr>
          <w:sz w:val="24"/>
          <w:u w:val="single"/>
        </w:rPr>
        <w:t xml:space="preserve">        </w:t>
      </w:r>
      <w:r>
        <w:rPr>
          <w:sz w:val="24"/>
        </w:rPr>
        <w:t>人，补偿金额共计</w:t>
      </w:r>
      <w:r>
        <w:rPr>
          <w:sz w:val="24"/>
          <w:u w:val="single"/>
        </w:rPr>
        <w:t xml:space="preserve">              </w:t>
      </w:r>
      <w:r>
        <w:rPr>
          <w:sz w:val="24"/>
        </w:rPr>
        <w:t>元。</w:t>
      </w:r>
    </w:p>
    <w:p w:rsidR="003F3C6A" w:rsidRDefault="003F3C6A" w:rsidP="003F3C6A">
      <w:pPr>
        <w:wordWrap w:val="0"/>
        <w:ind w:firstLineChars="350" w:firstLine="840"/>
        <w:jc w:val="right"/>
        <w:rPr>
          <w:sz w:val="24"/>
        </w:rPr>
      </w:pPr>
      <w:r>
        <w:rPr>
          <w:sz w:val="24"/>
        </w:rPr>
        <w:t xml:space="preserve">           </w:t>
      </w:r>
    </w:p>
    <w:p w:rsidR="003F3C6A" w:rsidRDefault="003F3C6A" w:rsidP="003F3C6A">
      <w:pPr>
        <w:ind w:firstLineChars="4400" w:firstLine="10560"/>
        <w:jc w:val="left"/>
        <w:rPr>
          <w:sz w:val="24"/>
        </w:rPr>
      </w:pPr>
      <w:r>
        <w:rPr>
          <w:sz w:val="24"/>
        </w:rPr>
        <w:t>年</w:t>
      </w:r>
      <w:r>
        <w:rPr>
          <w:sz w:val="24"/>
        </w:rPr>
        <w:t xml:space="preserve">   </w:t>
      </w:r>
      <w:r>
        <w:rPr>
          <w:sz w:val="24"/>
        </w:rPr>
        <w:t>月</w:t>
      </w:r>
      <w:r>
        <w:rPr>
          <w:sz w:val="24"/>
        </w:rPr>
        <w:t xml:space="preserve">   </w:t>
      </w:r>
      <w:r>
        <w:rPr>
          <w:sz w:val="24"/>
        </w:rPr>
        <w:t>日</w:t>
      </w:r>
    </w:p>
    <w:p w:rsidR="003F3C6A" w:rsidRDefault="003F3C6A" w:rsidP="003F3C6A">
      <w:pPr>
        <w:ind w:firstLineChars="4400" w:firstLine="10560"/>
        <w:jc w:val="left"/>
        <w:rPr>
          <w:sz w:val="24"/>
        </w:rPr>
      </w:pPr>
    </w:p>
    <w:p w:rsidR="003F3C6A" w:rsidRDefault="003F3C6A" w:rsidP="003F3C6A">
      <w:pPr>
        <w:ind w:firstLineChars="4400" w:firstLine="10560"/>
        <w:jc w:val="left"/>
        <w:rPr>
          <w:sz w:val="24"/>
        </w:rPr>
      </w:pPr>
    </w:p>
    <w:p w:rsidR="003F3C6A" w:rsidRDefault="003F3C6A" w:rsidP="003F3C6A">
      <w:pPr>
        <w:ind w:firstLineChars="4400" w:firstLine="10560"/>
        <w:jc w:val="left"/>
        <w:rPr>
          <w:sz w:val="24"/>
        </w:rPr>
      </w:pPr>
    </w:p>
    <w:p w:rsidR="00982000" w:rsidRDefault="00982000"/>
    <w:sectPr w:rsidR="00982000" w:rsidSect="003F3C6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78CB">
    <w:pPr>
      <w:pStyle w:val="a3"/>
      <w:ind w:right="36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4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78CB">
    <w:pPr>
      <w:pStyle w:val="a3"/>
      <w:ind w:right="360" w:firstLine="360"/>
    </w:pPr>
    <w:r>
      <w:pict>
        <v:shapetype id="_x0000_t202" coordsize="21600,21600" o:spt="202" path="m,l,21600r21600,l21600,xe">
          <v:stroke joinstyle="miter"/>
          <v:path gradientshapeok="t" o:connecttype="rect"/>
        </v:shapetype>
        <v:shape id="文本框 10"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4978CB">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3C6A">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F3C6A"/>
    <w:rsid w:val="003F3C6A"/>
    <w:rsid w:val="004978CB"/>
    <w:rsid w:val="00982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6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F3C6A"/>
    <w:rPr>
      <w:sz w:val="18"/>
      <w:szCs w:val="18"/>
    </w:rPr>
  </w:style>
  <w:style w:type="paragraph" w:styleId="a4">
    <w:name w:val="Body Text"/>
    <w:basedOn w:val="a"/>
    <w:link w:val="Char0"/>
    <w:rsid w:val="003F3C6A"/>
    <w:pPr>
      <w:spacing w:after="120"/>
    </w:pPr>
    <w:rPr>
      <w:szCs w:val="24"/>
    </w:rPr>
  </w:style>
  <w:style w:type="character" w:customStyle="1" w:styleId="Char0">
    <w:name w:val="正文文本 Char"/>
    <w:basedOn w:val="a0"/>
    <w:link w:val="a4"/>
    <w:rsid w:val="003F3C6A"/>
    <w:rPr>
      <w:rFonts w:ascii="Times New Roman" w:eastAsia="宋体" w:hAnsi="Times New Roman" w:cs="Times New Roman"/>
      <w:szCs w:val="24"/>
    </w:rPr>
  </w:style>
  <w:style w:type="paragraph" w:styleId="a3">
    <w:name w:val="footer"/>
    <w:basedOn w:val="a"/>
    <w:link w:val="Char"/>
    <w:rsid w:val="003F3C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3F3C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633</Words>
  <Characters>3609</Characters>
  <Application>Microsoft Office Word</Application>
  <DocSecurity>0</DocSecurity>
  <Lines>30</Lines>
  <Paragraphs>8</Paragraphs>
  <ScaleCrop>false</ScaleCrop>
  <Company>China</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2022-08-08T05:01:00Z</dcterms:created>
  <dcterms:modified xsi:type="dcterms:W3CDTF">2022-08-08T05:02:00Z</dcterms:modified>
</cp:coreProperties>
</file>