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AE" w:rsidRPr="00FB4BAE" w:rsidRDefault="00FB4BAE" w:rsidP="00FB4BAE">
      <w:pPr>
        <w:jc w:val="center"/>
        <w:rPr>
          <w:rFonts w:ascii="仿宋" w:eastAsia="仿宋" w:hAnsi="仿宋"/>
          <w:b/>
          <w:sz w:val="32"/>
          <w:szCs w:val="32"/>
        </w:rPr>
      </w:pPr>
      <w:bookmarkStart w:id="0" w:name="_GoBack"/>
      <w:bookmarkEnd w:id="0"/>
      <w:r w:rsidRPr="00FB4BAE">
        <w:rPr>
          <w:rFonts w:ascii="仿宋" w:eastAsia="仿宋" w:hAnsi="仿宋" w:cs="Times New Roman" w:hint="eastAsia"/>
          <w:b/>
          <w:sz w:val="32"/>
          <w:szCs w:val="32"/>
        </w:rPr>
        <w:t>教育部规章</w:t>
      </w:r>
      <w:r w:rsidRPr="00FB4BAE">
        <w:rPr>
          <w:rFonts w:ascii="仿宋" w:eastAsia="仿宋" w:hAnsi="仿宋" w:cs="Times New Roman"/>
          <w:b/>
          <w:sz w:val="32"/>
          <w:szCs w:val="32"/>
        </w:rPr>
        <w:t>、规范性文件设定的证明事项拟保留清单</w:t>
      </w:r>
    </w:p>
    <w:tbl>
      <w:tblPr>
        <w:tblW w:w="14312" w:type="dxa"/>
        <w:tblInd w:w="113" w:type="dxa"/>
        <w:tblLook w:val="04A0" w:firstRow="1" w:lastRow="0" w:firstColumn="1" w:lastColumn="0" w:noHBand="0" w:noVBand="1"/>
      </w:tblPr>
      <w:tblGrid>
        <w:gridCol w:w="458"/>
        <w:gridCol w:w="702"/>
        <w:gridCol w:w="980"/>
        <w:gridCol w:w="3903"/>
        <w:gridCol w:w="702"/>
        <w:gridCol w:w="1047"/>
        <w:gridCol w:w="503"/>
        <w:gridCol w:w="457"/>
        <w:gridCol w:w="457"/>
        <w:gridCol w:w="457"/>
        <w:gridCol w:w="819"/>
        <w:gridCol w:w="2126"/>
        <w:gridCol w:w="860"/>
        <w:gridCol w:w="841"/>
      </w:tblGrid>
      <w:tr w:rsidR="008360BC" w:rsidRPr="00503CC8" w:rsidTr="006902D5">
        <w:trPr>
          <w:trHeight w:val="52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b/>
                <w:bCs/>
                <w:color w:val="000000"/>
                <w:sz w:val="24"/>
                <w:szCs w:val="24"/>
              </w:rPr>
            </w:pPr>
            <w:r w:rsidRPr="00503CC8">
              <w:rPr>
                <w:rFonts w:ascii="仿宋" w:eastAsia="仿宋" w:hAnsi="仿宋" w:hint="eastAsia"/>
                <w:b/>
                <w:bCs/>
                <w:color w:val="000000"/>
                <w:sz w:val="24"/>
                <w:szCs w:val="24"/>
              </w:rPr>
              <w:t>序号</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证明名称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证明用途</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设定依据</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实施基本情况</w:t>
            </w:r>
          </w:p>
        </w:tc>
        <w:tc>
          <w:tcPr>
            <w:tcW w:w="2190" w:type="dxa"/>
            <w:gridSpan w:val="4"/>
            <w:tcBorders>
              <w:top w:val="single" w:sz="4" w:space="0" w:color="auto"/>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行使层级</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保留理由</w:t>
            </w:r>
          </w:p>
        </w:tc>
        <w:tc>
          <w:tcPr>
            <w:tcW w:w="860" w:type="dxa"/>
            <w:vMerge w:val="restart"/>
            <w:tcBorders>
              <w:top w:val="single" w:sz="4" w:space="0" w:color="auto"/>
              <w:left w:val="single" w:sz="4" w:space="0" w:color="auto"/>
              <w:bottom w:val="single" w:sz="4" w:space="0" w:color="auto"/>
              <w:right w:val="nil"/>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立法建议</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业务指导司局</w:t>
            </w:r>
          </w:p>
        </w:tc>
      </w:tr>
      <w:tr w:rsidR="006902D5" w:rsidRPr="00503CC8" w:rsidTr="006902D5">
        <w:trPr>
          <w:trHeight w:val="70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c>
          <w:tcPr>
            <w:tcW w:w="3903"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依据名称、文号及条文内容</w:t>
            </w:r>
          </w:p>
        </w:tc>
        <w:tc>
          <w:tcPr>
            <w:tcW w:w="702"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效力层级</w:t>
            </w:r>
          </w:p>
        </w:tc>
        <w:tc>
          <w:tcPr>
            <w:tcW w:w="1047"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索要单位</w:t>
            </w:r>
          </w:p>
        </w:tc>
        <w:tc>
          <w:tcPr>
            <w:tcW w:w="503"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开具单位</w:t>
            </w:r>
          </w:p>
        </w:tc>
        <w:tc>
          <w:tcPr>
            <w:tcW w:w="457"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省部级</w:t>
            </w:r>
          </w:p>
        </w:tc>
        <w:tc>
          <w:tcPr>
            <w:tcW w:w="457"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市级</w:t>
            </w:r>
          </w:p>
        </w:tc>
        <w:tc>
          <w:tcPr>
            <w:tcW w:w="457"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县级</w:t>
            </w:r>
          </w:p>
        </w:tc>
        <w:tc>
          <w:tcPr>
            <w:tcW w:w="819" w:type="dxa"/>
            <w:tcBorders>
              <w:top w:val="nil"/>
              <w:left w:val="nil"/>
              <w:bottom w:val="single" w:sz="4" w:space="0" w:color="auto"/>
              <w:right w:val="single" w:sz="4" w:space="0" w:color="auto"/>
            </w:tcBorders>
            <w:shd w:val="clear" w:color="auto" w:fill="auto"/>
            <w:vAlign w:val="center"/>
            <w:hideMark/>
          </w:tcPr>
          <w:p w:rsidR="008360BC" w:rsidRPr="00503CC8" w:rsidRDefault="008360BC" w:rsidP="008360BC">
            <w:pPr>
              <w:widowControl/>
              <w:jc w:val="center"/>
              <w:rPr>
                <w:rFonts w:ascii="仿宋" w:eastAsia="仿宋" w:hAnsi="仿宋" w:cs="宋体"/>
                <w:b/>
                <w:bCs/>
                <w:color w:val="000000"/>
                <w:kern w:val="0"/>
                <w:sz w:val="24"/>
                <w:szCs w:val="24"/>
              </w:rPr>
            </w:pPr>
            <w:r w:rsidRPr="00503CC8">
              <w:rPr>
                <w:rFonts w:ascii="仿宋" w:eastAsia="仿宋" w:hAnsi="仿宋" w:cs="宋体" w:hint="eastAsia"/>
                <w:b/>
                <w:bCs/>
                <w:color w:val="000000"/>
                <w:kern w:val="0"/>
                <w:sz w:val="24"/>
                <w:szCs w:val="24"/>
              </w:rPr>
              <w:t>乡级及其他</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c>
          <w:tcPr>
            <w:tcW w:w="860" w:type="dxa"/>
            <w:vMerge/>
            <w:tcBorders>
              <w:top w:val="single" w:sz="4" w:space="0" w:color="auto"/>
              <w:left w:val="single" w:sz="4" w:space="0" w:color="auto"/>
              <w:bottom w:val="single" w:sz="4" w:space="0" w:color="auto"/>
              <w:right w:val="nil"/>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8360BC" w:rsidRPr="00503CC8" w:rsidRDefault="008360BC" w:rsidP="008360BC">
            <w:pPr>
              <w:widowControl/>
              <w:jc w:val="left"/>
              <w:rPr>
                <w:rFonts w:ascii="仿宋" w:eastAsia="仿宋" w:hAnsi="仿宋" w:cs="宋体"/>
                <w:b/>
                <w:bCs/>
                <w:color w:val="000000"/>
                <w:kern w:val="0"/>
                <w:sz w:val="24"/>
                <w:szCs w:val="24"/>
              </w:rPr>
            </w:pPr>
          </w:p>
        </w:tc>
      </w:tr>
      <w:tr w:rsidR="006902D5" w:rsidRPr="006902D5" w:rsidTr="006902D5">
        <w:trPr>
          <w:trHeight w:val="22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t>1</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身份证明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申请人申请认定教师资格</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widowControl/>
              <w:jc w:val="left"/>
              <w:rPr>
                <w:rFonts w:ascii="仿宋" w:eastAsia="仿宋" w:hAnsi="仿宋"/>
                <w:sz w:val="24"/>
                <w:szCs w:val="24"/>
              </w:rPr>
            </w:pPr>
            <w:r w:rsidRPr="006902D5">
              <w:rPr>
                <w:rFonts w:ascii="仿宋" w:eastAsia="仿宋" w:hAnsi="仿宋" w:hint="eastAsia"/>
                <w:sz w:val="24"/>
                <w:szCs w:val="24"/>
              </w:rPr>
              <w:t>《教师资格条例》实施办法（教育部令第10号）第十二条 申请认定教师资格者应当在规定时间向教师资格认定机构或者依法接受委托的高等学校提交下列基本材料:(二)身份证原件和复印件。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教师资格认定机构</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属于申请人自己出具的表明情况属实的具有保证或说明性质的有关材料，且有《教师资格条例》依据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教师司</w:t>
            </w:r>
          </w:p>
        </w:tc>
      </w:tr>
      <w:tr w:rsidR="006902D5" w:rsidRPr="006902D5" w:rsidTr="006902D5">
        <w:trPr>
          <w:trHeight w:val="22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t>2</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学历证书</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申请人申请认定教师资格</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《教师资格条例》实施办法（教育部令第10号）第十二条 申请认定教师资格者应当在规定时间向教师资格认定机构或者依法接受委托的高等学校提交下列基本材料:(三)学历证书原件和复印件。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教师资格认定机构</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属于申请人自己出具的表明情况属实的具有保证或说明性质的有关材料，且有《教师资格条例》依据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lastRenderedPageBreak/>
              <w:t>3</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体检证明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申请人申请认定教师资格</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《教师资格条例》实施办法（教育部令第10号）第十二条 申请认定教师资格者应当在规定时间向教师资格认定机构或者依法接受委托的高等学校提交下列基本材料:(四)由教师资格认定机构指定的县级以上医院出具的体格检查合格证明。</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教师资格认定机构或者依法接受委托的高等学校</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医院</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依据《教师资格条例》设定</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t>4</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资格证明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申请人申请认定教师资格</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《教师资格条例》实施办法（教育部令第10号）第十二条 申请认定教师资格者应当在规定时间向教师资格认定机构或者依法接受委托的高等学校提交下列基本材料:(五)普通话水平测试等级证书原件和复印件。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教师资格认定机构</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修改《教师资格条例》</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教师司</w:t>
            </w:r>
          </w:p>
        </w:tc>
      </w:tr>
      <w:tr w:rsidR="006902D5" w:rsidRPr="006902D5" w:rsidTr="006902D5">
        <w:trPr>
          <w:trHeight w:val="41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lastRenderedPageBreak/>
              <w:t>5</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身份证明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举办者申请设立中外合作办学机构</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《中华人民共和国中外合作办学条例实施办法》（教育部令第20号）第十八条　完成筹备，申请正式设立或者直接申请正式设立中外合作办学机构，除提交《中外合作办学条例》第十七条规定的相关材料外，还应当依据《中外合作办学条例》有关条款的规定，提交以下材料：（一）首届理事会、董事会或者联合管理委员会组成人员名单及相关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国务院教育行政部门，省、自治区、直辖市人民政府教育行政部门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修改《中华人民共和国中外合作办学条例》</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6902D5">
        <w:trPr>
          <w:trHeight w:val="37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t>6</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资格证明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举办者申请设立中外合作办学机构</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《中华人民共和国中外合作办学条例实施办法》（教育部令第20号）第十八条 完成筹备，申请正式设立或者直接申请正式设立中外合作办学机构，除提交《中外合作办学条例》第十七条规定的相关材料外，还应当依据《中外合作办学条例》有关条款的规定，提交以下材料：（二）聘任的外籍教师和外籍管理人员的相关资格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国务院教育行政部门，省、自治区、直辖市人民政府教育行政部门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属于申请人自己出具的表明情况属实的具有保证或说明性质的有关材料，且有《中华人民共和国中外合作办学条例》依据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6902D5">
        <w:trPr>
          <w:trHeight w:val="37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lastRenderedPageBreak/>
              <w:t>7</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资格证明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举办者申请举办中外合作办学项目</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《中华人民共和国中外合作办学条例实施办法》（教育部令第20号）第三十七条 申请举办中外合作办学项目，应当由中国教育机构提交下列文件：（三）中外合作办学者法人资格证明。</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国务院教育行政部门，省、自治区、直辖市人民政府教育行政部门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属于申请人自己出具的表明情况属实的具有保证或说明性质的有关材料，且有《中华人民共和国中外合作办学条例》依据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6902D5">
        <w:trPr>
          <w:trHeight w:val="37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6902D5" w:rsidP="006902D5">
            <w:pPr>
              <w:jc w:val="center"/>
              <w:rPr>
                <w:rFonts w:ascii="仿宋" w:eastAsia="仿宋" w:hAnsi="仿宋"/>
                <w:color w:val="000000"/>
                <w:sz w:val="24"/>
                <w:szCs w:val="24"/>
              </w:rPr>
            </w:pPr>
            <w:r w:rsidRPr="006902D5">
              <w:rPr>
                <w:rFonts w:ascii="仿宋" w:eastAsia="仿宋" w:hAnsi="仿宋" w:hint="eastAsia"/>
                <w:color w:val="000000"/>
                <w:sz w:val="24"/>
                <w:szCs w:val="24"/>
              </w:rPr>
              <w:t>8</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捐资证明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举办者申请举办中外合作办学项目</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《中华人民共和国中外合作办学条例实施办法》（教育部令第20号）第三十七条 申请举办中外合作办学项目，应当由中国教育机构提交下列文件：（五）捐赠资产协议及相关证明（有捐赠的）。</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国务院教育行政部门，省、自治区、直辖市人民政府教育行政部门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属于申请人自己出具的表明情况属实的具有保证或说明性质的有关材料，且有《中华人民共和国中外合作办学条例》依据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B4352E">
        <w:trPr>
          <w:trHeight w:val="22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color w:val="000000"/>
                <w:sz w:val="24"/>
                <w:szCs w:val="24"/>
              </w:rPr>
              <w:lastRenderedPageBreak/>
              <w:t>9</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户籍变更证明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学生申请变更学业证书个人信息</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sz w:val="24"/>
                <w:szCs w:val="24"/>
              </w:rPr>
            </w:pPr>
            <w:r w:rsidRPr="006902D5">
              <w:rPr>
                <w:rFonts w:ascii="仿宋" w:eastAsia="仿宋" w:hAnsi="仿宋" w:hint="eastAsia"/>
                <w:sz w:val="24"/>
                <w:szCs w:val="24"/>
              </w:rPr>
              <w:t>《普通高等学校学生管理规定》（教育部令第41号）第三十四条 学生在校期间变更姓名、出生日期等证书需填写的个人信息的，应当有合理、充分的理由，并提供有法定效力的相应证明文件。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学校</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tcPr>
          <w:p w:rsidR="006902D5" w:rsidRPr="00FB4BAE" w:rsidRDefault="006902D5" w:rsidP="006902D5">
            <w:pPr>
              <w:widowControl/>
              <w:jc w:val="center"/>
              <w:rPr>
                <w:rFonts w:ascii="仿宋" w:eastAsia="仿宋" w:hAnsi="仿宋" w:cs="宋体"/>
                <w:color w:val="000000"/>
                <w:kern w:val="0"/>
                <w:sz w:val="24"/>
                <w:szCs w:val="24"/>
              </w:rPr>
            </w:pP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学生司</w:t>
            </w:r>
          </w:p>
        </w:tc>
      </w:tr>
      <w:tr w:rsidR="006902D5" w:rsidRPr="006902D5" w:rsidTr="00B4352E">
        <w:trPr>
          <w:trHeight w:val="187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身份证明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申请人申请开办外籍人员子女学校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《关于开办外籍人员子女学校的暂行管理办法》（</w:t>
            </w:r>
            <w:proofErr w:type="gramStart"/>
            <w:r w:rsidRPr="006902D5">
              <w:rPr>
                <w:rFonts w:ascii="仿宋" w:eastAsia="仿宋" w:hAnsi="仿宋" w:hint="eastAsia"/>
                <w:color w:val="000000"/>
                <w:sz w:val="24"/>
                <w:szCs w:val="24"/>
              </w:rPr>
              <w:t>教外综</w:t>
            </w:r>
            <w:proofErr w:type="gramEnd"/>
            <w:r w:rsidRPr="006902D5">
              <w:rPr>
                <w:rFonts w:ascii="仿宋" w:eastAsia="仿宋" w:hAnsi="仿宋" w:hint="eastAsia"/>
                <w:color w:val="000000"/>
                <w:sz w:val="24"/>
                <w:szCs w:val="24"/>
              </w:rPr>
              <w:t>﹝1995﹞130号）第五条 申请开办学校，需提交下列材料：（三） 申请人证明文件。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省、自治区、直辖市教育行政部门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tcPr>
          <w:p w:rsidR="006902D5" w:rsidRPr="00FB4BAE" w:rsidRDefault="006902D5" w:rsidP="006902D5">
            <w:pPr>
              <w:widowControl/>
              <w:jc w:val="center"/>
              <w:rPr>
                <w:rFonts w:ascii="仿宋" w:eastAsia="仿宋" w:hAnsi="仿宋" w:cs="宋体"/>
                <w:color w:val="000000"/>
                <w:kern w:val="0"/>
                <w:sz w:val="24"/>
                <w:szCs w:val="24"/>
              </w:rPr>
            </w:pP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B4352E">
        <w:trPr>
          <w:trHeight w:val="22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11</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资格证明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申请人申请开办外籍人员子女学校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《关于开办外籍人员子女学校的暂行管理办法》（</w:t>
            </w:r>
            <w:proofErr w:type="gramStart"/>
            <w:r w:rsidRPr="006902D5">
              <w:rPr>
                <w:rFonts w:ascii="仿宋" w:eastAsia="仿宋" w:hAnsi="仿宋" w:hint="eastAsia"/>
                <w:color w:val="000000"/>
                <w:sz w:val="24"/>
                <w:szCs w:val="24"/>
              </w:rPr>
              <w:t>教外综</w:t>
            </w:r>
            <w:proofErr w:type="gramEnd"/>
            <w:r w:rsidRPr="006902D5">
              <w:rPr>
                <w:rFonts w:ascii="仿宋" w:eastAsia="仿宋" w:hAnsi="仿宋" w:hint="eastAsia"/>
                <w:color w:val="000000"/>
                <w:sz w:val="24"/>
                <w:szCs w:val="24"/>
              </w:rPr>
              <w:t>﹝1995﹞130号）第五条 申请开办学校，需提交下列材料：（四） 学校校长、董事会成员名单及其资格证明文件。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省、自治区、直辖市教育行政部门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tcPr>
          <w:p w:rsidR="006902D5" w:rsidRPr="00FB4BAE" w:rsidRDefault="006902D5" w:rsidP="006902D5">
            <w:pPr>
              <w:widowControl/>
              <w:jc w:val="center"/>
              <w:rPr>
                <w:rFonts w:ascii="仿宋" w:eastAsia="仿宋" w:hAnsi="仿宋" w:cs="宋体"/>
                <w:color w:val="000000"/>
                <w:kern w:val="0"/>
                <w:sz w:val="24"/>
                <w:szCs w:val="24"/>
              </w:rPr>
            </w:pP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6902D5">
        <w:trPr>
          <w:trHeight w:val="225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lastRenderedPageBreak/>
              <w:t>12</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资产证明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申请人申请开办外籍人员子女学校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《关于开办外籍人员子女学校的暂行管理办法》（</w:t>
            </w:r>
            <w:proofErr w:type="gramStart"/>
            <w:r w:rsidRPr="006902D5">
              <w:rPr>
                <w:rFonts w:ascii="仿宋" w:eastAsia="仿宋" w:hAnsi="仿宋" w:hint="eastAsia"/>
                <w:color w:val="000000"/>
                <w:sz w:val="24"/>
                <w:szCs w:val="24"/>
              </w:rPr>
              <w:t>教外综</w:t>
            </w:r>
            <w:proofErr w:type="gramEnd"/>
            <w:r w:rsidRPr="006902D5">
              <w:rPr>
                <w:rFonts w:ascii="仿宋" w:eastAsia="仿宋" w:hAnsi="仿宋" w:hint="eastAsia"/>
                <w:color w:val="000000"/>
                <w:sz w:val="24"/>
                <w:szCs w:val="24"/>
              </w:rPr>
              <w:t>﹝1995﹞130号）第五条申请开办学校，需提交下列材料：（五） 拟建学校的设施、资金、校舍、场地、经费来源及有关证明文件。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部门规章</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省、自治区、直辖市教育行政部门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国际司</w:t>
            </w:r>
          </w:p>
        </w:tc>
      </w:tr>
      <w:tr w:rsidR="006902D5" w:rsidRPr="006902D5" w:rsidTr="006902D5">
        <w:trPr>
          <w:trHeight w:val="75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lastRenderedPageBreak/>
              <w:t>13</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举办者申请筹设营利性民办学校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《营利性民办学校监督管理实施细则》（教发〔2016〕20号）第十一条 申请筹设营利性民办学校，举办者应当提交下列材料：（三）举办者资质证明文件。举办者是社会组织的，应当包括社会组织的许可证、登记证或者营业执照、法定代表人有效身份证件复印件，决策机构、权力机构负责人及组成人员名单和有效身份证件复印件……举办者是个人的，应当包括有效身份证件复印件、个人存款、有本人签名的投资举办学校的决定等证明文件。（五）民办学校举办者再申请举办营利性民办学校的，还应当提交其举办或者参与举办的现有民办学校的办学许可证、登记证或者营业执照、组织机构代码证、校园土地使用权证、校舍房屋产权证明复印件</w:t>
            </w:r>
            <w:r w:rsidR="003A1418">
              <w:rPr>
                <w:rFonts w:ascii="仿宋" w:eastAsia="仿宋" w:hAnsi="仿宋" w:hint="eastAsia"/>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修改《中华人民共和国民办教育促进法》</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lastRenderedPageBreak/>
              <w:t>14</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举办者申请筹设营利性民办学校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《营利性民办学校监督管理实施细则》（教发〔2016〕20号）第十一条 申请筹设营利性民办学校，举办者应当提交下列材料：（四）资产来源、资金数额及有效证明文件，并载明产权。</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属于申请人自己出具的表明情况属实的具有保证或说明性质的有关材料，且有《中华人民共和国民办教育促进法》依据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举办者申请正式设立营利性民办学校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《营利性民办学校监督管理实施细则》（教发〔2016〕20号）第十二条 申请正式设立营利性民办学校，举办者应当提交下列材料：（三）举办者资质证明文件，提交材料同本细则第十一条第（三）项。</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修改《中华人民共和国民办教育促进法》</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16</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举办者申请正式设立营利性民办学校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《营利性民办学校监督管理实施细则》（教发〔2016〕20号）第十二条 申请正式设立营利性民办学校，举办者应当提交下列材料：（五）学校首届董事会、监事（会）、行政机构负责人及组成人员名单和有效身份证件复印件。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属于申请人自己出具的表明情况属实的具有保证或说明性质的有关材料，且有《中华人民共和国民办教育促进法》依据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lastRenderedPageBreak/>
              <w:t>17</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举办者申请正式设立营利性民办学校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《营利性民办学校监督管理实施细则》（教发〔2016〕20号）第十二条 申请正式设立营利性民办学校，举办者应当提交下列材料：（六）学校党组织负责人及组成人员名单和有效身份证件复印件，教职工党员名单。</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修改《中华人民共和国民办教育促进法》</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18</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举办者申请正式设立营利性民办学校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《营利性民办学校监督管理实施细则》（教发〔2016〕20号）第十二条 申请正式设立营利性民办学校，举办者应当提交下列材料：（七）学校资产及其来源的有效证明文件。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属于申请人自己出具的表明情况属实的具有保证或说明性质的有关材料，且有《中华人民共和国民办教育促进法》依据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26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t>19</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资质证明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举办者申请正式设立营利性民办学校</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《营利性民办学校监督管理实施细则》（教发〔2016〕20号）第十二条 申请正式设立营利性民办学校，举办者应当提交下列材料：（八）学校教师、财会人员名单及资格证明文件。</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各级人民政府教育行政部门</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属于申请人自己出具的表明情况属实的具有保证或说明性质的有关材料，且有《中华人民共和国民办教育促进法》依据</w:t>
            </w:r>
          </w:p>
        </w:tc>
        <w:tc>
          <w:tcPr>
            <w:tcW w:w="86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规划司</w:t>
            </w:r>
          </w:p>
        </w:tc>
      </w:tr>
      <w:tr w:rsidR="006902D5" w:rsidRPr="006902D5" w:rsidTr="006902D5">
        <w:trPr>
          <w:trHeight w:val="30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02D5" w:rsidRPr="006902D5" w:rsidRDefault="003A1418" w:rsidP="006902D5">
            <w:pPr>
              <w:jc w:val="center"/>
              <w:rPr>
                <w:rFonts w:ascii="仿宋" w:eastAsia="仿宋" w:hAnsi="仿宋"/>
                <w:color w:val="000000"/>
                <w:sz w:val="24"/>
                <w:szCs w:val="24"/>
              </w:rPr>
            </w:pPr>
            <w:r>
              <w:rPr>
                <w:rFonts w:ascii="仿宋" w:eastAsia="仿宋" w:hAnsi="仿宋" w:hint="eastAsia"/>
                <w:color w:val="000000"/>
                <w:sz w:val="24"/>
                <w:szCs w:val="24"/>
              </w:rPr>
              <w:lastRenderedPageBreak/>
              <w:t>20</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学业成绩单（学历替代证明）</w:t>
            </w:r>
          </w:p>
        </w:tc>
        <w:tc>
          <w:tcPr>
            <w:tcW w:w="980"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申请人申请认定教师资格</w:t>
            </w:r>
          </w:p>
        </w:tc>
        <w:tc>
          <w:tcPr>
            <w:tcW w:w="3903" w:type="dxa"/>
            <w:tcBorders>
              <w:top w:val="nil"/>
              <w:left w:val="nil"/>
              <w:bottom w:val="single" w:sz="4" w:space="0" w:color="auto"/>
              <w:right w:val="single" w:sz="4" w:space="0" w:color="auto"/>
            </w:tcBorders>
            <w:shd w:val="clear" w:color="auto" w:fill="auto"/>
            <w:vAlign w:val="center"/>
            <w:hideMark/>
          </w:tcPr>
          <w:p w:rsidR="006902D5" w:rsidRPr="006902D5" w:rsidRDefault="006902D5" w:rsidP="006902D5">
            <w:pPr>
              <w:rPr>
                <w:rFonts w:ascii="仿宋" w:eastAsia="仿宋" w:hAnsi="仿宋"/>
                <w:color w:val="000000"/>
                <w:sz w:val="24"/>
                <w:szCs w:val="24"/>
              </w:rPr>
            </w:pPr>
            <w:r w:rsidRPr="006902D5">
              <w:rPr>
                <w:rFonts w:ascii="仿宋" w:eastAsia="仿宋" w:hAnsi="仿宋" w:hint="eastAsia"/>
                <w:color w:val="000000"/>
                <w:sz w:val="24"/>
                <w:szCs w:val="24"/>
              </w:rPr>
              <w:t>《关于首次认定教师资格工作若干问题的意见》（教人〔2001〕4号）第九条 应届毕业生可以在毕业前的最后一个学期持学校出具的思想品德鉴定、学业成绩单和其他申请材料向就读或拟任教学校所在地教师资格认定机构申请认定教师资格。</w:t>
            </w:r>
          </w:p>
        </w:tc>
        <w:tc>
          <w:tcPr>
            <w:tcW w:w="702"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部门文件</w:t>
            </w:r>
          </w:p>
        </w:tc>
        <w:tc>
          <w:tcPr>
            <w:tcW w:w="104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教师资格认定机构</w:t>
            </w:r>
          </w:p>
        </w:tc>
        <w:tc>
          <w:tcPr>
            <w:tcW w:w="503"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申请人所在学校</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457"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w:t>
            </w:r>
          </w:p>
        </w:tc>
        <w:tc>
          <w:tcPr>
            <w:tcW w:w="819"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kern w:val="0"/>
                <w:sz w:val="24"/>
                <w:szCs w:val="24"/>
              </w:rPr>
            </w:pPr>
            <w:r w:rsidRPr="00FB4BAE">
              <w:rPr>
                <w:rFonts w:ascii="仿宋" w:eastAsia="仿宋" w:hAnsi="仿宋" w:cs="宋体" w:hint="eastAsia"/>
                <w:kern w:val="0"/>
                <w:sz w:val="24"/>
                <w:szCs w:val="24"/>
              </w:rPr>
              <w:t xml:space="preserve">　</w:t>
            </w:r>
          </w:p>
        </w:tc>
        <w:tc>
          <w:tcPr>
            <w:tcW w:w="2126" w:type="dxa"/>
            <w:tcBorders>
              <w:top w:val="nil"/>
              <w:left w:val="nil"/>
              <w:bottom w:val="single" w:sz="4" w:space="0" w:color="auto"/>
              <w:right w:val="nil"/>
            </w:tcBorders>
            <w:shd w:val="clear" w:color="auto" w:fill="auto"/>
            <w:vAlign w:val="center"/>
            <w:hideMark/>
          </w:tcPr>
          <w:p w:rsidR="006902D5" w:rsidRPr="00FB4BAE" w:rsidRDefault="006902D5" w:rsidP="006902D5">
            <w:pPr>
              <w:widowControl/>
              <w:jc w:val="left"/>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应届在校生凭借学业成绩单，可在获得学历证书前提前申请参加教师资格考试、认定教师资格，属于便民政策</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6902D5" w:rsidRPr="00FB4BAE" w:rsidRDefault="006902D5" w:rsidP="006902D5">
            <w:pPr>
              <w:widowControl/>
              <w:jc w:val="center"/>
              <w:rPr>
                <w:rFonts w:ascii="仿宋" w:eastAsia="仿宋" w:hAnsi="仿宋" w:cs="宋体"/>
                <w:color w:val="000000"/>
                <w:kern w:val="0"/>
                <w:sz w:val="24"/>
                <w:szCs w:val="24"/>
              </w:rPr>
            </w:pPr>
            <w:r w:rsidRPr="00FB4BAE">
              <w:rPr>
                <w:rFonts w:ascii="仿宋" w:eastAsia="仿宋" w:hAnsi="仿宋" w:cs="宋体" w:hint="eastAsia"/>
                <w:color w:val="000000"/>
                <w:kern w:val="0"/>
                <w:sz w:val="24"/>
                <w:szCs w:val="24"/>
              </w:rPr>
              <w:t>教师司</w:t>
            </w:r>
          </w:p>
        </w:tc>
      </w:tr>
    </w:tbl>
    <w:p w:rsidR="00FB4BAE" w:rsidRPr="00FB4BAE" w:rsidRDefault="00FB4BAE" w:rsidP="00FB4BAE">
      <w:pPr>
        <w:rPr>
          <w:rFonts w:ascii="仿宋" w:eastAsia="仿宋" w:hAnsi="仿宋"/>
          <w:sz w:val="32"/>
          <w:szCs w:val="32"/>
        </w:rPr>
      </w:pPr>
    </w:p>
    <w:sectPr w:rsidR="00FB4BAE" w:rsidRPr="00FB4BAE" w:rsidSect="00FB4B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E9" w:rsidRDefault="008C29E9" w:rsidP="004E7623">
      <w:r>
        <w:separator/>
      </w:r>
    </w:p>
  </w:endnote>
  <w:endnote w:type="continuationSeparator" w:id="0">
    <w:p w:rsidR="008C29E9" w:rsidRDefault="008C29E9" w:rsidP="004E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E9" w:rsidRDefault="008C29E9" w:rsidP="004E7623">
      <w:r>
        <w:separator/>
      </w:r>
    </w:p>
  </w:footnote>
  <w:footnote w:type="continuationSeparator" w:id="0">
    <w:p w:rsidR="008C29E9" w:rsidRDefault="008C29E9" w:rsidP="004E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611"/>
    <w:multiLevelType w:val="hybridMultilevel"/>
    <w:tmpl w:val="C6CCFEF0"/>
    <w:lvl w:ilvl="0" w:tplc="8306E28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23"/>
    <w:rsid w:val="00090E42"/>
    <w:rsid w:val="000A706A"/>
    <w:rsid w:val="000B309C"/>
    <w:rsid w:val="000D4A64"/>
    <w:rsid w:val="00112480"/>
    <w:rsid w:val="0011266B"/>
    <w:rsid w:val="00141A90"/>
    <w:rsid w:val="00142D1D"/>
    <w:rsid w:val="00146FD5"/>
    <w:rsid w:val="0014745F"/>
    <w:rsid w:val="0018741E"/>
    <w:rsid w:val="00194CEA"/>
    <w:rsid w:val="00292E7B"/>
    <w:rsid w:val="002A4065"/>
    <w:rsid w:val="002C557E"/>
    <w:rsid w:val="002C5BA7"/>
    <w:rsid w:val="002D1A02"/>
    <w:rsid w:val="002E76C4"/>
    <w:rsid w:val="0031570C"/>
    <w:rsid w:val="00343C08"/>
    <w:rsid w:val="00350643"/>
    <w:rsid w:val="003A1418"/>
    <w:rsid w:val="003C7EDA"/>
    <w:rsid w:val="00435C8E"/>
    <w:rsid w:val="00456A29"/>
    <w:rsid w:val="004A71AC"/>
    <w:rsid w:val="004C45F6"/>
    <w:rsid w:val="004E1D78"/>
    <w:rsid w:val="004E7623"/>
    <w:rsid w:val="00501625"/>
    <w:rsid w:val="00503CC8"/>
    <w:rsid w:val="0051167F"/>
    <w:rsid w:val="00521090"/>
    <w:rsid w:val="005257C9"/>
    <w:rsid w:val="00537B7A"/>
    <w:rsid w:val="005E4A42"/>
    <w:rsid w:val="005F2746"/>
    <w:rsid w:val="00601ED0"/>
    <w:rsid w:val="00677511"/>
    <w:rsid w:val="006804C0"/>
    <w:rsid w:val="006902D5"/>
    <w:rsid w:val="006D73B3"/>
    <w:rsid w:val="007A6C03"/>
    <w:rsid w:val="007C087A"/>
    <w:rsid w:val="007C5445"/>
    <w:rsid w:val="007F2E78"/>
    <w:rsid w:val="00824B84"/>
    <w:rsid w:val="008360BC"/>
    <w:rsid w:val="00870EB8"/>
    <w:rsid w:val="0089212A"/>
    <w:rsid w:val="008C29E9"/>
    <w:rsid w:val="00901760"/>
    <w:rsid w:val="00901AE1"/>
    <w:rsid w:val="00905DAB"/>
    <w:rsid w:val="00914165"/>
    <w:rsid w:val="0092404D"/>
    <w:rsid w:val="009414CF"/>
    <w:rsid w:val="009614E9"/>
    <w:rsid w:val="00A24C41"/>
    <w:rsid w:val="00A3517D"/>
    <w:rsid w:val="00A53CCD"/>
    <w:rsid w:val="00A87BDD"/>
    <w:rsid w:val="00AC4E67"/>
    <w:rsid w:val="00AE0C3F"/>
    <w:rsid w:val="00AF4784"/>
    <w:rsid w:val="00AF6E99"/>
    <w:rsid w:val="00B25B99"/>
    <w:rsid w:val="00B278C6"/>
    <w:rsid w:val="00B4352E"/>
    <w:rsid w:val="00B43E90"/>
    <w:rsid w:val="00C03F5F"/>
    <w:rsid w:val="00C123C8"/>
    <w:rsid w:val="00C457BE"/>
    <w:rsid w:val="00C86221"/>
    <w:rsid w:val="00CA708B"/>
    <w:rsid w:val="00CC7CE9"/>
    <w:rsid w:val="00CE6AE7"/>
    <w:rsid w:val="00D00DB1"/>
    <w:rsid w:val="00D05175"/>
    <w:rsid w:val="00D74C1A"/>
    <w:rsid w:val="00D80B80"/>
    <w:rsid w:val="00E51817"/>
    <w:rsid w:val="00E54227"/>
    <w:rsid w:val="00E8176D"/>
    <w:rsid w:val="00E858D9"/>
    <w:rsid w:val="00EC19CE"/>
    <w:rsid w:val="00ED3353"/>
    <w:rsid w:val="00EF047F"/>
    <w:rsid w:val="00EF3109"/>
    <w:rsid w:val="00F23383"/>
    <w:rsid w:val="00F43195"/>
    <w:rsid w:val="00F61CF2"/>
    <w:rsid w:val="00F931CB"/>
    <w:rsid w:val="00F93933"/>
    <w:rsid w:val="00FB13A3"/>
    <w:rsid w:val="00FB4BAE"/>
    <w:rsid w:val="00FE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623"/>
    <w:rPr>
      <w:sz w:val="18"/>
      <w:szCs w:val="18"/>
    </w:rPr>
  </w:style>
  <w:style w:type="paragraph" w:styleId="a4">
    <w:name w:val="footer"/>
    <w:basedOn w:val="a"/>
    <w:link w:val="Char0"/>
    <w:uiPriority w:val="99"/>
    <w:unhideWhenUsed/>
    <w:rsid w:val="004E7623"/>
    <w:pPr>
      <w:tabs>
        <w:tab w:val="center" w:pos="4153"/>
        <w:tab w:val="right" w:pos="8306"/>
      </w:tabs>
      <w:snapToGrid w:val="0"/>
      <w:jc w:val="left"/>
    </w:pPr>
    <w:rPr>
      <w:sz w:val="18"/>
      <w:szCs w:val="18"/>
    </w:rPr>
  </w:style>
  <w:style w:type="character" w:customStyle="1" w:styleId="Char0">
    <w:name w:val="页脚 Char"/>
    <w:basedOn w:val="a0"/>
    <w:link w:val="a4"/>
    <w:uiPriority w:val="99"/>
    <w:rsid w:val="004E7623"/>
    <w:rPr>
      <w:sz w:val="18"/>
      <w:szCs w:val="18"/>
    </w:rPr>
  </w:style>
  <w:style w:type="paragraph" w:styleId="a5">
    <w:name w:val="Balloon Text"/>
    <w:basedOn w:val="a"/>
    <w:link w:val="Char1"/>
    <w:uiPriority w:val="99"/>
    <w:semiHidden/>
    <w:unhideWhenUsed/>
    <w:rsid w:val="00D80B80"/>
    <w:rPr>
      <w:sz w:val="18"/>
      <w:szCs w:val="18"/>
    </w:rPr>
  </w:style>
  <w:style w:type="character" w:customStyle="1" w:styleId="Char1">
    <w:name w:val="批注框文本 Char"/>
    <w:basedOn w:val="a0"/>
    <w:link w:val="a5"/>
    <w:uiPriority w:val="99"/>
    <w:semiHidden/>
    <w:rsid w:val="00D80B80"/>
    <w:rPr>
      <w:sz w:val="18"/>
      <w:szCs w:val="18"/>
    </w:rPr>
  </w:style>
  <w:style w:type="paragraph" w:styleId="a6">
    <w:name w:val="List Paragraph"/>
    <w:basedOn w:val="a"/>
    <w:uiPriority w:val="34"/>
    <w:qFormat/>
    <w:rsid w:val="002A4065"/>
    <w:pPr>
      <w:ind w:firstLineChars="200" w:firstLine="420"/>
    </w:pPr>
  </w:style>
  <w:style w:type="table" w:styleId="a7">
    <w:name w:val="Table Grid"/>
    <w:basedOn w:val="a1"/>
    <w:uiPriority w:val="59"/>
    <w:rsid w:val="0096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B4B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623"/>
    <w:rPr>
      <w:sz w:val="18"/>
      <w:szCs w:val="18"/>
    </w:rPr>
  </w:style>
  <w:style w:type="paragraph" w:styleId="a4">
    <w:name w:val="footer"/>
    <w:basedOn w:val="a"/>
    <w:link w:val="Char0"/>
    <w:uiPriority w:val="99"/>
    <w:unhideWhenUsed/>
    <w:rsid w:val="004E7623"/>
    <w:pPr>
      <w:tabs>
        <w:tab w:val="center" w:pos="4153"/>
        <w:tab w:val="right" w:pos="8306"/>
      </w:tabs>
      <w:snapToGrid w:val="0"/>
      <w:jc w:val="left"/>
    </w:pPr>
    <w:rPr>
      <w:sz w:val="18"/>
      <w:szCs w:val="18"/>
    </w:rPr>
  </w:style>
  <w:style w:type="character" w:customStyle="1" w:styleId="Char0">
    <w:name w:val="页脚 Char"/>
    <w:basedOn w:val="a0"/>
    <w:link w:val="a4"/>
    <w:uiPriority w:val="99"/>
    <w:rsid w:val="004E7623"/>
    <w:rPr>
      <w:sz w:val="18"/>
      <w:szCs w:val="18"/>
    </w:rPr>
  </w:style>
  <w:style w:type="paragraph" w:styleId="a5">
    <w:name w:val="Balloon Text"/>
    <w:basedOn w:val="a"/>
    <w:link w:val="Char1"/>
    <w:uiPriority w:val="99"/>
    <w:semiHidden/>
    <w:unhideWhenUsed/>
    <w:rsid w:val="00D80B80"/>
    <w:rPr>
      <w:sz w:val="18"/>
      <w:szCs w:val="18"/>
    </w:rPr>
  </w:style>
  <w:style w:type="character" w:customStyle="1" w:styleId="Char1">
    <w:name w:val="批注框文本 Char"/>
    <w:basedOn w:val="a0"/>
    <w:link w:val="a5"/>
    <w:uiPriority w:val="99"/>
    <w:semiHidden/>
    <w:rsid w:val="00D80B80"/>
    <w:rPr>
      <w:sz w:val="18"/>
      <w:szCs w:val="18"/>
    </w:rPr>
  </w:style>
  <w:style w:type="paragraph" w:styleId="a6">
    <w:name w:val="List Paragraph"/>
    <w:basedOn w:val="a"/>
    <w:uiPriority w:val="34"/>
    <w:qFormat/>
    <w:rsid w:val="002A4065"/>
    <w:pPr>
      <w:ind w:firstLineChars="200" w:firstLine="420"/>
    </w:pPr>
  </w:style>
  <w:style w:type="table" w:styleId="a7">
    <w:name w:val="Table Grid"/>
    <w:basedOn w:val="a1"/>
    <w:uiPriority w:val="59"/>
    <w:rsid w:val="0096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B4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09142">
      <w:bodyDiv w:val="1"/>
      <w:marLeft w:val="0"/>
      <w:marRight w:val="0"/>
      <w:marTop w:val="0"/>
      <w:marBottom w:val="0"/>
      <w:divBdr>
        <w:top w:val="none" w:sz="0" w:space="0" w:color="auto"/>
        <w:left w:val="none" w:sz="0" w:space="0" w:color="auto"/>
        <w:bottom w:val="none" w:sz="0" w:space="0" w:color="auto"/>
        <w:right w:val="none" w:sz="0" w:space="0" w:color="auto"/>
      </w:divBdr>
    </w:div>
    <w:div w:id="727732181">
      <w:bodyDiv w:val="1"/>
      <w:marLeft w:val="0"/>
      <w:marRight w:val="0"/>
      <w:marTop w:val="0"/>
      <w:marBottom w:val="0"/>
      <w:divBdr>
        <w:top w:val="none" w:sz="0" w:space="0" w:color="auto"/>
        <w:left w:val="none" w:sz="0" w:space="0" w:color="auto"/>
        <w:bottom w:val="none" w:sz="0" w:space="0" w:color="auto"/>
        <w:right w:val="none" w:sz="0" w:space="0" w:color="auto"/>
      </w:divBdr>
    </w:div>
    <w:div w:id="1749574541">
      <w:bodyDiv w:val="1"/>
      <w:marLeft w:val="0"/>
      <w:marRight w:val="0"/>
      <w:marTop w:val="0"/>
      <w:marBottom w:val="0"/>
      <w:divBdr>
        <w:top w:val="none" w:sz="0" w:space="0" w:color="auto"/>
        <w:left w:val="none" w:sz="0" w:space="0" w:color="auto"/>
        <w:bottom w:val="none" w:sz="0" w:space="0" w:color="auto"/>
        <w:right w:val="none" w:sz="0" w:space="0" w:color="auto"/>
      </w:divBdr>
    </w:div>
    <w:div w:id="1764523962">
      <w:bodyDiv w:val="1"/>
      <w:marLeft w:val="0"/>
      <w:marRight w:val="0"/>
      <w:marTop w:val="0"/>
      <w:marBottom w:val="0"/>
      <w:divBdr>
        <w:top w:val="none" w:sz="0" w:space="0" w:color="auto"/>
        <w:left w:val="none" w:sz="0" w:space="0" w:color="auto"/>
        <w:bottom w:val="none" w:sz="0" w:space="0" w:color="auto"/>
        <w:right w:val="none" w:sz="0" w:space="0" w:color="auto"/>
      </w:divBdr>
    </w:div>
    <w:div w:id="1929122096">
      <w:bodyDiv w:val="1"/>
      <w:marLeft w:val="0"/>
      <w:marRight w:val="0"/>
      <w:marTop w:val="0"/>
      <w:marBottom w:val="0"/>
      <w:divBdr>
        <w:top w:val="none" w:sz="0" w:space="0" w:color="auto"/>
        <w:left w:val="none" w:sz="0" w:space="0" w:color="auto"/>
        <w:bottom w:val="none" w:sz="0" w:space="0" w:color="auto"/>
        <w:right w:val="none" w:sz="0" w:space="0" w:color="auto"/>
      </w:divBdr>
    </w:div>
    <w:div w:id="19984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658</Words>
  <Characters>3755</Characters>
  <Application>Microsoft Office Word</Application>
  <DocSecurity>0</DocSecurity>
  <Lines>31</Lines>
  <Paragraphs>8</Paragraphs>
  <ScaleCrop>false</ScaleCrop>
  <Company>中国石油大学</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dc:creator>
  <cp:lastModifiedBy>User</cp:lastModifiedBy>
  <cp:revision>2</cp:revision>
  <cp:lastPrinted>2018-10-23T09:11:00Z</cp:lastPrinted>
  <dcterms:created xsi:type="dcterms:W3CDTF">2018-10-25T03:28:00Z</dcterms:created>
  <dcterms:modified xsi:type="dcterms:W3CDTF">2018-10-25T03:28:00Z</dcterms:modified>
</cp:coreProperties>
</file>