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59" w:rsidRDefault="008A1F59" w:rsidP="008A1F59">
      <w:pPr>
        <w:adjustRightInd w:val="0"/>
        <w:snapToGrid w:val="0"/>
        <w:rPr>
          <w:rFonts w:eastAsia="黑体" w:cs="黑体"/>
        </w:rPr>
      </w:pPr>
      <w:r>
        <w:rPr>
          <w:rFonts w:eastAsia="黑体" w:cs="黑体" w:hint="eastAsia"/>
        </w:rPr>
        <w:t>附件</w:t>
      </w:r>
      <w:r>
        <w:rPr>
          <w:rFonts w:eastAsia="黑体" w:cs="黑体"/>
        </w:rPr>
        <w:t>1</w:t>
      </w:r>
    </w:p>
    <w:p w:rsidR="008A1F59" w:rsidRDefault="008A1F59" w:rsidP="008A1F59">
      <w:pPr>
        <w:adjustRightInd w:val="0"/>
        <w:snapToGrid w:val="0"/>
        <w:rPr>
          <w:rFonts w:eastAsia="黑体" w:cs="黑体" w:hint="eastAsia"/>
        </w:rPr>
      </w:pPr>
    </w:p>
    <w:p w:rsidR="008A1F59" w:rsidRDefault="008A1F59" w:rsidP="008A1F59">
      <w:pPr>
        <w:adjustRightInd w:val="0"/>
        <w:snapToGrid w:val="0"/>
        <w:spacing w:line="288" w:lineRule="auto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2</w:t>
      </w:r>
      <w:r>
        <w:rPr>
          <w:rFonts w:eastAsia="方正小标宋简体" w:hint="eastAsia"/>
          <w:sz w:val="44"/>
          <w:szCs w:val="44"/>
        </w:rPr>
        <w:t>年度“陕西普通高校心理健康教育与</w:t>
      </w:r>
    </w:p>
    <w:p w:rsidR="008A1F59" w:rsidRDefault="008A1F59" w:rsidP="008A1F59">
      <w:pPr>
        <w:adjustRightInd w:val="0"/>
        <w:snapToGrid w:val="0"/>
        <w:spacing w:line="288" w:lineRule="auto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咨询标准化中心</w:t>
      </w:r>
      <w:proofErr w:type="gramStart"/>
      <w:r>
        <w:rPr>
          <w:rFonts w:eastAsia="方正小标宋简体" w:hint="eastAsia"/>
          <w:sz w:val="44"/>
          <w:szCs w:val="44"/>
        </w:rPr>
        <w:t>”</w:t>
      </w:r>
      <w:proofErr w:type="gramEnd"/>
      <w:r>
        <w:rPr>
          <w:rFonts w:eastAsia="方正小标宋简体" w:hint="eastAsia"/>
          <w:sz w:val="44"/>
          <w:szCs w:val="44"/>
        </w:rPr>
        <w:t>验收通过名单</w:t>
      </w:r>
    </w:p>
    <w:p w:rsidR="008A1F59" w:rsidRDefault="008A1F59" w:rsidP="008A1F59">
      <w:pPr>
        <w:widowControl/>
        <w:spacing w:line="338" w:lineRule="auto"/>
        <w:jc w:val="center"/>
        <w:rPr>
          <w:rFonts w:cs="仿宋_GB2312" w:hint="eastAsia"/>
        </w:rPr>
      </w:pPr>
      <w:r>
        <w:rPr>
          <w:rFonts w:eastAsia="楷体_GB2312" w:hint="eastAsia"/>
          <w:b/>
        </w:rPr>
        <w:t>（</w:t>
      </w:r>
      <w:r>
        <w:rPr>
          <w:rFonts w:eastAsia="楷体_GB2312"/>
          <w:b/>
        </w:rPr>
        <w:t>1</w:t>
      </w:r>
      <w:r>
        <w:rPr>
          <w:rFonts w:eastAsia="楷体_GB2312" w:hint="eastAsia"/>
          <w:b/>
        </w:rPr>
        <w:t>7</w:t>
      </w:r>
      <w:r>
        <w:rPr>
          <w:rFonts w:eastAsia="楷体_GB2312" w:hint="eastAsia"/>
          <w:b/>
        </w:rPr>
        <w:t>所）</w:t>
      </w:r>
    </w:p>
    <w:p w:rsidR="008A1F59" w:rsidRDefault="008A1F59" w:rsidP="008A1F59">
      <w:pPr>
        <w:spacing w:line="300" w:lineRule="auto"/>
        <w:rPr>
          <w:rFonts w:hint="eastAsia"/>
          <w:color w:val="000000"/>
        </w:rPr>
      </w:pPr>
    </w:p>
    <w:p w:rsidR="008A1F59" w:rsidRDefault="008A1F59" w:rsidP="008A1F59">
      <w:pPr>
        <w:spacing w:line="300" w:lineRule="auto"/>
        <w:jc w:val="center"/>
        <w:rPr>
          <w:color w:val="000000"/>
        </w:rPr>
      </w:pPr>
      <w:r>
        <w:rPr>
          <w:rFonts w:hint="eastAsia"/>
          <w:color w:val="000000"/>
        </w:rPr>
        <w:t>西安文理学院</w:t>
      </w:r>
    </w:p>
    <w:p w:rsidR="008A1F59" w:rsidRDefault="008A1F59" w:rsidP="008A1F59">
      <w:pPr>
        <w:spacing w:line="300" w:lineRule="auto"/>
        <w:jc w:val="center"/>
        <w:rPr>
          <w:color w:val="000000"/>
        </w:rPr>
      </w:pPr>
      <w:r>
        <w:rPr>
          <w:rFonts w:hint="eastAsia"/>
          <w:color w:val="000000"/>
        </w:rPr>
        <w:t>渭南师范学院</w:t>
      </w:r>
    </w:p>
    <w:p w:rsidR="008A1F59" w:rsidRDefault="008A1F59" w:rsidP="008A1F59">
      <w:pPr>
        <w:spacing w:line="300" w:lineRule="auto"/>
        <w:jc w:val="center"/>
        <w:rPr>
          <w:color w:val="000000"/>
        </w:rPr>
      </w:pPr>
      <w:r>
        <w:rPr>
          <w:rFonts w:hint="eastAsia"/>
          <w:color w:val="000000"/>
        </w:rPr>
        <w:t>杨</w:t>
      </w:r>
      <w:proofErr w:type="gramStart"/>
      <w:r>
        <w:rPr>
          <w:rFonts w:hint="eastAsia"/>
          <w:color w:val="000000"/>
        </w:rPr>
        <w:t>凌</w:t>
      </w:r>
      <w:r>
        <w:rPr>
          <w:color w:val="000000"/>
        </w:rPr>
        <w:t>职业</w:t>
      </w:r>
      <w:proofErr w:type="gramEnd"/>
      <w:r>
        <w:rPr>
          <w:color w:val="000000"/>
        </w:rPr>
        <w:t>技术学院</w:t>
      </w:r>
    </w:p>
    <w:p w:rsidR="008A1F59" w:rsidRDefault="008A1F59" w:rsidP="008A1F59">
      <w:pPr>
        <w:spacing w:line="300" w:lineRule="auto"/>
        <w:jc w:val="center"/>
        <w:rPr>
          <w:color w:val="000000"/>
        </w:rPr>
      </w:pPr>
      <w:r>
        <w:rPr>
          <w:rFonts w:hint="eastAsia"/>
          <w:color w:val="000000"/>
        </w:rPr>
        <w:t>陕西能源职业技术学院</w:t>
      </w:r>
    </w:p>
    <w:p w:rsidR="008A1F59" w:rsidRDefault="008A1F59" w:rsidP="008A1F59">
      <w:pPr>
        <w:spacing w:line="300" w:lineRule="auto"/>
        <w:jc w:val="center"/>
        <w:rPr>
          <w:color w:val="000000"/>
        </w:rPr>
      </w:pPr>
      <w:r>
        <w:rPr>
          <w:rFonts w:hint="eastAsia"/>
          <w:color w:val="000000"/>
        </w:rPr>
        <w:t>西安体育学院</w:t>
      </w:r>
    </w:p>
    <w:p w:rsidR="008A1F59" w:rsidRDefault="008A1F59" w:rsidP="008A1F59">
      <w:pPr>
        <w:spacing w:line="300" w:lineRule="auto"/>
        <w:jc w:val="center"/>
        <w:rPr>
          <w:color w:val="000000"/>
        </w:rPr>
      </w:pPr>
      <w:r>
        <w:rPr>
          <w:rFonts w:hint="eastAsia"/>
          <w:color w:val="000000"/>
        </w:rPr>
        <w:t>商洛</w:t>
      </w:r>
      <w:r>
        <w:rPr>
          <w:color w:val="000000"/>
        </w:rPr>
        <w:t>学院</w:t>
      </w:r>
    </w:p>
    <w:p w:rsidR="008A1F59" w:rsidRDefault="008A1F59" w:rsidP="008A1F59">
      <w:pPr>
        <w:spacing w:line="300" w:lineRule="auto"/>
        <w:jc w:val="center"/>
        <w:rPr>
          <w:color w:val="000000"/>
        </w:rPr>
      </w:pPr>
      <w:r>
        <w:rPr>
          <w:rFonts w:hint="eastAsia"/>
          <w:color w:val="000000"/>
        </w:rPr>
        <w:t>西安交通工程学院</w:t>
      </w:r>
    </w:p>
    <w:p w:rsidR="008A1F59" w:rsidRDefault="008A1F59" w:rsidP="008A1F59">
      <w:pPr>
        <w:spacing w:line="300" w:lineRule="auto"/>
        <w:jc w:val="center"/>
        <w:rPr>
          <w:color w:val="000000"/>
        </w:rPr>
      </w:pPr>
      <w:r>
        <w:rPr>
          <w:rFonts w:hint="eastAsia"/>
          <w:color w:val="000000"/>
        </w:rPr>
        <w:t>陕西职业技术学院</w:t>
      </w:r>
    </w:p>
    <w:p w:rsidR="008A1F59" w:rsidRDefault="008A1F59" w:rsidP="008A1F59">
      <w:pPr>
        <w:spacing w:line="300" w:lineRule="auto"/>
        <w:jc w:val="center"/>
        <w:rPr>
          <w:color w:val="000000"/>
        </w:rPr>
      </w:pPr>
      <w:r>
        <w:rPr>
          <w:rFonts w:hint="eastAsia"/>
          <w:color w:val="000000"/>
        </w:rPr>
        <w:t>汉中</w:t>
      </w:r>
      <w:r>
        <w:rPr>
          <w:color w:val="000000"/>
        </w:rPr>
        <w:t>职业技术学院</w:t>
      </w:r>
    </w:p>
    <w:p w:rsidR="008A1F59" w:rsidRDefault="008A1F59" w:rsidP="008A1F59">
      <w:pPr>
        <w:spacing w:line="300" w:lineRule="auto"/>
        <w:jc w:val="center"/>
        <w:rPr>
          <w:color w:val="000000"/>
        </w:rPr>
      </w:pPr>
      <w:r>
        <w:rPr>
          <w:rFonts w:hint="eastAsia"/>
          <w:color w:val="000000"/>
        </w:rPr>
        <w:t>安康学院</w:t>
      </w:r>
    </w:p>
    <w:p w:rsidR="008A1F59" w:rsidRDefault="008A1F59" w:rsidP="008A1F59">
      <w:pPr>
        <w:spacing w:line="300" w:lineRule="auto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陕西邮电职业技术学院</w:t>
      </w:r>
    </w:p>
    <w:p w:rsidR="008A1F59" w:rsidRDefault="008A1F59" w:rsidP="008A1F59">
      <w:pPr>
        <w:spacing w:line="300" w:lineRule="auto"/>
        <w:jc w:val="center"/>
        <w:rPr>
          <w:color w:val="000000"/>
        </w:rPr>
      </w:pPr>
      <w:r>
        <w:rPr>
          <w:rFonts w:hint="eastAsia"/>
          <w:color w:val="000000"/>
        </w:rPr>
        <w:t>西安航空职业技术学院</w:t>
      </w:r>
    </w:p>
    <w:p w:rsidR="008A1F59" w:rsidRDefault="008A1F59" w:rsidP="008A1F59">
      <w:pPr>
        <w:spacing w:line="300" w:lineRule="auto"/>
        <w:jc w:val="center"/>
        <w:rPr>
          <w:color w:val="000000"/>
        </w:rPr>
      </w:pPr>
      <w:r>
        <w:rPr>
          <w:rFonts w:hint="eastAsia"/>
          <w:color w:val="000000"/>
        </w:rPr>
        <w:t>铜川</w:t>
      </w:r>
      <w:r>
        <w:rPr>
          <w:color w:val="000000"/>
        </w:rPr>
        <w:t>职业技术学院</w:t>
      </w:r>
    </w:p>
    <w:p w:rsidR="008A1F59" w:rsidRDefault="008A1F59" w:rsidP="008A1F59">
      <w:pPr>
        <w:spacing w:line="300" w:lineRule="auto"/>
        <w:jc w:val="center"/>
        <w:rPr>
          <w:color w:val="000000"/>
        </w:rPr>
      </w:pPr>
      <w:r>
        <w:rPr>
          <w:rFonts w:hint="eastAsia"/>
          <w:color w:val="000000"/>
        </w:rPr>
        <w:t>神木</w:t>
      </w:r>
      <w:r>
        <w:rPr>
          <w:color w:val="000000"/>
        </w:rPr>
        <w:t>职业技术学院</w:t>
      </w:r>
    </w:p>
    <w:p w:rsidR="008A1F59" w:rsidRDefault="008A1F59" w:rsidP="008A1F59">
      <w:pPr>
        <w:spacing w:line="300" w:lineRule="auto"/>
        <w:jc w:val="center"/>
        <w:rPr>
          <w:rFonts w:hint="eastAsia"/>
          <w:color w:val="000000"/>
        </w:rPr>
      </w:pPr>
      <w:r>
        <w:rPr>
          <w:color w:val="000000"/>
        </w:rPr>
        <w:t>西安</w:t>
      </w:r>
      <w:r>
        <w:rPr>
          <w:rFonts w:hint="eastAsia"/>
          <w:color w:val="000000"/>
        </w:rPr>
        <w:t>美术学院</w:t>
      </w:r>
    </w:p>
    <w:p w:rsidR="008A1F59" w:rsidRDefault="008A1F59" w:rsidP="008A1F59">
      <w:pPr>
        <w:spacing w:line="300" w:lineRule="auto"/>
        <w:jc w:val="center"/>
        <w:rPr>
          <w:color w:val="000000"/>
        </w:rPr>
      </w:pPr>
      <w:r>
        <w:rPr>
          <w:color w:val="000000"/>
        </w:rPr>
        <w:t>陕西</w:t>
      </w:r>
      <w:r>
        <w:rPr>
          <w:rFonts w:hint="eastAsia"/>
          <w:color w:val="000000"/>
        </w:rPr>
        <w:t>学前师范</w:t>
      </w:r>
      <w:r>
        <w:rPr>
          <w:color w:val="000000"/>
        </w:rPr>
        <w:t>学院</w:t>
      </w:r>
    </w:p>
    <w:p w:rsidR="008A1F59" w:rsidRDefault="008A1F59" w:rsidP="008A1F59">
      <w:pPr>
        <w:spacing w:line="300" w:lineRule="auto"/>
        <w:jc w:val="center"/>
        <w:rPr>
          <w:color w:val="000000"/>
        </w:rPr>
      </w:pPr>
      <w:r>
        <w:rPr>
          <w:rFonts w:hint="eastAsia"/>
          <w:color w:val="000000"/>
        </w:rPr>
        <w:lastRenderedPageBreak/>
        <w:t>商洛</w:t>
      </w:r>
      <w:r>
        <w:rPr>
          <w:color w:val="000000"/>
        </w:rPr>
        <w:t>职业技术学院</w:t>
      </w:r>
    </w:p>
    <w:p w:rsidR="008A1F59" w:rsidRDefault="008A1F59" w:rsidP="008A1F59">
      <w:pPr>
        <w:spacing w:line="338" w:lineRule="auto"/>
        <w:ind w:firstLineChars="200" w:firstLine="632"/>
        <w:rPr>
          <w:rFonts w:hint="eastAsia"/>
          <w:color w:val="000000"/>
        </w:rPr>
      </w:pPr>
    </w:p>
    <w:p w:rsidR="00F50641" w:rsidRPr="008A1F59" w:rsidRDefault="00F50641"/>
    <w:sectPr w:rsidR="00F50641" w:rsidRPr="008A1F59" w:rsidSect="00F50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1F59"/>
    <w:rsid w:val="008A1F59"/>
    <w:rsid w:val="00F5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59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2023-01-09T09:52:00Z</dcterms:created>
  <dcterms:modified xsi:type="dcterms:W3CDTF">2023-01-09T09:52:00Z</dcterms:modified>
</cp:coreProperties>
</file>