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0F" w:rsidRDefault="006A4D0F" w:rsidP="006A4D0F">
      <w:pPr>
        <w:adjustRightInd w:val="0"/>
        <w:snapToGrid w:val="0"/>
        <w:rPr>
          <w:rFonts w:eastAsia="黑体"/>
        </w:rPr>
      </w:pPr>
      <w:r>
        <w:rPr>
          <w:rFonts w:eastAsia="黑体"/>
        </w:rPr>
        <w:t>附件</w:t>
      </w:r>
      <w:r>
        <w:rPr>
          <w:rFonts w:eastAsia="黑体"/>
        </w:rPr>
        <w:t>1</w:t>
      </w:r>
    </w:p>
    <w:p w:rsidR="006A4D0F" w:rsidRDefault="006A4D0F" w:rsidP="006A4D0F">
      <w:pPr>
        <w:widowControl/>
        <w:jc w:val="center"/>
        <w:rPr>
          <w:rFonts w:eastAsia="方正小标宋简体"/>
          <w:color w:val="000000"/>
          <w:kern w:val="0"/>
          <w:sz w:val="44"/>
          <w:szCs w:val="44"/>
        </w:rPr>
      </w:pPr>
      <w:r>
        <w:rPr>
          <w:rFonts w:eastAsia="方正小标宋简体"/>
          <w:color w:val="000000"/>
          <w:kern w:val="0"/>
          <w:sz w:val="44"/>
          <w:szCs w:val="44"/>
        </w:rPr>
        <w:t>2020</w:t>
      </w:r>
      <w:r>
        <w:rPr>
          <w:rFonts w:eastAsia="方正小标宋简体"/>
          <w:color w:val="000000"/>
          <w:kern w:val="0"/>
          <w:sz w:val="44"/>
          <w:szCs w:val="44"/>
        </w:rPr>
        <w:t>年度陕西高校学生工作精品项目及</w:t>
      </w:r>
      <w:r>
        <w:rPr>
          <w:rFonts w:eastAsia="方正小标宋简体"/>
          <w:color w:val="000000"/>
          <w:kern w:val="0"/>
          <w:sz w:val="44"/>
          <w:szCs w:val="44"/>
        </w:rPr>
        <w:t>2019</w:t>
      </w:r>
      <w:r>
        <w:rPr>
          <w:rFonts w:eastAsia="方正小标宋简体"/>
          <w:color w:val="000000"/>
          <w:kern w:val="0"/>
          <w:sz w:val="44"/>
          <w:szCs w:val="44"/>
        </w:rPr>
        <w:t>年度延期</w:t>
      </w:r>
      <w:proofErr w:type="gramStart"/>
      <w:r>
        <w:rPr>
          <w:rFonts w:eastAsia="方正小标宋简体"/>
          <w:color w:val="000000"/>
          <w:kern w:val="0"/>
          <w:sz w:val="44"/>
          <w:szCs w:val="44"/>
        </w:rPr>
        <w:t>项目结项验收</w:t>
      </w:r>
      <w:proofErr w:type="gramEnd"/>
      <w:r>
        <w:rPr>
          <w:rFonts w:eastAsia="方正小标宋简体"/>
          <w:color w:val="000000"/>
          <w:kern w:val="0"/>
          <w:sz w:val="44"/>
          <w:szCs w:val="44"/>
        </w:rPr>
        <w:t>结果</w:t>
      </w: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015"/>
        <w:gridCol w:w="1353"/>
        <w:gridCol w:w="5107"/>
        <w:gridCol w:w="1065"/>
        <w:gridCol w:w="3570"/>
        <w:gridCol w:w="1172"/>
      </w:tblGrid>
      <w:tr w:rsidR="006A4D0F" w:rsidTr="002B7316">
        <w:trPr>
          <w:trHeight w:val="737"/>
          <w:tblHeader/>
          <w:jc w:val="center"/>
        </w:trPr>
        <w:tc>
          <w:tcPr>
            <w:tcW w:w="709" w:type="dxa"/>
            <w:noWrap/>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序号</w:t>
            </w:r>
          </w:p>
        </w:tc>
        <w:tc>
          <w:tcPr>
            <w:tcW w:w="2015" w:type="dxa"/>
            <w:noWrap/>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学校名称</w:t>
            </w:r>
          </w:p>
        </w:tc>
        <w:tc>
          <w:tcPr>
            <w:tcW w:w="1353" w:type="dxa"/>
            <w:noWrap/>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项目编号</w:t>
            </w:r>
          </w:p>
        </w:tc>
        <w:tc>
          <w:tcPr>
            <w:tcW w:w="5107" w:type="dxa"/>
            <w:noWrap/>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项目名称</w:t>
            </w:r>
          </w:p>
        </w:tc>
        <w:tc>
          <w:tcPr>
            <w:tcW w:w="1065" w:type="dxa"/>
            <w:noWrap/>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主持人</w:t>
            </w:r>
          </w:p>
        </w:tc>
        <w:tc>
          <w:tcPr>
            <w:tcW w:w="3570" w:type="dxa"/>
            <w:noWrap/>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主要参加人</w:t>
            </w:r>
          </w:p>
        </w:tc>
        <w:tc>
          <w:tcPr>
            <w:tcW w:w="1172" w:type="dxa"/>
            <w:noWrap/>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验收结果</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陕西师范大学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2020FXM23</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w:t>
            </w:r>
            <w:r>
              <w:rPr>
                <w:rFonts w:eastAsia="宋体"/>
                <w:snapToGrid w:val="0"/>
                <w:color w:val="000000"/>
                <w:spacing w:val="0"/>
                <w:kern w:val="0"/>
                <w:sz w:val="21"/>
                <w:szCs w:val="21"/>
              </w:rPr>
              <w:t>志愿服务</w:t>
            </w:r>
            <w:r>
              <w:rPr>
                <w:rFonts w:eastAsia="宋体"/>
                <w:snapToGrid w:val="0"/>
                <w:color w:val="000000"/>
                <w:spacing w:val="0"/>
                <w:kern w:val="0"/>
                <w:sz w:val="21"/>
                <w:szCs w:val="21"/>
              </w:rPr>
              <w:t>+</w:t>
            </w:r>
            <w:r>
              <w:rPr>
                <w:rFonts w:eastAsia="宋体"/>
                <w:snapToGrid w:val="0"/>
                <w:color w:val="000000"/>
                <w:spacing w:val="0"/>
                <w:kern w:val="0"/>
                <w:sz w:val="21"/>
                <w:szCs w:val="21"/>
              </w:rPr>
              <w:t>科研锻炼</w:t>
            </w:r>
            <w:r>
              <w:rPr>
                <w:rFonts w:eastAsia="宋体"/>
                <w:snapToGrid w:val="0"/>
                <w:color w:val="000000"/>
                <w:spacing w:val="0"/>
                <w:kern w:val="0"/>
                <w:sz w:val="21"/>
                <w:szCs w:val="21"/>
              </w:rPr>
              <w:t>”</w:t>
            </w:r>
            <w:r>
              <w:rPr>
                <w:rFonts w:eastAsia="宋体"/>
                <w:snapToGrid w:val="0"/>
                <w:color w:val="000000"/>
                <w:spacing w:val="0"/>
                <w:kern w:val="0"/>
                <w:sz w:val="21"/>
                <w:szCs w:val="21"/>
              </w:rPr>
              <w:t>实践育人</w:t>
            </w:r>
            <w:r>
              <w:rPr>
                <w:rFonts w:eastAsia="宋体"/>
                <w:snapToGrid w:val="0"/>
                <w:color w:val="000000"/>
                <w:spacing w:val="0"/>
                <w:kern w:val="0"/>
                <w:sz w:val="21"/>
                <w:szCs w:val="21"/>
              </w:rPr>
              <w:t>“</w:t>
            </w:r>
            <w:r>
              <w:rPr>
                <w:rFonts w:eastAsia="宋体"/>
                <w:snapToGrid w:val="0"/>
                <w:color w:val="000000"/>
                <w:spacing w:val="0"/>
                <w:kern w:val="0"/>
                <w:sz w:val="21"/>
                <w:szCs w:val="21"/>
              </w:rPr>
              <w:t>双轮驱动</w:t>
            </w:r>
            <w:r>
              <w:rPr>
                <w:rFonts w:eastAsia="宋体"/>
                <w:snapToGrid w:val="0"/>
                <w:color w:val="000000"/>
                <w:spacing w:val="0"/>
                <w:kern w:val="0"/>
                <w:sz w:val="21"/>
                <w:szCs w:val="21"/>
              </w:rPr>
              <w:t>”</w:t>
            </w:r>
            <w:r>
              <w:rPr>
                <w:rFonts w:eastAsia="宋体"/>
                <w:snapToGrid w:val="0"/>
                <w:color w:val="000000"/>
                <w:spacing w:val="0"/>
                <w:kern w:val="0"/>
                <w:sz w:val="21"/>
                <w:szCs w:val="21"/>
              </w:rPr>
              <w:t>机制的建构与实践</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王蓓蓓</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郝高建、张思豆、张钰超、白克阿力</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优秀</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西安交通大学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2020FXM01</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w:t>
            </w:r>
            <w:r>
              <w:rPr>
                <w:rFonts w:eastAsia="宋体"/>
                <w:snapToGrid w:val="0"/>
                <w:color w:val="000000"/>
                <w:spacing w:val="0"/>
                <w:kern w:val="0"/>
                <w:sz w:val="21"/>
                <w:szCs w:val="21"/>
              </w:rPr>
              <w:t>伟大事业，信念领航</w:t>
            </w:r>
            <w:r>
              <w:rPr>
                <w:rFonts w:eastAsia="宋体"/>
                <w:snapToGrid w:val="0"/>
                <w:color w:val="000000"/>
                <w:spacing w:val="0"/>
                <w:kern w:val="0"/>
                <w:sz w:val="21"/>
                <w:szCs w:val="21"/>
              </w:rPr>
              <w:t>”</w:t>
            </w:r>
            <w:r>
              <w:rPr>
                <w:rFonts w:eastAsia="宋体"/>
                <w:snapToGrid w:val="0"/>
                <w:color w:val="000000"/>
                <w:spacing w:val="0"/>
                <w:kern w:val="0"/>
                <w:sz w:val="21"/>
                <w:szCs w:val="21"/>
              </w:rPr>
              <w:t>辅导员微宣讲</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顾蓉</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李新安、魏波、张楠、</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库来西</w:t>
            </w:r>
            <w:r>
              <w:rPr>
                <w:rFonts w:eastAsia="宋体"/>
                <w:snapToGrid w:val="0"/>
                <w:color w:val="000000"/>
                <w:spacing w:val="0"/>
                <w:kern w:val="0"/>
                <w:sz w:val="21"/>
                <w:szCs w:val="21"/>
              </w:rPr>
              <w:t>·</w:t>
            </w:r>
            <w:r>
              <w:rPr>
                <w:rFonts w:eastAsia="宋体"/>
                <w:snapToGrid w:val="0"/>
                <w:color w:val="000000"/>
                <w:spacing w:val="0"/>
                <w:kern w:val="0"/>
                <w:sz w:val="21"/>
                <w:szCs w:val="21"/>
              </w:rPr>
              <w:t>依布拉音、迟凯文</w:t>
            </w:r>
            <w:r>
              <w:rPr>
                <w:rFonts w:eastAsia="宋体"/>
                <w:snapToGrid w:val="0"/>
                <w:color w:val="000000"/>
                <w:spacing w:val="0"/>
                <w:kern w:val="0"/>
                <w:sz w:val="21"/>
                <w:szCs w:val="21"/>
              </w:rPr>
              <w:t xml:space="preserve"> </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优秀</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3</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陕西科技大学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2020FXM07</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w:t>
            </w:r>
            <w:r>
              <w:rPr>
                <w:rFonts w:eastAsia="宋体"/>
                <w:snapToGrid w:val="0"/>
                <w:color w:val="000000"/>
                <w:spacing w:val="0"/>
                <w:kern w:val="0"/>
                <w:sz w:val="21"/>
                <w:szCs w:val="21"/>
              </w:rPr>
              <w:t>“AIPE</w:t>
            </w:r>
            <w:r>
              <w:rPr>
                <w:rFonts w:eastAsia="宋体"/>
                <w:snapToGrid w:val="0"/>
                <w:color w:val="000000"/>
                <w:spacing w:val="0"/>
                <w:kern w:val="0"/>
                <w:sz w:val="21"/>
                <w:szCs w:val="21"/>
              </w:rPr>
              <w:t>导向</w:t>
            </w:r>
            <w:r>
              <w:rPr>
                <w:rFonts w:eastAsia="宋体"/>
                <w:snapToGrid w:val="0"/>
                <w:color w:val="000000"/>
                <w:spacing w:val="0"/>
                <w:kern w:val="0"/>
                <w:sz w:val="21"/>
                <w:szCs w:val="21"/>
              </w:rPr>
              <w:t>”</w:t>
            </w:r>
            <w:r>
              <w:rPr>
                <w:rFonts w:eastAsia="宋体"/>
                <w:snapToGrid w:val="0"/>
                <w:color w:val="000000"/>
                <w:spacing w:val="0"/>
                <w:kern w:val="0"/>
                <w:sz w:val="21"/>
                <w:szCs w:val="21"/>
              </w:rPr>
              <w:t>的大学生职业</w:t>
            </w:r>
            <w:proofErr w:type="gramStart"/>
            <w:r>
              <w:rPr>
                <w:rFonts w:eastAsia="宋体"/>
                <w:snapToGrid w:val="0"/>
                <w:color w:val="000000"/>
                <w:spacing w:val="0"/>
                <w:kern w:val="0"/>
                <w:sz w:val="21"/>
                <w:szCs w:val="21"/>
              </w:rPr>
              <w:t>涯</w:t>
            </w:r>
            <w:proofErr w:type="gramEnd"/>
            <w:r>
              <w:rPr>
                <w:rFonts w:eastAsia="宋体"/>
                <w:snapToGrid w:val="0"/>
                <w:color w:val="000000"/>
                <w:spacing w:val="0"/>
                <w:kern w:val="0"/>
                <w:sz w:val="21"/>
                <w:szCs w:val="21"/>
              </w:rPr>
              <w:t>规划与就业创业课程体系探索与实践</w:t>
            </w:r>
            <w:r>
              <w:rPr>
                <w:rFonts w:eastAsia="宋体"/>
                <w:snapToGrid w:val="0"/>
                <w:color w:val="000000"/>
                <w:spacing w:val="0"/>
                <w:kern w:val="0"/>
                <w:sz w:val="21"/>
                <w:szCs w:val="21"/>
              </w:rPr>
              <w:t>——</w:t>
            </w:r>
            <w:r>
              <w:rPr>
                <w:rFonts w:eastAsia="宋体"/>
                <w:snapToGrid w:val="0"/>
                <w:color w:val="000000"/>
                <w:spacing w:val="0"/>
                <w:kern w:val="0"/>
                <w:sz w:val="21"/>
                <w:szCs w:val="21"/>
              </w:rPr>
              <w:t>以</w:t>
            </w:r>
            <w:r>
              <w:rPr>
                <w:rFonts w:eastAsia="宋体"/>
                <w:snapToGrid w:val="0"/>
                <w:color w:val="000000"/>
                <w:spacing w:val="0"/>
                <w:kern w:val="0"/>
                <w:sz w:val="21"/>
                <w:szCs w:val="21"/>
              </w:rPr>
              <w:t>“</w:t>
            </w:r>
            <w:proofErr w:type="gramStart"/>
            <w:r>
              <w:rPr>
                <w:rFonts w:eastAsia="宋体"/>
                <w:snapToGrid w:val="0"/>
                <w:color w:val="000000"/>
                <w:spacing w:val="0"/>
                <w:kern w:val="0"/>
                <w:sz w:val="21"/>
                <w:szCs w:val="21"/>
              </w:rPr>
              <w:t>婷</w:t>
            </w:r>
            <w:proofErr w:type="gramEnd"/>
            <w:r>
              <w:rPr>
                <w:rFonts w:eastAsia="宋体"/>
                <w:snapToGrid w:val="0"/>
                <w:color w:val="000000"/>
                <w:spacing w:val="0"/>
                <w:kern w:val="0"/>
                <w:sz w:val="21"/>
                <w:szCs w:val="21"/>
              </w:rPr>
              <w:t>姐说就业</w:t>
            </w:r>
            <w:r>
              <w:rPr>
                <w:rFonts w:eastAsia="宋体"/>
                <w:snapToGrid w:val="0"/>
                <w:color w:val="000000"/>
                <w:spacing w:val="0"/>
                <w:kern w:val="0"/>
                <w:sz w:val="21"/>
                <w:szCs w:val="21"/>
              </w:rPr>
              <w:t>”</w:t>
            </w:r>
            <w:r>
              <w:rPr>
                <w:rFonts w:eastAsia="宋体"/>
                <w:snapToGrid w:val="0"/>
                <w:color w:val="000000"/>
                <w:spacing w:val="0"/>
                <w:kern w:val="0"/>
                <w:sz w:val="21"/>
                <w:szCs w:val="21"/>
              </w:rPr>
              <w:t>网络生涯教育课程为例</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罗晓婷</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张杨、加婷婷、张红、宋沛、邓萌、苗智</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优秀</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4</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西安医学院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2020FXM26</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w:t>
            </w:r>
            <w:r>
              <w:rPr>
                <w:rFonts w:eastAsia="宋体"/>
                <w:snapToGrid w:val="0"/>
                <w:color w:val="000000"/>
                <w:spacing w:val="0"/>
                <w:kern w:val="0"/>
                <w:sz w:val="21"/>
                <w:szCs w:val="21"/>
              </w:rPr>
              <w:t>“5+1”S</w:t>
            </w:r>
            <w:r>
              <w:rPr>
                <w:rFonts w:eastAsia="宋体"/>
                <w:snapToGrid w:val="0"/>
                <w:color w:val="000000"/>
                <w:spacing w:val="0"/>
                <w:kern w:val="0"/>
                <w:sz w:val="21"/>
                <w:szCs w:val="21"/>
              </w:rPr>
              <w:t>学生宿舍管理的大学生核心素养培育实践研究</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徐景彩</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熊冬梅、刘宁、靳红樱、杨延庆、</w:t>
            </w:r>
          </w:p>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周雪坤</w:t>
            </w:r>
            <w:proofErr w:type="gramEnd"/>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优秀</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5</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陕西财经职业技术学院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2020FXM13</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高职院校</w:t>
            </w:r>
            <w:r>
              <w:rPr>
                <w:rFonts w:eastAsia="宋体"/>
                <w:snapToGrid w:val="0"/>
                <w:color w:val="000000"/>
                <w:spacing w:val="0"/>
                <w:kern w:val="0"/>
                <w:sz w:val="21"/>
                <w:szCs w:val="21"/>
              </w:rPr>
              <w:t>“</w:t>
            </w:r>
            <w:r>
              <w:rPr>
                <w:rFonts w:eastAsia="宋体"/>
                <w:snapToGrid w:val="0"/>
                <w:color w:val="000000"/>
                <w:spacing w:val="0"/>
                <w:kern w:val="0"/>
                <w:sz w:val="21"/>
                <w:szCs w:val="21"/>
              </w:rPr>
              <w:t>第二课堂</w:t>
            </w:r>
            <w:r>
              <w:rPr>
                <w:rFonts w:eastAsia="宋体"/>
                <w:snapToGrid w:val="0"/>
                <w:color w:val="000000"/>
                <w:spacing w:val="0"/>
                <w:kern w:val="0"/>
                <w:sz w:val="21"/>
                <w:szCs w:val="21"/>
              </w:rPr>
              <w:t>”</w:t>
            </w:r>
            <w:r>
              <w:rPr>
                <w:rFonts w:eastAsia="宋体"/>
                <w:snapToGrid w:val="0"/>
                <w:color w:val="000000"/>
                <w:spacing w:val="0"/>
                <w:kern w:val="0"/>
                <w:sz w:val="21"/>
                <w:szCs w:val="21"/>
              </w:rPr>
              <w:t>育人模式创新研究</w:t>
            </w:r>
            <w:r>
              <w:rPr>
                <w:rFonts w:eastAsia="宋体"/>
                <w:snapToGrid w:val="0"/>
                <w:color w:val="000000"/>
                <w:spacing w:val="0"/>
                <w:kern w:val="0"/>
                <w:sz w:val="21"/>
                <w:szCs w:val="21"/>
              </w:rPr>
              <w:t xml:space="preserve"> ——</w:t>
            </w:r>
            <w:r>
              <w:rPr>
                <w:rFonts w:eastAsia="宋体"/>
                <w:snapToGrid w:val="0"/>
                <w:color w:val="000000"/>
                <w:spacing w:val="0"/>
                <w:kern w:val="0"/>
                <w:sz w:val="21"/>
                <w:szCs w:val="21"/>
              </w:rPr>
              <w:t>以</w:t>
            </w:r>
            <w:proofErr w:type="gramStart"/>
            <w:r>
              <w:rPr>
                <w:rFonts w:eastAsia="宋体"/>
                <w:snapToGrid w:val="0"/>
                <w:color w:val="000000"/>
                <w:spacing w:val="0"/>
                <w:kern w:val="0"/>
                <w:sz w:val="21"/>
                <w:szCs w:val="21"/>
              </w:rPr>
              <w:t>陕财职</w:t>
            </w:r>
            <w:proofErr w:type="gramEnd"/>
            <w:r>
              <w:rPr>
                <w:rFonts w:eastAsia="宋体"/>
                <w:snapToGrid w:val="0"/>
                <w:color w:val="000000"/>
                <w:spacing w:val="0"/>
                <w:kern w:val="0"/>
                <w:sz w:val="21"/>
                <w:szCs w:val="21"/>
              </w:rPr>
              <w:t>院</w:t>
            </w:r>
            <w:r>
              <w:rPr>
                <w:rFonts w:eastAsia="宋体"/>
                <w:snapToGrid w:val="0"/>
                <w:color w:val="000000"/>
                <w:spacing w:val="0"/>
                <w:kern w:val="0"/>
                <w:sz w:val="21"/>
                <w:szCs w:val="21"/>
              </w:rPr>
              <w:t>1+6+X+1“</w:t>
            </w:r>
            <w:r>
              <w:rPr>
                <w:rFonts w:eastAsia="宋体"/>
                <w:snapToGrid w:val="0"/>
                <w:color w:val="000000"/>
                <w:spacing w:val="0"/>
                <w:kern w:val="0"/>
                <w:sz w:val="21"/>
                <w:szCs w:val="21"/>
              </w:rPr>
              <w:t>向日葵</w:t>
            </w:r>
            <w:r>
              <w:rPr>
                <w:rFonts w:eastAsia="宋体"/>
                <w:snapToGrid w:val="0"/>
                <w:color w:val="000000"/>
                <w:spacing w:val="0"/>
                <w:kern w:val="0"/>
                <w:sz w:val="21"/>
                <w:szCs w:val="21"/>
              </w:rPr>
              <w:t>”</w:t>
            </w:r>
            <w:r>
              <w:rPr>
                <w:rFonts w:eastAsia="宋体"/>
                <w:snapToGrid w:val="0"/>
                <w:color w:val="000000"/>
                <w:spacing w:val="0"/>
                <w:kern w:val="0"/>
                <w:sz w:val="21"/>
                <w:szCs w:val="21"/>
              </w:rPr>
              <w:t>育人计划实践为例</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窦曼娟</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连静、王炅、贺适、</w:t>
            </w:r>
            <w:r>
              <w:rPr>
                <w:rFonts w:eastAsia="宋体"/>
                <w:snapToGrid w:val="0"/>
                <w:color w:val="000000"/>
                <w:spacing w:val="0"/>
                <w:kern w:val="0"/>
                <w:sz w:val="21"/>
                <w:szCs w:val="21"/>
              </w:rPr>
              <w:t xml:space="preserve"> </w:t>
            </w:r>
            <w:r>
              <w:rPr>
                <w:rFonts w:eastAsia="宋体"/>
                <w:snapToGrid w:val="0"/>
                <w:color w:val="000000"/>
                <w:spacing w:val="0"/>
                <w:kern w:val="0"/>
                <w:sz w:val="21"/>
                <w:szCs w:val="21"/>
              </w:rPr>
              <w:t>马晶照、</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郭恩伟</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优秀</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6</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西北大学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2020FXM24</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坚持立德树人</w:t>
            </w:r>
            <w:r>
              <w:rPr>
                <w:rFonts w:eastAsia="宋体"/>
                <w:snapToGrid w:val="0"/>
                <w:color w:val="000000"/>
                <w:spacing w:val="0"/>
                <w:kern w:val="0"/>
                <w:sz w:val="21"/>
                <w:szCs w:val="21"/>
              </w:rPr>
              <w:t xml:space="preserve"> </w:t>
            </w:r>
            <w:r>
              <w:rPr>
                <w:rFonts w:eastAsia="宋体"/>
                <w:snapToGrid w:val="0"/>
                <w:color w:val="000000"/>
                <w:spacing w:val="0"/>
                <w:kern w:val="0"/>
                <w:sz w:val="21"/>
                <w:szCs w:val="21"/>
              </w:rPr>
              <w:t>构建学生社团</w:t>
            </w:r>
            <w:r>
              <w:rPr>
                <w:rFonts w:eastAsia="宋体"/>
                <w:snapToGrid w:val="0"/>
                <w:color w:val="000000"/>
                <w:spacing w:val="0"/>
                <w:kern w:val="0"/>
                <w:sz w:val="21"/>
                <w:szCs w:val="21"/>
              </w:rPr>
              <w:t>“12345”</w:t>
            </w:r>
            <w:r>
              <w:rPr>
                <w:rFonts w:eastAsia="宋体"/>
                <w:snapToGrid w:val="0"/>
                <w:color w:val="000000"/>
                <w:spacing w:val="0"/>
                <w:kern w:val="0"/>
                <w:sz w:val="21"/>
                <w:szCs w:val="21"/>
              </w:rPr>
              <w:t>育人体系</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刘建波</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刘杰、王强、王金蕊</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优秀</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7</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西安美术学院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2020FXM25</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艺术类大学生爱国主义教育实践育人模式探索</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成哲</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贾鹏龙</w:t>
            </w:r>
            <w:proofErr w:type="gramEnd"/>
            <w:r>
              <w:rPr>
                <w:rFonts w:eastAsia="宋体"/>
                <w:snapToGrid w:val="0"/>
                <w:color w:val="000000"/>
                <w:spacing w:val="0"/>
                <w:kern w:val="0"/>
                <w:sz w:val="21"/>
                <w:szCs w:val="21"/>
              </w:rPr>
              <w:t>、姜亦文、陶沙、韩璐、都乐</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8</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陕西学前师范学院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2019FXM25</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创新读书活动，服务学风建设</w:t>
            </w:r>
            <w:r>
              <w:rPr>
                <w:rFonts w:eastAsia="宋体"/>
                <w:snapToGrid w:val="0"/>
                <w:color w:val="000000"/>
                <w:spacing w:val="0"/>
                <w:kern w:val="0"/>
                <w:sz w:val="21"/>
                <w:szCs w:val="21"/>
              </w:rPr>
              <w:t>——</w:t>
            </w:r>
            <w:r>
              <w:rPr>
                <w:rFonts w:eastAsia="宋体"/>
                <w:snapToGrid w:val="0"/>
                <w:color w:val="000000"/>
                <w:spacing w:val="0"/>
                <w:kern w:val="0"/>
                <w:sz w:val="21"/>
                <w:szCs w:val="21"/>
              </w:rPr>
              <w:t>以</w:t>
            </w:r>
            <w:r>
              <w:rPr>
                <w:rFonts w:eastAsia="宋体"/>
                <w:snapToGrid w:val="0"/>
                <w:color w:val="000000"/>
                <w:spacing w:val="0"/>
                <w:kern w:val="0"/>
                <w:sz w:val="21"/>
                <w:szCs w:val="21"/>
              </w:rPr>
              <w:t>“</w:t>
            </w:r>
            <w:r>
              <w:rPr>
                <w:rFonts w:eastAsia="宋体"/>
                <w:snapToGrid w:val="0"/>
                <w:color w:val="000000"/>
                <w:spacing w:val="0"/>
                <w:kern w:val="0"/>
                <w:sz w:val="21"/>
                <w:szCs w:val="21"/>
              </w:rPr>
              <w:t>清渠悦读</w:t>
            </w:r>
            <w:r>
              <w:rPr>
                <w:rFonts w:eastAsia="宋体"/>
                <w:snapToGrid w:val="0"/>
                <w:color w:val="000000"/>
                <w:spacing w:val="0"/>
                <w:kern w:val="0"/>
                <w:sz w:val="21"/>
                <w:szCs w:val="21"/>
              </w:rPr>
              <w:t>”</w:t>
            </w:r>
            <w:r>
              <w:rPr>
                <w:rFonts w:eastAsia="宋体"/>
                <w:snapToGrid w:val="0"/>
                <w:color w:val="000000"/>
                <w:spacing w:val="0"/>
                <w:kern w:val="0"/>
                <w:sz w:val="21"/>
                <w:szCs w:val="21"/>
              </w:rPr>
              <w:t>校园读书系列活动为例</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雷远</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杨泉、高禹、高云、黄秀玲、解书钦、王佩瑶</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lastRenderedPageBreak/>
              <w:t>9</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西安电子科技大学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2020FMX02</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思政贯通</w:t>
            </w:r>
            <w:proofErr w:type="gramEnd"/>
            <w:r>
              <w:rPr>
                <w:rFonts w:eastAsia="宋体"/>
                <w:snapToGrid w:val="0"/>
                <w:color w:val="000000"/>
                <w:spacing w:val="0"/>
                <w:kern w:val="0"/>
                <w:sz w:val="21"/>
                <w:szCs w:val="21"/>
              </w:rPr>
              <w:t>师生联动媒介互融</w:t>
            </w:r>
            <w:r>
              <w:rPr>
                <w:rFonts w:eastAsia="宋体"/>
                <w:snapToGrid w:val="0"/>
                <w:color w:val="000000"/>
                <w:spacing w:val="0"/>
                <w:kern w:val="0"/>
                <w:sz w:val="21"/>
                <w:szCs w:val="21"/>
              </w:rPr>
              <w:t>——“</w:t>
            </w:r>
            <w:r>
              <w:rPr>
                <w:rFonts w:eastAsia="宋体"/>
                <w:snapToGrid w:val="0"/>
                <w:color w:val="000000"/>
                <w:spacing w:val="0"/>
                <w:kern w:val="0"/>
                <w:sz w:val="21"/>
                <w:szCs w:val="21"/>
              </w:rPr>
              <w:t>三全育人</w:t>
            </w:r>
            <w:r>
              <w:rPr>
                <w:rFonts w:eastAsia="宋体"/>
                <w:snapToGrid w:val="0"/>
                <w:color w:val="000000"/>
                <w:spacing w:val="0"/>
                <w:kern w:val="0"/>
                <w:sz w:val="21"/>
                <w:szCs w:val="21"/>
              </w:rPr>
              <w:t>”</w:t>
            </w:r>
            <w:r>
              <w:rPr>
                <w:rFonts w:eastAsia="宋体"/>
                <w:snapToGrid w:val="0"/>
                <w:color w:val="000000"/>
                <w:spacing w:val="0"/>
                <w:kern w:val="0"/>
                <w:sz w:val="21"/>
                <w:szCs w:val="21"/>
              </w:rPr>
              <w:t>背景</w:t>
            </w:r>
            <w:proofErr w:type="gramStart"/>
            <w:r>
              <w:rPr>
                <w:rFonts w:eastAsia="宋体"/>
                <w:snapToGrid w:val="0"/>
                <w:color w:val="000000"/>
                <w:spacing w:val="0"/>
                <w:kern w:val="0"/>
                <w:sz w:val="21"/>
                <w:szCs w:val="21"/>
              </w:rPr>
              <w:t>下网络思政</w:t>
            </w:r>
            <w:proofErr w:type="gramEnd"/>
            <w:r>
              <w:rPr>
                <w:rFonts w:eastAsia="宋体"/>
                <w:snapToGrid w:val="0"/>
                <w:color w:val="000000"/>
                <w:spacing w:val="0"/>
                <w:kern w:val="0"/>
                <w:sz w:val="21"/>
                <w:szCs w:val="21"/>
              </w:rPr>
              <w:t>育人矩阵构建</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刘涛</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吉祥、李国宏、席慧、朱文</w:t>
            </w:r>
            <w:proofErr w:type="gramStart"/>
            <w:r>
              <w:rPr>
                <w:rFonts w:eastAsia="宋体"/>
                <w:snapToGrid w:val="0"/>
                <w:color w:val="000000"/>
                <w:spacing w:val="0"/>
                <w:kern w:val="0"/>
                <w:sz w:val="21"/>
                <w:szCs w:val="21"/>
              </w:rPr>
              <w:t>凯</w:t>
            </w:r>
            <w:proofErr w:type="gramEnd"/>
            <w:r>
              <w:rPr>
                <w:rFonts w:eastAsia="宋体"/>
                <w:snapToGrid w:val="0"/>
                <w:color w:val="000000"/>
                <w:spacing w:val="0"/>
                <w:kern w:val="0"/>
                <w:sz w:val="21"/>
                <w:szCs w:val="21"/>
              </w:rPr>
              <w:t>、</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郑瑞博、张晨晖、尚保强、张鹏</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10</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长安大学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2020FXM03</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新时代高校</w:t>
            </w:r>
            <w:r>
              <w:rPr>
                <w:rFonts w:eastAsia="宋体"/>
                <w:snapToGrid w:val="0"/>
                <w:color w:val="000000"/>
                <w:spacing w:val="0"/>
                <w:kern w:val="0"/>
                <w:sz w:val="21"/>
                <w:szCs w:val="21"/>
              </w:rPr>
              <w:t>“</w:t>
            </w:r>
            <w:r>
              <w:rPr>
                <w:rFonts w:eastAsia="宋体"/>
                <w:snapToGrid w:val="0"/>
                <w:color w:val="000000"/>
                <w:spacing w:val="0"/>
                <w:kern w:val="0"/>
                <w:sz w:val="21"/>
                <w:szCs w:val="21"/>
              </w:rPr>
              <w:t>党支部</w:t>
            </w:r>
            <w:r>
              <w:rPr>
                <w:rFonts w:eastAsia="宋体"/>
                <w:snapToGrid w:val="0"/>
                <w:color w:val="000000"/>
                <w:spacing w:val="0"/>
                <w:kern w:val="0"/>
                <w:sz w:val="21"/>
                <w:szCs w:val="21"/>
              </w:rPr>
              <w:t>+</w:t>
            </w:r>
            <w:r>
              <w:rPr>
                <w:rFonts w:eastAsia="宋体"/>
                <w:snapToGrid w:val="0"/>
                <w:color w:val="000000"/>
                <w:spacing w:val="0"/>
                <w:kern w:val="0"/>
                <w:sz w:val="21"/>
                <w:szCs w:val="21"/>
              </w:rPr>
              <w:t>理论社团</w:t>
            </w:r>
            <w:r>
              <w:rPr>
                <w:rFonts w:eastAsia="宋体"/>
                <w:snapToGrid w:val="0"/>
                <w:color w:val="000000"/>
                <w:spacing w:val="0"/>
                <w:kern w:val="0"/>
                <w:sz w:val="21"/>
                <w:szCs w:val="21"/>
              </w:rPr>
              <w:t>”</w:t>
            </w:r>
            <w:r>
              <w:rPr>
                <w:rFonts w:eastAsia="宋体"/>
                <w:snapToGrid w:val="0"/>
                <w:color w:val="000000"/>
                <w:spacing w:val="0"/>
                <w:kern w:val="0"/>
                <w:sz w:val="21"/>
                <w:szCs w:val="21"/>
              </w:rPr>
              <w:t>基层党建模式探索</w:t>
            </w:r>
            <w:r>
              <w:rPr>
                <w:rFonts w:eastAsia="宋体"/>
                <w:snapToGrid w:val="0"/>
                <w:color w:val="000000"/>
                <w:spacing w:val="0"/>
                <w:kern w:val="0"/>
                <w:sz w:val="21"/>
                <w:szCs w:val="21"/>
              </w:rPr>
              <w:t>——</w:t>
            </w:r>
            <w:r>
              <w:rPr>
                <w:rFonts w:eastAsia="宋体"/>
                <w:snapToGrid w:val="0"/>
                <w:color w:val="000000"/>
                <w:spacing w:val="0"/>
                <w:kern w:val="0"/>
                <w:sz w:val="21"/>
                <w:szCs w:val="21"/>
              </w:rPr>
              <w:t>基于全国党建工作样板支部的实践</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刘云博</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张骞文、孟庆鹏、李宏伟、朱先前、周哲、王永辉、王立勋、刘轩</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11</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西北工业大学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2020FXM08</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新时代高校阳光心理育人体系的构建和提升</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张洪英</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代富平、刘欣、康鹏军、郭鹤阳、</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唐婧</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12</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西北农林科技大学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2020FXM10</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w:t>
            </w:r>
            <w:r>
              <w:rPr>
                <w:rFonts w:eastAsia="宋体"/>
                <w:snapToGrid w:val="0"/>
                <w:color w:val="000000"/>
                <w:spacing w:val="0"/>
                <w:kern w:val="0"/>
                <w:sz w:val="21"/>
                <w:szCs w:val="21"/>
              </w:rPr>
              <w:t>“</w:t>
            </w:r>
            <w:r>
              <w:rPr>
                <w:rFonts w:eastAsia="宋体"/>
                <w:snapToGrid w:val="0"/>
                <w:color w:val="000000"/>
                <w:spacing w:val="0"/>
                <w:kern w:val="0"/>
                <w:sz w:val="21"/>
                <w:szCs w:val="21"/>
              </w:rPr>
              <w:t>生成树</w:t>
            </w:r>
            <w:r>
              <w:rPr>
                <w:rFonts w:eastAsia="宋体"/>
                <w:snapToGrid w:val="0"/>
                <w:color w:val="000000"/>
                <w:spacing w:val="0"/>
                <w:kern w:val="0"/>
                <w:sz w:val="21"/>
                <w:szCs w:val="21"/>
              </w:rPr>
              <w:t>”</w:t>
            </w:r>
            <w:r>
              <w:rPr>
                <w:rFonts w:eastAsia="宋体"/>
                <w:snapToGrid w:val="0"/>
                <w:color w:val="000000"/>
                <w:spacing w:val="0"/>
                <w:kern w:val="0"/>
                <w:sz w:val="21"/>
                <w:szCs w:val="21"/>
              </w:rPr>
              <w:t>的大学生成长共同体路径构建探索</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刘桂玲</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翟立、王淑珍、徐三友、杨鹏、</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罗建峰</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13</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陕西职业技术学院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2020FXM12</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高职院校</w:t>
            </w:r>
            <w:proofErr w:type="gramStart"/>
            <w:r>
              <w:rPr>
                <w:rFonts w:eastAsia="宋体"/>
                <w:snapToGrid w:val="0"/>
                <w:color w:val="000000"/>
                <w:spacing w:val="0"/>
                <w:kern w:val="0"/>
                <w:sz w:val="21"/>
                <w:szCs w:val="21"/>
              </w:rPr>
              <w:t>思政教育</w:t>
            </w:r>
            <w:proofErr w:type="gramEnd"/>
            <w:r>
              <w:rPr>
                <w:rFonts w:eastAsia="宋体"/>
                <w:snapToGrid w:val="0"/>
                <w:color w:val="000000"/>
                <w:spacing w:val="0"/>
                <w:kern w:val="0"/>
                <w:sz w:val="21"/>
                <w:szCs w:val="21"/>
              </w:rPr>
              <w:t>路径研究</w:t>
            </w:r>
            <w:r>
              <w:rPr>
                <w:rFonts w:eastAsia="宋体"/>
                <w:snapToGrid w:val="0"/>
                <w:color w:val="000000"/>
                <w:spacing w:val="0"/>
                <w:kern w:val="0"/>
                <w:sz w:val="21"/>
                <w:szCs w:val="21"/>
              </w:rPr>
              <w:t>——</w:t>
            </w:r>
            <w:r>
              <w:rPr>
                <w:rFonts w:eastAsia="宋体"/>
                <w:snapToGrid w:val="0"/>
                <w:color w:val="000000"/>
                <w:spacing w:val="0"/>
                <w:kern w:val="0"/>
                <w:sz w:val="21"/>
                <w:szCs w:val="21"/>
              </w:rPr>
              <w:t>以陕西职业技术学院</w:t>
            </w:r>
            <w:r>
              <w:rPr>
                <w:rFonts w:eastAsia="宋体"/>
                <w:snapToGrid w:val="0"/>
                <w:color w:val="000000"/>
                <w:spacing w:val="0"/>
                <w:kern w:val="0"/>
                <w:sz w:val="21"/>
                <w:szCs w:val="21"/>
              </w:rPr>
              <w:t>“</w:t>
            </w:r>
            <w:r>
              <w:rPr>
                <w:rFonts w:eastAsia="宋体"/>
                <w:snapToGrid w:val="0"/>
                <w:color w:val="000000"/>
                <w:spacing w:val="0"/>
                <w:kern w:val="0"/>
                <w:sz w:val="21"/>
                <w:szCs w:val="21"/>
              </w:rPr>
              <w:t>千天向上</w:t>
            </w:r>
            <w:r>
              <w:rPr>
                <w:rFonts w:eastAsia="宋体"/>
                <w:snapToGrid w:val="0"/>
                <w:color w:val="000000"/>
                <w:spacing w:val="0"/>
                <w:kern w:val="0"/>
                <w:sz w:val="21"/>
                <w:szCs w:val="21"/>
              </w:rPr>
              <w:t>”</w:t>
            </w:r>
            <w:r>
              <w:rPr>
                <w:rFonts w:eastAsia="宋体"/>
                <w:snapToGrid w:val="0"/>
                <w:color w:val="000000"/>
                <w:spacing w:val="0"/>
                <w:kern w:val="0"/>
                <w:sz w:val="21"/>
                <w:szCs w:val="21"/>
              </w:rPr>
              <w:t>实践育人工程为例</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刘晓麒</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何晶、路雨彤、张时骏、</w:t>
            </w:r>
            <w:proofErr w:type="gramStart"/>
            <w:r>
              <w:rPr>
                <w:rFonts w:eastAsia="宋体"/>
                <w:snapToGrid w:val="0"/>
                <w:color w:val="000000"/>
                <w:spacing w:val="0"/>
                <w:kern w:val="0"/>
                <w:sz w:val="21"/>
                <w:szCs w:val="21"/>
              </w:rPr>
              <w:t>柳洲</w:t>
            </w:r>
            <w:proofErr w:type="gramEnd"/>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14</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西安石油大学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2020FXM20</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w:t>
            </w:r>
            <w:r>
              <w:rPr>
                <w:rFonts w:eastAsia="宋体"/>
                <w:snapToGrid w:val="0"/>
                <w:color w:val="000000"/>
                <w:spacing w:val="0"/>
                <w:kern w:val="0"/>
                <w:sz w:val="21"/>
                <w:szCs w:val="21"/>
              </w:rPr>
              <w:t>喜悦律动</w:t>
            </w:r>
            <w:r>
              <w:rPr>
                <w:rFonts w:eastAsia="宋体"/>
                <w:snapToGrid w:val="0"/>
                <w:color w:val="000000"/>
                <w:spacing w:val="0"/>
                <w:kern w:val="0"/>
                <w:sz w:val="21"/>
                <w:szCs w:val="21"/>
              </w:rPr>
              <w:t>”</w:t>
            </w:r>
            <w:r>
              <w:rPr>
                <w:rFonts w:eastAsia="宋体"/>
                <w:snapToGrid w:val="0"/>
                <w:color w:val="000000"/>
                <w:spacing w:val="0"/>
                <w:kern w:val="0"/>
                <w:sz w:val="21"/>
                <w:szCs w:val="21"/>
              </w:rPr>
              <w:t>身心</w:t>
            </w:r>
            <w:proofErr w:type="gramStart"/>
            <w:r>
              <w:rPr>
                <w:rFonts w:eastAsia="宋体"/>
                <w:snapToGrid w:val="0"/>
                <w:color w:val="000000"/>
                <w:spacing w:val="0"/>
                <w:kern w:val="0"/>
                <w:sz w:val="21"/>
                <w:szCs w:val="21"/>
              </w:rPr>
              <w:t>整合工</w:t>
            </w:r>
            <w:proofErr w:type="gramEnd"/>
            <w:r>
              <w:rPr>
                <w:rFonts w:eastAsia="宋体"/>
                <w:snapToGrid w:val="0"/>
                <w:color w:val="000000"/>
                <w:spacing w:val="0"/>
                <w:kern w:val="0"/>
                <w:sz w:val="21"/>
                <w:szCs w:val="21"/>
              </w:rPr>
              <w:t>作坊</w:t>
            </w:r>
            <w:r>
              <w:rPr>
                <w:rFonts w:eastAsia="宋体"/>
                <w:snapToGrid w:val="0"/>
                <w:color w:val="000000"/>
                <w:spacing w:val="0"/>
                <w:kern w:val="0"/>
                <w:sz w:val="21"/>
                <w:szCs w:val="21"/>
              </w:rPr>
              <w:t>——</w:t>
            </w:r>
            <w:r>
              <w:rPr>
                <w:rFonts w:eastAsia="宋体"/>
                <w:snapToGrid w:val="0"/>
                <w:color w:val="000000"/>
                <w:spacing w:val="0"/>
                <w:kern w:val="0"/>
                <w:sz w:val="21"/>
                <w:szCs w:val="21"/>
              </w:rPr>
              <w:t>舞动治疗促进大学生个人成长教育的探析</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王璟</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赵健、王刚、宋睿、吴迪、陆晓寒</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15</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西安科技大学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2020FXM15</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三全育人视域下</w:t>
            </w:r>
            <w:r>
              <w:rPr>
                <w:rFonts w:eastAsia="宋体"/>
                <w:snapToGrid w:val="0"/>
                <w:color w:val="000000"/>
                <w:spacing w:val="0"/>
                <w:kern w:val="0"/>
                <w:sz w:val="21"/>
                <w:szCs w:val="21"/>
              </w:rPr>
              <w:t>“</w:t>
            </w:r>
            <w:r>
              <w:rPr>
                <w:rFonts w:eastAsia="宋体"/>
                <w:snapToGrid w:val="0"/>
                <w:color w:val="000000"/>
                <w:spacing w:val="0"/>
                <w:kern w:val="0"/>
                <w:sz w:val="21"/>
                <w:szCs w:val="21"/>
              </w:rPr>
              <w:t>三位一体</w:t>
            </w:r>
            <w:r>
              <w:rPr>
                <w:rFonts w:eastAsia="宋体"/>
                <w:snapToGrid w:val="0"/>
                <w:color w:val="000000"/>
                <w:spacing w:val="0"/>
                <w:kern w:val="0"/>
                <w:sz w:val="21"/>
                <w:szCs w:val="21"/>
              </w:rPr>
              <w:t>”</w:t>
            </w:r>
            <w:r>
              <w:rPr>
                <w:rFonts w:eastAsia="宋体"/>
                <w:snapToGrid w:val="0"/>
                <w:color w:val="000000"/>
                <w:spacing w:val="0"/>
                <w:kern w:val="0"/>
                <w:sz w:val="21"/>
                <w:szCs w:val="21"/>
              </w:rPr>
              <w:t>实践育人模式探索与实践</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李绥波</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周涛、吴映</w:t>
            </w:r>
            <w:proofErr w:type="gramStart"/>
            <w:r>
              <w:rPr>
                <w:rFonts w:eastAsia="宋体"/>
                <w:snapToGrid w:val="0"/>
                <w:color w:val="000000"/>
                <w:spacing w:val="0"/>
                <w:kern w:val="0"/>
                <w:sz w:val="21"/>
                <w:szCs w:val="21"/>
              </w:rPr>
              <w:t>曈</w:t>
            </w:r>
            <w:proofErr w:type="gramEnd"/>
            <w:r>
              <w:rPr>
                <w:rFonts w:eastAsia="宋体"/>
                <w:snapToGrid w:val="0"/>
                <w:color w:val="000000"/>
                <w:spacing w:val="0"/>
                <w:kern w:val="0"/>
                <w:sz w:val="21"/>
                <w:szCs w:val="21"/>
              </w:rPr>
              <w:t>、陈振兴、李</w:t>
            </w:r>
            <w:r>
              <w:rPr>
                <w:rFonts w:eastAsia="宋体"/>
                <w:snapToGrid w:val="0"/>
                <w:color w:val="000000"/>
                <w:spacing w:val="0"/>
                <w:kern w:val="0"/>
                <w:sz w:val="21"/>
                <w:szCs w:val="21"/>
              </w:rPr>
              <w:t xml:space="preserve"> </w:t>
            </w:r>
            <w:r>
              <w:rPr>
                <w:rFonts w:eastAsia="宋体"/>
                <w:snapToGrid w:val="0"/>
                <w:color w:val="000000"/>
                <w:spacing w:val="0"/>
                <w:kern w:val="0"/>
                <w:sz w:val="21"/>
                <w:szCs w:val="21"/>
              </w:rPr>
              <w:t>琳、</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白生宝</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16</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西京学院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2020FXM04</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以</w:t>
            </w:r>
            <w:r>
              <w:rPr>
                <w:rFonts w:eastAsia="宋体"/>
                <w:snapToGrid w:val="0"/>
                <w:color w:val="000000"/>
                <w:spacing w:val="0"/>
                <w:kern w:val="0"/>
                <w:sz w:val="21"/>
                <w:szCs w:val="21"/>
              </w:rPr>
              <w:t>“</w:t>
            </w:r>
            <w:r>
              <w:rPr>
                <w:rFonts w:eastAsia="宋体"/>
                <w:snapToGrid w:val="0"/>
                <w:color w:val="000000"/>
                <w:spacing w:val="0"/>
                <w:kern w:val="0"/>
                <w:sz w:val="21"/>
                <w:szCs w:val="21"/>
              </w:rPr>
              <w:t>课程表</w:t>
            </w:r>
            <w:r>
              <w:rPr>
                <w:rFonts w:eastAsia="宋体"/>
                <w:snapToGrid w:val="0"/>
                <w:color w:val="000000"/>
                <w:spacing w:val="0"/>
                <w:kern w:val="0"/>
                <w:sz w:val="21"/>
                <w:szCs w:val="21"/>
              </w:rPr>
              <w:t>”</w:t>
            </w:r>
            <w:r>
              <w:rPr>
                <w:rFonts w:eastAsia="宋体"/>
                <w:snapToGrid w:val="0"/>
                <w:color w:val="000000"/>
                <w:spacing w:val="0"/>
                <w:kern w:val="0"/>
                <w:sz w:val="21"/>
                <w:szCs w:val="21"/>
              </w:rPr>
              <w:t>模式的辅导员工作内容体系建设项目实践与创新</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杨德森</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孙宏斌、贺岩君、赵文杰、曹云波、张京鹏、赵晓丹</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17</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西安邮电大学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 xml:space="preserve">2020FXM05  </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思想政治教育实践育人创新研究</w:t>
            </w:r>
            <w:r>
              <w:rPr>
                <w:rFonts w:eastAsia="宋体"/>
                <w:snapToGrid w:val="0"/>
                <w:color w:val="000000"/>
                <w:spacing w:val="0"/>
                <w:kern w:val="0"/>
                <w:sz w:val="21"/>
                <w:szCs w:val="21"/>
              </w:rPr>
              <w:t>——</w:t>
            </w:r>
            <w:r>
              <w:rPr>
                <w:rFonts w:eastAsia="宋体"/>
                <w:snapToGrid w:val="0"/>
                <w:color w:val="000000"/>
                <w:spacing w:val="0"/>
                <w:kern w:val="0"/>
                <w:sz w:val="21"/>
                <w:szCs w:val="21"/>
              </w:rPr>
              <w:t>以西安邮电大学研究生院爱心青年帮党支部为例</w:t>
            </w:r>
            <w:r>
              <w:rPr>
                <w:rFonts w:eastAsia="宋体"/>
                <w:snapToGrid w:val="0"/>
                <w:color w:val="000000"/>
                <w:spacing w:val="0"/>
                <w:kern w:val="0"/>
                <w:sz w:val="21"/>
                <w:szCs w:val="21"/>
              </w:rPr>
              <w:t xml:space="preserve">   </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刘洋</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高向鹏、张青平、宋飞朝、强怡星、朱宝斌</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18</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西安培华学院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2020FXM30</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w:t>
            </w:r>
            <w:r>
              <w:rPr>
                <w:rFonts w:eastAsia="宋体"/>
                <w:snapToGrid w:val="0"/>
                <w:color w:val="000000"/>
                <w:spacing w:val="0"/>
                <w:kern w:val="0"/>
                <w:sz w:val="21"/>
                <w:szCs w:val="21"/>
              </w:rPr>
              <w:t>五位一体共协同，四大平台同联动</w:t>
            </w:r>
            <w:r>
              <w:rPr>
                <w:rFonts w:eastAsia="宋体"/>
                <w:snapToGrid w:val="0"/>
                <w:color w:val="000000"/>
                <w:spacing w:val="0"/>
                <w:kern w:val="0"/>
                <w:sz w:val="21"/>
                <w:szCs w:val="21"/>
              </w:rPr>
              <w:t>”——</w:t>
            </w:r>
            <w:r>
              <w:rPr>
                <w:rFonts w:eastAsia="宋体"/>
                <w:snapToGrid w:val="0"/>
                <w:color w:val="000000"/>
                <w:spacing w:val="0"/>
                <w:kern w:val="0"/>
                <w:sz w:val="21"/>
                <w:szCs w:val="21"/>
              </w:rPr>
              <w:t>构筑具有民办高校特色的实践育人体系</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姚斌</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高嘉炜、姚文静、王惠冉、罗海</w:t>
            </w:r>
            <w:proofErr w:type="gramStart"/>
            <w:r>
              <w:rPr>
                <w:rFonts w:eastAsia="宋体"/>
                <w:snapToGrid w:val="0"/>
                <w:color w:val="000000"/>
                <w:spacing w:val="0"/>
                <w:kern w:val="0"/>
                <w:sz w:val="21"/>
                <w:szCs w:val="21"/>
              </w:rPr>
              <w:t>芸</w:t>
            </w:r>
            <w:proofErr w:type="gramEnd"/>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lastRenderedPageBreak/>
              <w:t>19</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西安建筑科技大学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2020FXM06</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基于目标驱动和过程管理的大学生学业发展支持体系的构建与实践</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刘佰龙</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张卫华、徐瑞朝、乔柯、武姣娜</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西安工程大学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2020FXM16</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高校心理育人</w:t>
            </w:r>
            <w:r>
              <w:rPr>
                <w:rFonts w:eastAsia="宋体"/>
                <w:snapToGrid w:val="0"/>
                <w:color w:val="000000"/>
                <w:spacing w:val="0"/>
                <w:kern w:val="0"/>
                <w:sz w:val="21"/>
                <w:szCs w:val="21"/>
              </w:rPr>
              <w:t>“</w:t>
            </w:r>
            <w:r>
              <w:rPr>
                <w:rFonts w:eastAsia="宋体"/>
                <w:snapToGrid w:val="0"/>
                <w:color w:val="000000"/>
                <w:spacing w:val="0"/>
                <w:kern w:val="0"/>
                <w:sz w:val="21"/>
                <w:szCs w:val="21"/>
              </w:rPr>
              <w:t>同心圆</w:t>
            </w:r>
            <w:r>
              <w:rPr>
                <w:rFonts w:eastAsia="宋体"/>
                <w:snapToGrid w:val="0"/>
                <w:color w:val="000000"/>
                <w:spacing w:val="0"/>
                <w:kern w:val="0"/>
                <w:sz w:val="21"/>
                <w:szCs w:val="21"/>
              </w:rPr>
              <w:t>”</w:t>
            </w:r>
            <w:r>
              <w:rPr>
                <w:rFonts w:eastAsia="宋体"/>
                <w:snapToGrid w:val="0"/>
                <w:color w:val="000000"/>
                <w:spacing w:val="0"/>
                <w:kern w:val="0"/>
                <w:sz w:val="21"/>
                <w:szCs w:val="21"/>
              </w:rPr>
              <w:t>模式探索</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刘蓉</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姚壮、屈展、连灵、程帅、田珍珍</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21</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西安理工大学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2020FXM09</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微阅读背景下读报教育在网络思想政治教育中的作用和实现路径研究</w:t>
            </w:r>
            <w:r>
              <w:rPr>
                <w:rFonts w:eastAsia="宋体"/>
                <w:snapToGrid w:val="0"/>
                <w:color w:val="000000"/>
                <w:spacing w:val="0"/>
                <w:kern w:val="0"/>
                <w:sz w:val="21"/>
                <w:szCs w:val="21"/>
              </w:rPr>
              <w:t>——</w:t>
            </w:r>
            <w:r>
              <w:rPr>
                <w:rFonts w:eastAsia="宋体"/>
                <w:snapToGrid w:val="0"/>
                <w:color w:val="000000"/>
                <w:spacing w:val="0"/>
                <w:kern w:val="0"/>
                <w:sz w:val="21"/>
                <w:szCs w:val="21"/>
              </w:rPr>
              <w:t>以西安理工大学</w:t>
            </w:r>
            <w:r>
              <w:rPr>
                <w:rFonts w:eastAsia="宋体"/>
                <w:snapToGrid w:val="0"/>
                <w:color w:val="000000"/>
                <w:spacing w:val="0"/>
                <w:kern w:val="0"/>
                <w:sz w:val="21"/>
                <w:szCs w:val="21"/>
              </w:rPr>
              <w:t>“</w:t>
            </w:r>
            <w:r>
              <w:rPr>
                <w:rFonts w:eastAsia="宋体"/>
                <w:snapToGrid w:val="0"/>
                <w:color w:val="000000"/>
                <w:spacing w:val="0"/>
                <w:kern w:val="0"/>
                <w:sz w:val="21"/>
                <w:szCs w:val="21"/>
              </w:rPr>
              <w:t>嘉宾读报</w:t>
            </w:r>
            <w:r>
              <w:rPr>
                <w:rFonts w:eastAsia="宋体"/>
                <w:snapToGrid w:val="0"/>
                <w:color w:val="000000"/>
                <w:spacing w:val="0"/>
                <w:kern w:val="0"/>
                <w:sz w:val="21"/>
                <w:szCs w:val="21"/>
              </w:rPr>
              <w:t>”</w:t>
            </w:r>
            <w:r>
              <w:rPr>
                <w:rFonts w:eastAsia="宋体"/>
                <w:snapToGrid w:val="0"/>
                <w:color w:val="000000"/>
                <w:spacing w:val="0"/>
                <w:kern w:val="0"/>
                <w:sz w:val="21"/>
                <w:szCs w:val="21"/>
              </w:rPr>
              <w:t>栏目为例</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郭轶</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李嘉宾、李萍、陈星、付柏桥、李斌</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22</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陕西交通职业技术学院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2020FXM29</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聚焦立德树人，建设高职特色的</w:t>
            </w:r>
            <w:r>
              <w:rPr>
                <w:rFonts w:eastAsia="宋体"/>
                <w:snapToGrid w:val="0"/>
                <w:color w:val="000000"/>
                <w:spacing w:val="0"/>
                <w:kern w:val="0"/>
                <w:sz w:val="21"/>
                <w:szCs w:val="21"/>
              </w:rPr>
              <w:t>“12433”</w:t>
            </w:r>
            <w:r>
              <w:rPr>
                <w:rFonts w:eastAsia="宋体"/>
                <w:snapToGrid w:val="0"/>
                <w:color w:val="000000"/>
                <w:spacing w:val="0"/>
                <w:kern w:val="0"/>
                <w:sz w:val="21"/>
                <w:szCs w:val="21"/>
              </w:rPr>
              <w:t>育人工程</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王满良</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唐景嵩、吴新颖、屈永超、曹东辉、解江浩</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23</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商洛学院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2020FXM14</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新工科院校</w:t>
            </w:r>
            <w:r>
              <w:rPr>
                <w:rFonts w:eastAsia="宋体"/>
                <w:snapToGrid w:val="0"/>
                <w:color w:val="000000"/>
                <w:spacing w:val="0"/>
                <w:kern w:val="0"/>
                <w:sz w:val="21"/>
                <w:szCs w:val="21"/>
              </w:rPr>
              <w:t>“</w:t>
            </w:r>
            <w:r>
              <w:rPr>
                <w:rFonts w:eastAsia="宋体"/>
                <w:snapToGrid w:val="0"/>
                <w:color w:val="000000"/>
                <w:spacing w:val="0"/>
                <w:kern w:val="0"/>
                <w:sz w:val="21"/>
                <w:szCs w:val="21"/>
              </w:rPr>
              <w:t>一体两翼</w:t>
            </w:r>
            <w:r>
              <w:rPr>
                <w:rFonts w:eastAsia="宋体"/>
                <w:snapToGrid w:val="0"/>
                <w:color w:val="000000"/>
                <w:spacing w:val="0"/>
                <w:kern w:val="0"/>
                <w:sz w:val="21"/>
                <w:szCs w:val="21"/>
              </w:rPr>
              <w:t>”</w:t>
            </w:r>
            <w:r>
              <w:rPr>
                <w:rFonts w:eastAsia="宋体"/>
                <w:snapToGrid w:val="0"/>
                <w:color w:val="000000"/>
                <w:spacing w:val="0"/>
                <w:kern w:val="0"/>
                <w:sz w:val="21"/>
                <w:szCs w:val="21"/>
              </w:rPr>
              <w:t>就业工作模式探索</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于晓明</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张文、石琳、房禹、殷琳、张宗海</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24</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榆林学院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2020FXM11</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w:t>
            </w:r>
            <w:proofErr w:type="gramStart"/>
            <w:r>
              <w:rPr>
                <w:rFonts w:eastAsia="宋体"/>
                <w:snapToGrid w:val="0"/>
                <w:color w:val="000000"/>
                <w:spacing w:val="0"/>
                <w:kern w:val="0"/>
                <w:sz w:val="21"/>
                <w:szCs w:val="21"/>
              </w:rPr>
              <w:t>网络思政工作室</w:t>
            </w:r>
            <w:proofErr w:type="gramEnd"/>
            <w:r>
              <w:rPr>
                <w:rFonts w:eastAsia="宋体"/>
                <w:snapToGrid w:val="0"/>
                <w:color w:val="000000"/>
                <w:spacing w:val="0"/>
                <w:kern w:val="0"/>
                <w:sz w:val="21"/>
                <w:szCs w:val="21"/>
              </w:rPr>
              <w:t>的高校网络育人路径探究</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高燕鹏</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胡晓红、冯宏图、王斌、白小强</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25</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西北政法大学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2020FXM21</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w:t>
            </w:r>
            <w:r>
              <w:rPr>
                <w:rFonts w:eastAsia="宋体"/>
                <w:snapToGrid w:val="0"/>
                <w:color w:val="000000"/>
                <w:spacing w:val="0"/>
                <w:kern w:val="0"/>
                <w:sz w:val="21"/>
                <w:szCs w:val="21"/>
              </w:rPr>
              <w:t>马克思主义学社</w:t>
            </w:r>
            <w:r>
              <w:rPr>
                <w:rFonts w:eastAsia="宋体"/>
                <w:snapToGrid w:val="0"/>
                <w:color w:val="000000"/>
                <w:spacing w:val="0"/>
                <w:kern w:val="0"/>
                <w:sz w:val="21"/>
                <w:szCs w:val="21"/>
              </w:rPr>
              <w:t>”</w:t>
            </w:r>
            <w:r>
              <w:rPr>
                <w:rFonts w:eastAsia="宋体"/>
                <w:snapToGrid w:val="0"/>
                <w:color w:val="000000"/>
                <w:spacing w:val="0"/>
                <w:kern w:val="0"/>
                <w:sz w:val="21"/>
                <w:szCs w:val="21"/>
              </w:rPr>
              <w:t>育人模式的探索与实践</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赵玎玎</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上官亚</w:t>
            </w:r>
            <w:proofErr w:type="gramEnd"/>
            <w:r>
              <w:rPr>
                <w:rFonts w:eastAsia="宋体"/>
                <w:snapToGrid w:val="0"/>
                <w:color w:val="000000"/>
                <w:spacing w:val="0"/>
                <w:kern w:val="0"/>
                <w:sz w:val="21"/>
                <w:szCs w:val="21"/>
              </w:rPr>
              <w:t>敏、方宁、慕</w:t>
            </w:r>
            <w:proofErr w:type="gramStart"/>
            <w:r>
              <w:rPr>
                <w:rFonts w:eastAsia="宋体"/>
                <w:snapToGrid w:val="0"/>
                <w:color w:val="000000"/>
                <w:spacing w:val="0"/>
                <w:kern w:val="0"/>
                <w:sz w:val="21"/>
                <w:szCs w:val="21"/>
              </w:rPr>
              <w:t>婧</w:t>
            </w:r>
            <w:proofErr w:type="gramEnd"/>
            <w:r>
              <w:rPr>
                <w:rFonts w:eastAsia="宋体"/>
                <w:snapToGrid w:val="0"/>
                <w:color w:val="000000"/>
                <w:spacing w:val="0"/>
                <w:kern w:val="0"/>
                <w:sz w:val="21"/>
                <w:szCs w:val="21"/>
              </w:rPr>
              <w:t>、李</w:t>
            </w:r>
            <w:proofErr w:type="gramStart"/>
            <w:r>
              <w:rPr>
                <w:rFonts w:eastAsia="宋体"/>
                <w:snapToGrid w:val="0"/>
                <w:color w:val="000000"/>
                <w:spacing w:val="0"/>
                <w:kern w:val="0"/>
                <w:sz w:val="21"/>
                <w:szCs w:val="21"/>
              </w:rPr>
              <w:t>彧</w:t>
            </w:r>
            <w:proofErr w:type="gramEnd"/>
            <w:r>
              <w:rPr>
                <w:rFonts w:eastAsia="宋体"/>
                <w:snapToGrid w:val="0"/>
                <w:color w:val="000000"/>
                <w:spacing w:val="0"/>
                <w:kern w:val="0"/>
                <w:sz w:val="21"/>
                <w:szCs w:val="21"/>
              </w:rPr>
              <w:t>昭、</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张瑞</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26</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延安大学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2020FXM28</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大学生人文素养提升路径的实践探索</w:t>
            </w:r>
            <w:r>
              <w:rPr>
                <w:rFonts w:eastAsia="宋体"/>
                <w:snapToGrid w:val="0"/>
                <w:color w:val="000000"/>
                <w:spacing w:val="0"/>
                <w:kern w:val="0"/>
                <w:sz w:val="21"/>
                <w:szCs w:val="21"/>
              </w:rPr>
              <w:t>——“</w:t>
            </w:r>
            <w:r>
              <w:rPr>
                <w:rFonts w:eastAsia="宋体"/>
                <w:snapToGrid w:val="0"/>
                <w:color w:val="000000"/>
                <w:spacing w:val="0"/>
                <w:kern w:val="0"/>
                <w:sz w:val="21"/>
                <w:szCs w:val="21"/>
              </w:rPr>
              <w:t>徐姐姐</w:t>
            </w:r>
            <w:r>
              <w:rPr>
                <w:rFonts w:eastAsia="宋体"/>
                <w:snapToGrid w:val="0"/>
                <w:color w:val="000000"/>
                <w:spacing w:val="0"/>
                <w:kern w:val="0"/>
                <w:sz w:val="21"/>
                <w:szCs w:val="21"/>
              </w:rPr>
              <w:t>·</w:t>
            </w:r>
            <w:r>
              <w:rPr>
                <w:rFonts w:eastAsia="宋体"/>
                <w:snapToGrid w:val="0"/>
                <w:color w:val="000000"/>
                <w:spacing w:val="0"/>
                <w:kern w:val="0"/>
                <w:sz w:val="21"/>
                <w:szCs w:val="21"/>
              </w:rPr>
              <w:t>翘英小筑</w:t>
            </w:r>
            <w:r>
              <w:rPr>
                <w:rFonts w:eastAsia="宋体"/>
                <w:snapToGrid w:val="0"/>
                <w:color w:val="000000"/>
                <w:spacing w:val="0"/>
                <w:kern w:val="0"/>
                <w:sz w:val="21"/>
                <w:szCs w:val="21"/>
              </w:rPr>
              <w:t>”</w:t>
            </w:r>
            <w:r>
              <w:rPr>
                <w:rFonts w:eastAsia="宋体"/>
                <w:snapToGrid w:val="0"/>
                <w:color w:val="000000"/>
                <w:spacing w:val="0"/>
                <w:kern w:val="0"/>
                <w:sz w:val="21"/>
                <w:szCs w:val="21"/>
              </w:rPr>
              <w:t>工作坊</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徐菁</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王珊珊、刘咪、郭忠義、李晓路、</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王格</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27</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西安工业大学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2020FXM18</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思政课程</w:t>
            </w:r>
            <w:proofErr w:type="gramEnd"/>
            <w:r>
              <w:rPr>
                <w:rFonts w:eastAsia="宋体"/>
                <w:snapToGrid w:val="0"/>
                <w:color w:val="000000"/>
                <w:spacing w:val="0"/>
                <w:kern w:val="0"/>
                <w:sz w:val="21"/>
                <w:szCs w:val="21"/>
              </w:rPr>
              <w:t>与大学生思政工作有机融合的实践探索</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李明芳</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孟文科、于杰、张晓宾、韩霄、</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杨海斌</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lastRenderedPageBreak/>
              <w:t>28</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陕西中医药大学</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2020FXM19</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基于中医思维的高校资助育人路径研究</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杨秋玉</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凯</w:t>
            </w:r>
            <w:proofErr w:type="gramEnd"/>
            <w:r>
              <w:rPr>
                <w:rFonts w:eastAsia="宋体"/>
                <w:snapToGrid w:val="0"/>
                <w:color w:val="000000"/>
                <w:spacing w:val="0"/>
                <w:kern w:val="0"/>
                <w:sz w:val="21"/>
                <w:szCs w:val="21"/>
              </w:rPr>
              <w:t>文</w:t>
            </w:r>
            <w:proofErr w:type="gramStart"/>
            <w:r>
              <w:rPr>
                <w:rFonts w:eastAsia="宋体"/>
                <w:snapToGrid w:val="0"/>
                <w:color w:val="000000"/>
                <w:spacing w:val="0"/>
                <w:kern w:val="0"/>
                <w:sz w:val="21"/>
                <w:szCs w:val="21"/>
              </w:rPr>
              <w:t>娟</w:t>
            </w:r>
            <w:proofErr w:type="gramEnd"/>
            <w:r>
              <w:rPr>
                <w:rFonts w:eastAsia="宋体"/>
                <w:snapToGrid w:val="0"/>
                <w:color w:val="000000"/>
                <w:spacing w:val="0"/>
                <w:kern w:val="0"/>
                <w:sz w:val="21"/>
                <w:szCs w:val="21"/>
              </w:rPr>
              <w:t>、杨英、闵翠、柴松青、</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张晓萍</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29</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西安外事学院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2020FXM17</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基于书院制的</w:t>
            </w:r>
            <w:r>
              <w:rPr>
                <w:rFonts w:eastAsia="宋体"/>
                <w:snapToGrid w:val="0"/>
                <w:color w:val="000000"/>
                <w:spacing w:val="0"/>
                <w:kern w:val="0"/>
                <w:sz w:val="21"/>
                <w:szCs w:val="21"/>
              </w:rPr>
              <w:t>“321”</w:t>
            </w:r>
            <w:r>
              <w:rPr>
                <w:rFonts w:eastAsia="宋体"/>
                <w:snapToGrid w:val="0"/>
                <w:color w:val="000000"/>
                <w:spacing w:val="0"/>
                <w:kern w:val="0"/>
                <w:sz w:val="21"/>
                <w:szCs w:val="21"/>
              </w:rPr>
              <w:t>心理育人模式构建</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张程花</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王玉琴、杜岳霖、刘赞、赵宇</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30</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西安航空学院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2020FXM27</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基于</w:t>
            </w:r>
            <w:r>
              <w:rPr>
                <w:rFonts w:eastAsia="宋体"/>
                <w:snapToGrid w:val="0"/>
                <w:color w:val="000000"/>
                <w:spacing w:val="0"/>
                <w:kern w:val="0"/>
                <w:sz w:val="21"/>
                <w:szCs w:val="21"/>
              </w:rPr>
              <w:t>“</w:t>
            </w:r>
            <w:r>
              <w:rPr>
                <w:rFonts w:eastAsia="宋体"/>
                <w:snapToGrid w:val="0"/>
                <w:color w:val="000000"/>
                <w:spacing w:val="0"/>
                <w:kern w:val="0"/>
                <w:sz w:val="21"/>
                <w:szCs w:val="21"/>
              </w:rPr>
              <w:t>扶贫扶志扶智</w:t>
            </w:r>
            <w:r>
              <w:rPr>
                <w:rFonts w:eastAsia="宋体"/>
                <w:snapToGrid w:val="0"/>
                <w:color w:val="000000"/>
                <w:spacing w:val="0"/>
                <w:kern w:val="0"/>
                <w:sz w:val="21"/>
                <w:szCs w:val="21"/>
              </w:rPr>
              <w:t>”</w:t>
            </w:r>
            <w:r>
              <w:rPr>
                <w:rFonts w:eastAsia="宋体"/>
                <w:snapToGrid w:val="0"/>
                <w:color w:val="000000"/>
                <w:spacing w:val="0"/>
                <w:kern w:val="0"/>
                <w:sz w:val="21"/>
                <w:szCs w:val="21"/>
              </w:rPr>
              <w:t>的陕西高校资助育人长效机制构建研究</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proofErr w:type="gramStart"/>
            <w:r>
              <w:rPr>
                <w:rFonts w:eastAsia="宋体"/>
                <w:snapToGrid w:val="0"/>
                <w:color w:val="000000"/>
                <w:spacing w:val="0"/>
                <w:kern w:val="0"/>
                <w:sz w:val="21"/>
                <w:szCs w:val="21"/>
              </w:rPr>
              <w:t>吴伟刚</w:t>
            </w:r>
            <w:proofErr w:type="gramEnd"/>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李波、胡惠群、赵琳、王嘉雨、</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王晓燕</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r w:rsidR="006A4D0F" w:rsidTr="002B7316">
        <w:trPr>
          <w:trHeight w:val="737"/>
          <w:jc w:val="center"/>
        </w:trPr>
        <w:tc>
          <w:tcPr>
            <w:tcW w:w="709"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31</w:t>
            </w:r>
          </w:p>
        </w:tc>
        <w:tc>
          <w:tcPr>
            <w:tcW w:w="201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陕西铁路工程职业技术学院</w:t>
            </w:r>
          </w:p>
        </w:tc>
        <w:tc>
          <w:tcPr>
            <w:tcW w:w="1353"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2020FXM22</w:t>
            </w:r>
          </w:p>
        </w:tc>
        <w:tc>
          <w:tcPr>
            <w:tcW w:w="5107"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礼满校园仪行天下</w:t>
            </w:r>
            <w:r>
              <w:rPr>
                <w:rFonts w:eastAsia="宋体"/>
                <w:snapToGrid w:val="0"/>
                <w:color w:val="000000"/>
                <w:spacing w:val="0"/>
                <w:kern w:val="0"/>
                <w:sz w:val="21"/>
                <w:szCs w:val="21"/>
              </w:rPr>
              <w:t>——</w:t>
            </w:r>
            <w:r>
              <w:rPr>
                <w:rFonts w:eastAsia="宋体"/>
                <w:snapToGrid w:val="0"/>
                <w:color w:val="000000"/>
                <w:spacing w:val="0"/>
                <w:kern w:val="0"/>
                <w:sz w:val="21"/>
                <w:szCs w:val="21"/>
              </w:rPr>
              <w:t>高职院校职业礼仪教育工程</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建设</w:t>
            </w:r>
          </w:p>
        </w:tc>
        <w:tc>
          <w:tcPr>
            <w:tcW w:w="1065"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吴海光</w:t>
            </w:r>
          </w:p>
        </w:tc>
        <w:tc>
          <w:tcPr>
            <w:tcW w:w="3570"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姚天魁、刘</w:t>
            </w:r>
            <w:proofErr w:type="gramStart"/>
            <w:r>
              <w:rPr>
                <w:rFonts w:eastAsia="宋体"/>
                <w:snapToGrid w:val="0"/>
                <w:color w:val="000000"/>
                <w:spacing w:val="0"/>
                <w:kern w:val="0"/>
                <w:sz w:val="21"/>
                <w:szCs w:val="21"/>
              </w:rPr>
              <w:t>喆</w:t>
            </w:r>
            <w:proofErr w:type="gramEnd"/>
            <w:r>
              <w:rPr>
                <w:rFonts w:eastAsia="宋体"/>
                <w:snapToGrid w:val="0"/>
                <w:color w:val="000000"/>
                <w:spacing w:val="0"/>
                <w:kern w:val="0"/>
                <w:sz w:val="21"/>
                <w:szCs w:val="21"/>
              </w:rPr>
              <w:t>、郭联俊、杜娟、</w:t>
            </w:r>
          </w:p>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李大川、蔡昱、李保峰</w:t>
            </w:r>
          </w:p>
        </w:tc>
        <w:tc>
          <w:tcPr>
            <w:tcW w:w="1172" w:type="dxa"/>
            <w:vAlign w:val="center"/>
          </w:tcPr>
          <w:p w:rsidR="006A4D0F" w:rsidRDefault="006A4D0F" w:rsidP="002B7316">
            <w:pPr>
              <w:adjustRightInd w:val="0"/>
              <w:snapToGrid w:val="0"/>
              <w:jc w:val="center"/>
              <w:rPr>
                <w:rFonts w:eastAsia="宋体"/>
                <w:snapToGrid w:val="0"/>
                <w:color w:val="000000"/>
                <w:spacing w:val="0"/>
                <w:kern w:val="0"/>
                <w:sz w:val="21"/>
                <w:szCs w:val="21"/>
              </w:rPr>
            </w:pPr>
            <w:r>
              <w:rPr>
                <w:rFonts w:eastAsia="宋体"/>
                <w:snapToGrid w:val="0"/>
                <w:color w:val="000000"/>
                <w:spacing w:val="0"/>
                <w:kern w:val="0"/>
                <w:sz w:val="21"/>
                <w:szCs w:val="21"/>
              </w:rPr>
              <w:t>合格</w:t>
            </w:r>
          </w:p>
        </w:tc>
      </w:tr>
    </w:tbl>
    <w:p w:rsidR="00845440" w:rsidRDefault="006A4D0F">
      <w:r>
        <w:rPr>
          <w:rFonts w:eastAsia="方正小标宋简体"/>
          <w:color w:val="000000"/>
          <w:kern w:val="0"/>
          <w:sz w:val="36"/>
        </w:rPr>
        <w:br w:type="page"/>
      </w:r>
    </w:p>
    <w:sectPr w:rsidR="00845440" w:rsidSect="006A4D0F">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4D0F"/>
    <w:rsid w:val="006A4D0F"/>
    <w:rsid w:val="008454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D0F"/>
    <w:pPr>
      <w:widowControl w:val="0"/>
      <w:jc w:val="both"/>
    </w:pPr>
    <w:rPr>
      <w:rFonts w:ascii="Times New Roman" w:eastAsia="仿宋_GB2312"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363</Words>
  <Characters>2073</Characters>
  <Application>Microsoft Office Word</Application>
  <DocSecurity>0</DocSecurity>
  <Lines>17</Lines>
  <Paragraphs>4</Paragraphs>
  <ScaleCrop>false</ScaleCrop>
  <Company>China</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2022-10-24T07:54:00Z</dcterms:created>
  <dcterms:modified xsi:type="dcterms:W3CDTF">2022-10-24T07:55:00Z</dcterms:modified>
</cp:coreProperties>
</file>