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02" w:rsidRDefault="000A5202" w:rsidP="000A5202">
      <w:pPr>
        <w:spacing w:line="338" w:lineRule="auto"/>
        <w:rPr>
          <w:rFonts w:eastAsia="黑体" w:cs="仿宋" w:hint="eastAsia"/>
          <w:bCs/>
          <w:sz w:val="32"/>
          <w:szCs w:val="32"/>
        </w:rPr>
      </w:pPr>
      <w:r>
        <w:rPr>
          <w:rFonts w:eastAsia="黑体" w:cs="仿宋" w:hint="eastAsia"/>
          <w:bCs/>
          <w:sz w:val="32"/>
          <w:szCs w:val="32"/>
        </w:rPr>
        <w:t>附件</w:t>
      </w:r>
    </w:p>
    <w:p w:rsidR="000A5202" w:rsidRDefault="000A5202" w:rsidP="000A5202">
      <w:pPr>
        <w:spacing w:line="480" w:lineRule="auto"/>
        <w:jc w:val="center"/>
        <w:rPr>
          <w:rFonts w:ascii="方正小标宋简体" w:eastAsia="方正小标宋简体" w:cs="仿宋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ascii="方正小标宋简体" w:eastAsia="方正小标宋简体" w:cs="仿宋" w:hint="eastAsia"/>
          <w:sz w:val="44"/>
          <w:szCs w:val="44"/>
        </w:rPr>
        <w:t>年陕西省“平安校园”名单</w:t>
      </w:r>
    </w:p>
    <w:tbl>
      <w:tblPr>
        <w:tblW w:w="0" w:type="auto"/>
        <w:jc w:val="center"/>
        <w:tblLayout w:type="fixed"/>
        <w:tblLook w:val="0000"/>
      </w:tblPr>
      <w:tblGrid>
        <w:gridCol w:w="4559"/>
        <w:gridCol w:w="4190"/>
      </w:tblGrid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西北大学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陕西学前师范学院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渭南师范学院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安康学院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西安欧亚学院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西安外事学院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西安市（</w:t>
            </w:r>
            <w:r>
              <w:rPr>
                <w:rFonts w:eastAsia="黑体"/>
                <w:sz w:val="32"/>
                <w:szCs w:val="32"/>
              </w:rPr>
              <w:t>22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西安市莲湖区西关第一小学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西安市莲湖区金光门小学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西安经开第一小学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西安经开第四小学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西安市雁塔区航天二一</w:t>
            </w:r>
            <w:r w:rsidRPr="00544392">
              <w:rPr>
                <w:rFonts w:eastAsia="仿宋_GB2312" w:hint="eastAsia"/>
                <w:sz w:val="32"/>
                <w:szCs w:val="32"/>
              </w:rPr>
              <w:t>○</w:t>
            </w:r>
            <w:r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西安市第九十八中学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西安市碑林区幼儿园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西安交通大学幼儿园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西安市未央区三星小学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w w:val="95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西安市第七十五中学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西安市长安区第二小学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西安市长安区第三幼儿园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西安高新第二学校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西安高新第三小学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西安市新城区华山幼儿园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西安市高桥中学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西安市高陵区第二幼儿园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</w:t>
            </w:r>
            <w:r>
              <w:rPr>
                <w:sz w:val="32"/>
                <w:szCs w:val="32"/>
              </w:rPr>
              <w:t>鄠</w:t>
            </w:r>
            <w:r>
              <w:rPr>
                <w:rFonts w:eastAsia="仿宋_GB2312"/>
                <w:sz w:val="32"/>
                <w:szCs w:val="32"/>
              </w:rPr>
              <w:t>邑区第一中学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西安市</w:t>
            </w:r>
            <w:r>
              <w:rPr>
                <w:sz w:val="32"/>
                <w:szCs w:val="32"/>
              </w:rPr>
              <w:t>浐</w:t>
            </w:r>
            <w:r>
              <w:rPr>
                <w:rFonts w:eastAsia="仿宋_GB2312"/>
                <w:sz w:val="32"/>
                <w:szCs w:val="32"/>
              </w:rPr>
              <w:t>灞第三十二小学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西安航空基地第一小学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周至县楼观镇东楼小学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蓝田县蓝桥镇泰中学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宝鸡市（</w:t>
            </w:r>
            <w:r>
              <w:rPr>
                <w:rFonts w:eastAsia="黑体"/>
                <w:sz w:val="32"/>
                <w:szCs w:val="32"/>
              </w:rPr>
              <w:t>9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w w:val="9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宝鸡市长岭中学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宝鸡市八鱼初级中学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陈仓区香泉镇初级中学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凤翔区城关镇西街小学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岐山县城关幼儿园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扶风县天度镇天度中心小学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眉县实验小学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麟游县中学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凤县唐藏镇中心小学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lastRenderedPageBreak/>
              <w:t>咸阳市（</w:t>
            </w:r>
            <w:r>
              <w:rPr>
                <w:rFonts w:eastAsia="黑体"/>
                <w:sz w:val="32"/>
                <w:szCs w:val="32"/>
              </w:rPr>
              <w:t>11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咸阳市高新一中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咸阳市渭城区金旭学校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兴平市初级中学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武功县阳光幼儿园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三原县安乐镇初级中学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乾县城关赵后庙小学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永寿县常宁中学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彬州市水口镇初级中学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长武县相公镇芋元完全小学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淳化县马家完全小学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旬邑县实验小学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铜川市（</w:t>
            </w:r>
            <w:r>
              <w:rPr>
                <w:rFonts w:eastAsia="黑体"/>
                <w:sz w:val="32"/>
                <w:szCs w:val="32"/>
              </w:rPr>
              <w:t>1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铜川市第五中学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渭南市（</w:t>
            </w:r>
            <w:r>
              <w:rPr>
                <w:rFonts w:eastAsia="黑体"/>
                <w:sz w:val="32"/>
                <w:szCs w:val="32"/>
              </w:rPr>
              <w:t>12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临渭区韩马初级中学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临渭区人和小学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潼关县实验小学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大荔县婆合初级中学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澄城县创新高级中学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合阳县城关小学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蒲城县蒲城中学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白水县白水小学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富平县富平中学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富平县陕压小学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高新区第一小学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经开区渭南中学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延安市（</w:t>
            </w:r>
            <w:r>
              <w:rPr>
                <w:rFonts w:eastAsia="黑体"/>
                <w:sz w:val="32"/>
                <w:szCs w:val="32"/>
              </w:rPr>
              <w:t>6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延安市新区第一中学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宝塔区第十三幼儿园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延安洛杉矶保育</w:t>
            </w:r>
            <w:r>
              <w:rPr>
                <w:rFonts w:eastAsia="仿宋_GB2312" w:hint="eastAsia"/>
                <w:sz w:val="32"/>
                <w:szCs w:val="32"/>
              </w:rPr>
              <w:t>院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延安枣园小学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洛川县丰园小学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宜川县第三幼儿园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榆林市（</w:t>
            </w:r>
            <w:r>
              <w:rPr>
                <w:rFonts w:eastAsia="黑体"/>
                <w:sz w:val="32"/>
                <w:szCs w:val="32"/>
              </w:rPr>
              <w:t>9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榆林市第一幼儿园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榆林市第十三小学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吴堡县第一完全小学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佳县第三小学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绥德县名州镇中心小学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榆林市高新中学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定边县砖井镇学校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米脂县桃镇九年一贯制学校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清涧县第二幼儿园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汉中市（</w:t>
            </w:r>
            <w:r>
              <w:rPr>
                <w:rFonts w:eastAsia="黑体"/>
                <w:sz w:val="32"/>
                <w:szCs w:val="32"/>
              </w:rPr>
              <w:t>10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洋县黄安镇中心小学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汉中市陕飞一中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留坝县幼儿园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略阳县城关幼儿园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勉县阜川镇初级中学</w:t>
            </w:r>
          </w:p>
        </w:tc>
        <w:tc>
          <w:tcPr>
            <w:tcW w:w="4190" w:type="dxa"/>
            <w:vAlign w:val="center"/>
          </w:tcPr>
          <w:p w:rsidR="000A5202" w:rsidRPr="0054439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pacing w:val="-2"/>
                <w:w w:val="90"/>
                <w:sz w:val="32"/>
                <w:szCs w:val="32"/>
              </w:rPr>
            </w:pPr>
            <w:r w:rsidRPr="00544392">
              <w:rPr>
                <w:rFonts w:eastAsia="仿宋_GB2312"/>
                <w:spacing w:val="-2"/>
                <w:w w:val="90"/>
                <w:sz w:val="32"/>
                <w:szCs w:val="32"/>
              </w:rPr>
              <w:t>汉中市南郑区大河坎九年制学校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宁强县铁锁关镇初级中学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城固县唐广初级中学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西乡县第三中学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w w:val="96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镇巴县永乐镇中心小学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安康市（</w:t>
            </w:r>
            <w:r>
              <w:rPr>
                <w:rFonts w:eastAsia="黑体"/>
                <w:sz w:val="32"/>
                <w:szCs w:val="32"/>
              </w:rPr>
              <w:t>7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旬阳县职业中等专业学校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汉滨区恒口小学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安康高新幼儿园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白河县麻虎镇中心小学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紫阳县第二小学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岚皋县民主镇民主小学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汉滨区东坝小学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商洛市（</w:t>
            </w:r>
            <w:r>
              <w:rPr>
                <w:rFonts w:eastAsia="黑体"/>
                <w:sz w:val="32"/>
                <w:szCs w:val="32"/>
              </w:rPr>
              <w:t>7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商州区思源实验学校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洛南县三要中学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丹凤县思源实验学校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商南县城关第六小学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山阳县高坝店镇中心小学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镇安县达仁镇初级中学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柞水县职业中等专业学校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杨凌示范区（</w:t>
            </w:r>
            <w:r>
              <w:rPr>
                <w:rFonts w:eastAsia="黑体"/>
                <w:sz w:val="32"/>
                <w:szCs w:val="32"/>
              </w:rPr>
              <w:t>1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陕西师范大学杨凌实验中学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西咸新区（</w:t>
            </w:r>
            <w:r>
              <w:rPr>
                <w:rFonts w:eastAsia="黑体"/>
                <w:sz w:val="32"/>
                <w:szCs w:val="32"/>
              </w:rPr>
              <w:t>4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西安沣东第六小学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w w:val="94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西安沣东第六幼儿园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西安沣东第三小学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w w:val="94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西安沣西第五幼儿园</w:t>
            </w: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韩城市（</w:t>
            </w:r>
            <w:r>
              <w:rPr>
                <w:rFonts w:eastAsia="黑体"/>
                <w:sz w:val="32"/>
                <w:szCs w:val="32"/>
              </w:rPr>
              <w:t>1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韩城市新城区第六小学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神木市（</w:t>
            </w:r>
            <w:r>
              <w:rPr>
                <w:rFonts w:eastAsia="黑体"/>
                <w:sz w:val="32"/>
                <w:szCs w:val="32"/>
              </w:rPr>
              <w:t>1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神木市第八幼儿园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府谷县（</w:t>
            </w:r>
            <w:r>
              <w:rPr>
                <w:rFonts w:eastAsia="黑体"/>
                <w:sz w:val="32"/>
                <w:szCs w:val="32"/>
              </w:rPr>
              <w:t>1</w:t>
            </w:r>
            <w:r>
              <w:rPr>
                <w:rFonts w:eastAsia="黑体"/>
                <w:sz w:val="32"/>
                <w:szCs w:val="32"/>
              </w:rPr>
              <w:t>所）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0A5202" w:rsidTr="006F30AA">
        <w:trPr>
          <w:trHeight w:val="590"/>
          <w:jc w:val="center"/>
        </w:trPr>
        <w:tc>
          <w:tcPr>
            <w:tcW w:w="4559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府谷县第二中学</w:t>
            </w:r>
          </w:p>
        </w:tc>
        <w:tc>
          <w:tcPr>
            <w:tcW w:w="4190" w:type="dxa"/>
            <w:vAlign w:val="center"/>
          </w:tcPr>
          <w:p w:rsidR="000A5202" w:rsidRDefault="000A5202" w:rsidP="006F30AA">
            <w:pPr>
              <w:adjustRightInd w:val="0"/>
              <w:snapToGrid w:val="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0A5202" w:rsidRDefault="000A5202" w:rsidP="000A5202">
      <w:pPr>
        <w:spacing w:line="338" w:lineRule="auto"/>
        <w:ind w:firstLineChars="200" w:firstLine="640"/>
        <w:rPr>
          <w:rFonts w:eastAsia="仿宋_GB2312" w:cs="仿宋" w:hint="eastAsia"/>
          <w:color w:val="000000"/>
          <w:sz w:val="32"/>
          <w:szCs w:val="32"/>
        </w:rPr>
      </w:pPr>
    </w:p>
    <w:p w:rsidR="000A5202" w:rsidRDefault="000A5202" w:rsidP="000A5202">
      <w:pPr>
        <w:spacing w:line="338" w:lineRule="auto"/>
        <w:rPr>
          <w:rFonts w:eastAsia="仿宋_GB2312" w:cs="仿宋" w:hint="eastAsia"/>
          <w:color w:val="000000"/>
          <w:sz w:val="32"/>
          <w:szCs w:val="32"/>
        </w:rPr>
      </w:pPr>
    </w:p>
    <w:p w:rsidR="000A5202" w:rsidRDefault="000A5202" w:rsidP="000A5202">
      <w:pPr>
        <w:spacing w:line="338" w:lineRule="auto"/>
        <w:ind w:firstLineChars="200" w:firstLine="420"/>
        <w:rPr>
          <w:rFonts w:eastAsia="仿宋_GB2312" w:cs="仿宋" w:hint="eastAsia"/>
          <w:szCs w:val="21"/>
        </w:rPr>
      </w:pPr>
    </w:p>
    <w:p w:rsidR="00FD5559" w:rsidRDefault="000A5202"/>
    <w:sectPr w:rsidR="00FD5559" w:rsidSect="00AF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202"/>
    <w:rsid w:val="000A5202"/>
    <w:rsid w:val="00125857"/>
    <w:rsid w:val="006B2BA5"/>
    <w:rsid w:val="00AF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2021-03-09T02:41:00Z</dcterms:created>
  <dcterms:modified xsi:type="dcterms:W3CDTF">2021-03-09T02:41:00Z</dcterms:modified>
</cp:coreProperties>
</file>