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E062" w14:textId="77777777" w:rsidR="00476DCD" w:rsidRPr="00476DCD" w:rsidRDefault="00476DCD" w:rsidP="00476DCD">
      <w:pPr>
        <w:spacing w:after="0" w:line="240" w:lineRule="auto"/>
        <w:jc w:val="both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476DCD">
        <w:rPr>
          <w:rFonts w:ascii="Times New Roman" w:eastAsia="黑体" w:hAnsi="Times New Roman" w:cs="Times New Roman"/>
          <w:sz w:val="32"/>
          <w:szCs w:val="32"/>
          <w14:ligatures w14:val="none"/>
        </w:rPr>
        <w:t>附件</w:t>
      </w:r>
      <w:r w:rsidRPr="00476DCD">
        <w:rPr>
          <w:rFonts w:ascii="Times New Roman" w:eastAsia="黑体" w:hAnsi="Times New Roman" w:cs="Times New Roman"/>
          <w:sz w:val="32"/>
          <w:szCs w:val="32"/>
          <w14:ligatures w14:val="none"/>
        </w:rPr>
        <w:t>2</w:t>
      </w:r>
    </w:p>
    <w:p w14:paraId="0752F429" w14:textId="77777777" w:rsidR="00476DCD" w:rsidRPr="00476DCD" w:rsidRDefault="00476DCD" w:rsidP="00476DCD">
      <w:pPr>
        <w:spacing w:after="0" w:line="240" w:lineRule="auto"/>
        <w:jc w:val="both"/>
        <w:rPr>
          <w:rFonts w:ascii="Times New Roman" w:eastAsia="仿宋_GB2312" w:hAnsi="Times New Roman" w:cs="Times New Roman"/>
          <w:sz w:val="31"/>
          <w:szCs w:val="32"/>
          <w14:ligatures w14:val="none"/>
        </w:rPr>
      </w:pPr>
    </w:p>
    <w:p w14:paraId="146D733B" w14:textId="77777777" w:rsidR="00476DCD" w:rsidRPr="00476DCD" w:rsidRDefault="00476DCD" w:rsidP="00476DC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476DCD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第五届陕西高等学校师范生</w:t>
      </w:r>
    </w:p>
    <w:p w14:paraId="45EA69F6" w14:textId="77777777" w:rsidR="00476DCD" w:rsidRPr="00476DCD" w:rsidRDefault="00476DCD" w:rsidP="00476DC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 w:rsidRPr="00476DCD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教育教学能力大赛参赛作品制作要求</w:t>
      </w:r>
    </w:p>
    <w:p w14:paraId="4CEFDFCD" w14:textId="77777777" w:rsidR="00476DCD" w:rsidRPr="00476DCD" w:rsidRDefault="00476DCD" w:rsidP="00476DCD">
      <w:pPr>
        <w:autoSpaceDE w:val="0"/>
        <w:autoSpaceDN w:val="0"/>
        <w:spacing w:after="0" w:line="240" w:lineRule="auto"/>
        <w:jc w:val="both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14:paraId="2969A8B8" w14:textId="77777777" w:rsidR="00476DCD" w:rsidRPr="00476DCD" w:rsidRDefault="00476DCD" w:rsidP="00476DCD">
      <w:pPr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476DCD">
        <w:rPr>
          <w:rFonts w:ascii="Times New Roman" w:eastAsia="黑体" w:hAnsi="Times New Roman" w:cs="Times New Roman"/>
          <w:sz w:val="32"/>
          <w:szCs w:val="32"/>
          <w14:ligatures w14:val="none"/>
        </w:rPr>
        <w:t>一、教学设计要求</w:t>
      </w:r>
    </w:p>
    <w:p w14:paraId="557A6E3D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1.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教学内容：选手依据现行国家基础教育课程标准、</w:t>
      </w:r>
      <w:proofErr w:type="gramStart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相关学</w:t>
      </w:r>
      <w:proofErr w:type="gramEnd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段学科国家教学规定，自主选择师范专业对应的学科教学内容，进行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1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课时课堂教学设计，要求教学环节完整。</w:t>
      </w:r>
    </w:p>
    <w:p w14:paraId="54E3FA5E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2.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教学对象：除学前教育外，其余学科教学对象均为中学小学学生。</w:t>
      </w:r>
    </w:p>
    <w:p w14:paraId="4908CAAE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3.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设计应反映教师教学思想、课程设计思路和教学特色，建议包含课程的一般信息、学情分析、教学目标设计、教学理念与方法、教学过程设计、教学重难点及处理措施、教学媒体与资源选择、课堂教学创新点、</w:t>
      </w:r>
      <w:proofErr w:type="gramStart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课程思政元素</w:t>
      </w:r>
      <w:proofErr w:type="gramEnd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体现及切入点、课件或板书设计、教学评价与反思等方面内容。</w:t>
      </w:r>
    </w:p>
    <w:p w14:paraId="71544994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4.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英语专业选手课堂教学环节要求全英文说课和授课。</w:t>
      </w:r>
    </w:p>
    <w:p w14:paraId="4997A0D6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5.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提交要求：教学设计格式为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PDF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或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word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格式，文件以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“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模拟授课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学校代码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参赛序号（由学校管理员分配）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”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命名。</w:t>
      </w:r>
    </w:p>
    <w:p w14:paraId="59020523" w14:textId="77777777" w:rsidR="00476DCD" w:rsidRPr="00476DCD" w:rsidRDefault="00476DCD" w:rsidP="00476DCD">
      <w:pPr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476DCD">
        <w:rPr>
          <w:rFonts w:ascii="Times New Roman" w:eastAsia="黑体" w:hAnsi="Times New Roman" w:cs="Times New Roman"/>
          <w:sz w:val="32"/>
          <w:szCs w:val="32"/>
          <w14:ligatures w14:val="none"/>
        </w:rPr>
        <w:t>二、教学课件制作要求</w:t>
      </w:r>
    </w:p>
    <w:p w14:paraId="3D8BEFEC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1.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教学课件必须原创，不得从网上抄袭。</w:t>
      </w:r>
    </w:p>
    <w:p w14:paraId="3C801344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12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2.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作品应无政治性错误和学科概念性错误。</w:t>
      </w:r>
    </w:p>
    <w:p w14:paraId="186FEC13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3.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教学课件的设计要整体协调一致，有封面页、目录页、内容页和</w:t>
      </w:r>
      <w:proofErr w:type="gramStart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尾页</w:t>
      </w:r>
      <w:proofErr w:type="gramEnd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。版面新颖，布局合理，层次分明。字体美观大方，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lastRenderedPageBreak/>
        <w:t>图片搭配自然，切换流畅，动静结合，声形并茂，富有创意，具有一定交互性。</w:t>
      </w:r>
    </w:p>
    <w:p w14:paraId="18C05C9D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4.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教学课件的封面要求不允许出现选手学校和姓名等信息，须注明使用教材版本，授课对象等信息。</w:t>
      </w:r>
    </w:p>
    <w:p w14:paraId="26AD9FFE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5.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如有视频、声音、动画等素材，将所有素材下载后，打包在一个文件或一个文件夹内。</w:t>
      </w:r>
    </w:p>
    <w:p w14:paraId="6DDFAC83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6.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教学课件制作软件推荐使用互动式备授课工具，如希沃白板等，体现信息技术课堂交互性。</w:t>
      </w:r>
    </w:p>
    <w:p w14:paraId="38EA043E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7.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教学课件以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“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参赛学科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学校代码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参赛序号（由学校管理员分配）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”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命名。</w:t>
      </w:r>
    </w:p>
    <w:p w14:paraId="04B192AC" w14:textId="77777777" w:rsidR="00476DCD" w:rsidRPr="00476DCD" w:rsidRDefault="00476DCD" w:rsidP="00476DCD">
      <w:pPr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476DCD">
        <w:rPr>
          <w:rFonts w:ascii="Times New Roman" w:eastAsia="黑体" w:hAnsi="Times New Roman" w:cs="Times New Roman"/>
          <w:sz w:val="32"/>
          <w:szCs w:val="32"/>
          <w14:ligatures w14:val="none"/>
        </w:rPr>
        <w:t>三、模拟授课视频制作要求</w:t>
      </w:r>
    </w:p>
    <w:p w14:paraId="2B54834A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1.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模拟授课视频包含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5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分钟说课和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1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课时（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45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分钟左右）课堂教学，其中，学前教育为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20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分钟。</w:t>
      </w:r>
    </w:p>
    <w:p w14:paraId="643D6733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2.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模拟授课内容严谨充实，讲解无科学性、政策性的错误。教学过程主线清晰、逻辑性强，明了易懂。授课选手普通话标准，声音清晰，选手全程出镜，且仪表得体自然，展现良好的教学风貌和个人魅力。授课过程中要求使用多媒体教学和板书书写。</w:t>
      </w:r>
    </w:p>
    <w:p w14:paraId="22AD0E02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3.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视频制作格式为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mp4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或</w:t>
      </w:r>
      <w:proofErr w:type="spellStart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avi</w:t>
      </w:r>
      <w:proofErr w:type="spellEnd"/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格式，画面选择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16:9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的比例，每节课录像存储大小不超过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800M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。音频要求清晰，无其他明显杂音或噪音。视频如有字幕，应与画面同步，无延迟，无错句。片头片尾不超过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10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秒，片头内容应包括参赛学科、模拟授课题目等内容，不允许出现选手姓名、学校等信息。</w:t>
      </w:r>
    </w:p>
    <w:p w14:paraId="63FF2D94" w14:textId="77777777" w:rsidR="00476DCD" w:rsidRPr="00476DCD" w:rsidRDefault="00476DCD" w:rsidP="00476DCD">
      <w:pPr>
        <w:tabs>
          <w:tab w:val="left" w:pos="1273"/>
        </w:tabs>
        <w:autoSpaceDE w:val="0"/>
        <w:autoSpaceDN w:val="0"/>
        <w:spacing w:after="0" w:line="300" w:lineRule="auto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sectPr w:rsidR="00476DCD" w:rsidRPr="00476DCD" w:rsidSect="00476DCD">
          <w:pgSz w:w="11910" w:h="16840"/>
          <w:pgMar w:top="2098" w:right="1474" w:bottom="1984" w:left="1587" w:header="0" w:footer="1667" w:gutter="0"/>
          <w:cols w:space="720"/>
        </w:sectPr>
      </w:pP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 xml:space="preserve">4. 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该环节视频文件以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“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模拟授课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学校代码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+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参赛序号（由学校管理员分配）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”</w:t>
      </w:r>
      <w:r w:rsidRPr="00476DCD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2"/>
          <w14:ligatures w14:val="none"/>
        </w:rPr>
        <w:t>命名。</w:t>
      </w:r>
    </w:p>
    <w:p w14:paraId="1A657CC6" w14:textId="77777777" w:rsidR="00940FEC" w:rsidRPr="00476DCD" w:rsidRDefault="00940FEC">
      <w:pPr>
        <w:rPr>
          <w:rFonts w:hint="eastAsia"/>
        </w:rPr>
      </w:pPr>
    </w:p>
    <w:sectPr w:rsidR="00940FEC" w:rsidRPr="0047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CD"/>
    <w:rsid w:val="00476DCD"/>
    <w:rsid w:val="00940FEC"/>
    <w:rsid w:val="00A97FFA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45725"/>
  <w15:chartTrackingRefBased/>
  <w15:docId w15:val="{7E1C31DB-97DD-43A6-91CC-5F5BDD10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D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D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DC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D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D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D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D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D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D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6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2025-10-23T07:49:00Z</dcterms:created>
  <dcterms:modified xsi:type="dcterms:W3CDTF">2025-10-23T07:49:00Z</dcterms:modified>
</cp:coreProperties>
</file>