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2E" w:rsidRDefault="00034E2E" w:rsidP="00034E2E">
      <w:pPr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034E2E" w:rsidRDefault="00034E2E" w:rsidP="00034E2E">
      <w:pPr>
        <w:jc w:val="center"/>
        <w:rPr>
          <w:rFonts w:eastAsia="方正小标宋简体"/>
          <w:spacing w:val="-11"/>
          <w:sz w:val="44"/>
        </w:rPr>
      </w:pPr>
      <w:r>
        <w:rPr>
          <w:rFonts w:eastAsia="方正小标宋简体"/>
          <w:spacing w:val="-11"/>
          <w:sz w:val="44"/>
        </w:rPr>
        <w:t>2025</w:t>
      </w:r>
      <w:r>
        <w:rPr>
          <w:rFonts w:eastAsia="方正小标宋简体"/>
          <w:spacing w:val="-11"/>
          <w:sz w:val="44"/>
        </w:rPr>
        <w:t>年陕西特岗教师招聘考试准考证编码规则表</w:t>
      </w:r>
    </w:p>
    <w:tbl>
      <w:tblPr>
        <w:tblW w:w="14560" w:type="dxa"/>
        <w:tblLayout w:type="fixed"/>
        <w:tblLook w:val="04A0"/>
      </w:tblPr>
      <w:tblGrid>
        <w:gridCol w:w="1124"/>
        <w:gridCol w:w="1300"/>
        <w:gridCol w:w="1600"/>
        <w:gridCol w:w="2066"/>
        <w:gridCol w:w="3952"/>
        <w:gridCol w:w="1892"/>
        <w:gridCol w:w="2626"/>
      </w:tblGrid>
      <w:tr w:rsidR="00034E2E" w:rsidTr="002F232E">
        <w:trPr>
          <w:trHeight w:val="306"/>
          <w:tblHeader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设岗市区及代码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1-2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设岗县区及代码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3-4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学段代码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试卷类别科目代码</w:t>
            </w:r>
          </w:p>
          <w:p w:rsidR="00034E2E" w:rsidRDefault="00034E2E" w:rsidP="002F23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6-7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考生顺序号</w:t>
            </w:r>
          </w:p>
          <w:p w:rsidR="00034E2E" w:rsidRDefault="00034E2E" w:rsidP="002F23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8-11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中学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小学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</w:p>
          <w:p w:rsidR="00034E2E" w:rsidRDefault="00034E2E" w:rsidP="002F232E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小学附设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学前班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教育基础理论知识（中学）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教育基础理论知识（小学）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02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教育基础理论知识（学前班）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语文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04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数学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05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英语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06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道法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历史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08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地理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09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物理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化学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生物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体育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心理健康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音乐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美术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小学附设学前班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中小学综合实践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0001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起编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准考证编码规则：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试卷类别科目代码（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6-7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位）从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04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起编。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教育基础理论知识科目代码仅用于区分试卷类别。</w:t>
            </w: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陈仓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凤翔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B43361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扶风</w:t>
            </w:r>
            <w:r w:rsidR="00034E2E">
              <w:rPr>
                <w:rFonts w:eastAsia="宋体"/>
                <w:color w:val="000000"/>
                <w:kern w:val="0"/>
                <w:sz w:val="21"/>
                <w:szCs w:val="21"/>
              </w:rPr>
              <w:t>03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麟游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04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兴平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武功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泾阳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03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彬州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04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长武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05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淳化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06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临渭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华州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华阴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03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04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蒲城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05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澄城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06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白水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08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富平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09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安塞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子长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03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04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25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甘泉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05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中学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小学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</w:p>
          <w:p w:rsidR="00034E2E" w:rsidRDefault="00034E2E" w:rsidP="002F232E"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小学附设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学前班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教育基础理论知识（中学）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教育基础理论知识（小学）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02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教育基础理论知识（学前班）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语文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04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数学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05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英语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06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道法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历史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08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地理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09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物理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化学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生物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体育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心理健康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音乐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  <w:p w:rsidR="00034E2E" w:rsidRDefault="00034E2E" w:rsidP="002F232E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美术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小学附设学前班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中小学综合实践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0001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起编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准考证编码规则：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试卷类别科目代码（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6-7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位）从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04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起编。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教育基础理论知识科目代码仅用于区分试卷类别。</w:t>
            </w: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富县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06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洛川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黄陵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08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黄龙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09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横山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定边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03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靖边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04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绥德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05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米脂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06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清涧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镇巴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石泉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宁陕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紫阳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03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岚皋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04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恒口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05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洛南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丹凤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商南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03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山阳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04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镇安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05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34E2E" w:rsidTr="002F232E">
        <w:trPr>
          <w:trHeight w:val="1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柞水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06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2E" w:rsidRDefault="00034E2E" w:rsidP="002F232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034E2E" w:rsidRDefault="00034E2E" w:rsidP="00B43361">
      <w:pPr>
        <w:spacing w:beforeLines="50" w:line="288" w:lineRule="auto"/>
        <w:jc w:val="left"/>
        <w:rPr>
          <w:rFonts w:eastAsia="宋体"/>
          <w:spacing w:val="-11"/>
          <w:sz w:val="21"/>
          <w:szCs w:val="21"/>
        </w:rPr>
      </w:pPr>
      <w:r>
        <w:rPr>
          <w:rFonts w:eastAsia="宋体"/>
          <w:sz w:val="21"/>
          <w:szCs w:val="21"/>
        </w:rPr>
        <w:t>注：（</w:t>
      </w:r>
      <w:r>
        <w:rPr>
          <w:rFonts w:eastAsia="宋体"/>
          <w:sz w:val="21"/>
          <w:szCs w:val="21"/>
        </w:rPr>
        <w:t>1</w:t>
      </w:r>
      <w:r>
        <w:rPr>
          <w:rFonts w:eastAsia="宋体"/>
          <w:sz w:val="21"/>
          <w:szCs w:val="21"/>
        </w:rPr>
        <w:t>）</w:t>
      </w:r>
      <w:r>
        <w:rPr>
          <w:rFonts w:eastAsia="宋体"/>
          <w:spacing w:val="-6"/>
          <w:sz w:val="21"/>
          <w:szCs w:val="21"/>
        </w:rPr>
        <w:t>准</w:t>
      </w:r>
      <w:r>
        <w:rPr>
          <w:rFonts w:eastAsia="宋体"/>
          <w:spacing w:val="-11"/>
          <w:sz w:val="21"/>
          <w:szCs w:val="21"/>
        </w:rPr>
        <w:t>考证共</w:t>
      </w:r>
      <w:r>
        <w:rPr>
          <w:rFonts w:eastAsia="宋体"/>
          <w:spacing w:val="-11"/>
          <w:sz w:val="21"/>
          <w:szCs w:val="21"/>
        </w:rPr>
        <w:t>11</w:t>
      </w:r>
      <w:r>
        <w:rPr>
          <w:rFonts w:eastAsia="宋体"/>
          <w:spacing w:val="-11"/>
          <w:sz w:val="21"/>
          <w:szCs w:val="21"/>
        </w:rPr>
        <w:t>位，具体编码规则为：第</w:t>
      </w:r>
      <w:r>
        <w:rPr>
          <w:rFonts w:eastAsia="宋体"/>
          <w:spacing w:val="-11"/>
          <w:sz w:val="21"/>
          <w:szCs w:val="21"/>
        </w:rPr>
        <w:t>1-2</w:t>
      </w:r>
      <w:r>
        <w:rPr>
          <w:rFonts w:eastAsia="宋体"/>
          <w:spacing w:val="-11"/>
          <w:sz w:val="21"/>
          <w:szCs w:val="21"/>
        </w:rPr>
        <w:t>位为设岗市区代码；第</w:t>
      </w:r>
      <w:r>
        <w:rPr>
          <w:rFonts w:eastAsia="宋体"/>
          <w:spacing w:val="-11"/>
          <w:sz w:val="21"/>
          <w:szCs w:val="21"/>
        </w:rPr>
        <w:t>3-4</w:t>
      </w:r>
      <w:r>
        <w:rPr>
          <w:rFonts w:eastAsia="宋体"/>
          <w:spacing w:val="-11"/>
          <w:sz w:val="21"/>
          <w:szCs w:val="21"/>
        </w:rPr>
        <w:t>位为设岗县区代码；第</w:t>
      </w:r>
      <w:r>
        <w:rPr>
          <w:rFonts w:eastAsia="宋体"/>
          <w:spacing w:val="-11"/>
          <w:sz w:val="21"/>
          <w:szCs w:val="21"/>
        </w:rPr>
        <w:t>5</w:t>
      </w:r>
      <w:r>
        <w:rPr>
          <w:rFonts w:eastAsia="宋体"/>
          <w:spacing w:val="-11"/>
          <w:sz w:val="21"/>
          <w:szCs w:val="21"/>
        </w:rPr>
        <w:t>位为学段代码；第</w:t>
      </w:r>
      <w:r>
        <w:rPr>
          <w:rFonts w:eastAsia="宋体"/>
          <w:spacing w:val="-11"/>
          <w:sz w:val="21"/>
          <w:szCs w:val="21"/>
        </w:rPr>
        <w:t>6-7</w:t>
      </w:r>
      <w:r>
        <w:rPr>
          <w:rFonts w:eastAsia="宋体"/>
          <w:spacing w:val="-11"/>
          <w:sz w:val="21"/>
          <w:szCs w:val="21"/>
        </w:rPr>
        <w:t>位为科目代码；第</w:t>
      </w:r>
      <w:r>
        <w:rPr>
          <w:rFonts w:eastAsia="宋体"/>
          <w:spacing w:val="-11"/>
          <w:sz w:val="21"/>
          <w:szCs w:val="21"/>
        </w:rPr>
        <w:t>8-11</w:t>
      </w:r>
      <w:r>
        <w:rPr>
          <w:rFonts w:eastAsia="宋体"/>
          <w:spacing w:val="-11"/>
          <w:sz w:val="21"/>
          <w:szCs w:val="21"/>
        </w:rPr>
        <w:t>位为考生顺序号。</w:t>
      </w:r>
    </w:p>
    <w:p w:rsidR="00034E2E" w:rsidRDefault="00034E2E" w:rsidP="00034E2E">
      <w:pPr>
        <w:numPr>
          <w:ilvl w:val="0"/>
          <w:numId w:val="1"/>
        </w:numPr>
        <w:spacing w:line="288" w:lineRule="auto"/>
        <w:ind w:firstLineChars="200" w:firstLine="420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报考特殊教育岗位的考生建议参加语文或数学等相关科目考试，或以相关县区规定和要求为准。</w:t>
      </w:r>
    </w:p>
    <w:p w:rsidR="00034E2E" w:rsidRDefault="00034E2E" w:rsidP="00034E2E">
      <w:pPr>
        <w:spacing w:line="288" w:lineRule="auto"/>
        <w:ind w:firstLineChars="200" w:firstLine="420"/>
        <w:jc w:val="left"/>
        <w:rPr>
          <w:rFonts w:eastAsia="宋体"/>
          <w:sz w:val="21"/>
          <w:szCs w:val="21"/>
        </w:rPr>
        <w:sectPr w:rsidR="00034E2E">
          <w:pgSz w:w="16838" w:h="11906" w:orient="landscape"/>
          <w:pgMar w:top="1701" w:right="1247" w:bottom="1701" w:left="1247" w:header="851" w:footer="1417" w:gutter="0"/>
          <w:cols w:space="720"/>
          <w:docGrid w:linePitch="312"/>
        </w:sectPr>
      </w:pPr>
      <w:r>
        <w:rPr>
          <w:rFonts w:eastAsia="宋体"/>
          <w:sz w:val="21"/>
          <w:szCs w:val="21"/>
        </w:rPr>
        <w:t>（</w:t>
      </w:r>
      <w:r>
        <w:rPr>
          <w:rFonts w:eastAsia="宋体"/>
          <w:sz w:val="21"/>
          <w:szCs w:val="21"/>
        </w:rPr>
        <w:t>3</w:t>
      </w:r>
      <w:r>
        <w:rPr>
          <w:rFonts w:eastAsia="宋体"/>
          <w:sz w:val="21"/>
          <w:szCs w:val="21"/>
        </w:rPr>
        <w:t>）中小学科学、信息技术和其他科目参加中小学综合实践科目考试。</w:t>
      </w:r>
    </w:p>
    <w:p w:rsidR="00B446D5" w:rsidRPr="00034E2E" w:rsidRDefault="00B47824"/>
    <w:sectPr w:rsidR="00B446D5" w:rsidRPr="00034E2E" w:rsidSect="00561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824" w:rsidRDefault="00B47824" w:rsidP="00B43361">
      <w:r>
        <w:separator/>
      </w:r>
    </w:p>
  </w:endnote>
  <w:endnote w:type="continuationSeparator" w:id="0">
    <w:p w:rsidR="00B47824" w:rsidRDefault="00B47824" w:rsidP="00B43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824" w:rsidRDefault="00B47824" w:rsidP="00B43361">
      <w:r>
        <w:separator/>
      </w:r>
    </w:p>
  </w:footnote>
  <w:footnote w:type="continuationSeparator" w:id="0">
    <w:p w:rsidR="00B47824" w:rsidRDefault="00B47824" w:rsidP="00B43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E77676"/>
    <w:multiLevelType w:val="singleLevel"/>
    <w:tmpl w:val="C5E77676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E2E"/>
    <w:rsid w:val="00034E2E"/>
    <w:rsid w:val="001E265E"/>
    <w:rsid w:val="003C0F7C"/>
    <w:rsid w:val="00561DFA"/>
    <w:rsid w:val="00B43361"/>
    <w:rsid w:val="00B47824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36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36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1169</Characters>
  <Application>Microsoft Office Word</Application>
  <DocSecurity>0</DocSecurity>
  <Lines>9</Lines>
  <Paragraphs>2</Paragraphs>
  <ScaleCrop>false</ScaleCrop>
  <Company>China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2025-06-17T06:31:00Z</dcterms:created>
  <dcterms:modified xsi:type="dcterms:W3CDTF">2025-06-17T07:04:00Z</dcterms:modified>
</cp:coreProperties>
</file>