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F4" w:rsidRDefault="004632A2">
      <w:pPr>
        <w:pStyle w:val="a3"/>
        <w:adjustRightInd w:val="0"/>
        <w:snapToGrid w:val="0"/>
        <w:spacing w:after="0"/>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EE67F4" w:rsidRDefault="004632A2">
      <w:pPr>
        <w:pStyle w:val="a3"/>
        <w:adjustRightInd w:val="0"/>
        <w:snapToGrid w:val="0"/>
        <w:spacing w:after="0"/>
        <w:jc w:val="center"/>
        <w:rPr>
          <w:color w:val="000000"/>
          <w:sz w:val="32"/>
          <w:szCs w:val="32"/>
        </w:rPr>
      </w:pPr>
      <w:r>
        <w:rPr>
          <w:rFonts w:ascii="方正小标宋简体" w:eastAsia="方正小标宋简体" w:hAnsi="方正小标宋简体" w:cs="方正小标宋简体" w:hint="eastAsia"/>
          <w:sz w:val="44"/>
          <w:szCs w:val="44"/>
        </w:rPr>
        <w:t>铜川职业技术学院章程修正案</w:t>
      </w:r>
    </w:p>
    <w:p w:rsidR="00EE67F4" w:rsidRDefault="00EE67F4">
      <w:pPr>
        <w:pStyle w:val="a3"/>
        <w:adjustRightInd w:val="0"/>
        <w:snapToGrid w:val="0"/>
        <w:spacing w:after="0"/>
        <w:ind w:firstLineChars="200" w:firstLine="640"/>
        <w:jc w:val="left"/>
        <w:rPr>
          <w:color w:val="000000"/>
          <w:sz w:val="32"/>
          <w:szCs w:val="32"/>
        </w:rPr>
      </w:pPr>
    </w:p>
    <w:p w:rsidR="00EE67F4" w:rsidRDefault="004632A2">
      <w:pPr>
        <w:pStyle w:val="a3"/>
        <w:adjustRightInd w:val="0"/>
        <w:snapToGrid w:val="0"/>
        <w:spacing w:after="0" w:line="312" w:lineRule="auto"/>
        <w:ind w:firstLineChars="200" w:firstLine="640"/>
        <w:jc w:val="left"/>
        <w:rPr>
          <w:color w:val="000000"/>
          <w:sz w:val="32"/>
          <w:szCs w:val="32"/>
        </w:rPr>
      </w:pPr>
      <w:r>
        <w:rPr>
          <w:color w:val="000000"/>
          <w:sz w:val="32"/>
          <w:szCs w:val="32"/>
        </w:rPr>
        <w:t>一、增加序言：</w:t>
      </w:r>
      <w:r>
        <w:rPr>
          <w:color w:val="000000"/>
          <w:sz w:val="32"/>
          <w:szCs w:val="32"/>
        </w:rPr>
        <w:t>“</w:t>
      </w:r>
      <w:r>
        <w:rPr>
          <w:color w:val="000000"/>
          <w:sz w:val="32"/>
          <w:szCs w:val="32"/>
        </w:rPr>
        <w:t>铜川职</w:t>
      </w:r>
      <w:r>
        <w:rPr>
          <w:color w:val="000000"/>
          <w:sz w:val="32"/>
          <w:szCs w:val="32"/>
        </w:rPr>
        <w:t>业技术学成立于</w:t>
      </w:r>
      <w:r>
        <w:rPr>
          <w:color w:val="000000"/>
          <w:sz w:val="32"/>
          <w:szCs w:val="32"/>
        </w:rPr>
        <w:t>2005</w:t>
      </w:r>
      <w:r>
        <w:rPr>
          <w:color w:val="000000"/>
          <w:sz w:val="32"/>
          <w:szCs w:val="32"/>
        </w:rPr>
        <w:t>年</w:t>
      </w:r>
      <w:r>
        <w:rPr>
          <w:color w:val="000000"/>
          <w:sz w:val="32"/>
          <w:szCs w:val="32"/>
        </w:rPr>
        <w:t>9</w:t>
      </w:r>
      <w:r>
        <w:rPr>
          <w:color w:val="000000"/>
          <w:sz w:val="32"/>
          <w:szCs w:val="32"/>
        </w:rPr>
        <w:t>月，由原铜川师范学校、铜川市职工卫</w:t>
      </w:r>
      <w:r>
        <w:rPr>
          <w:rFonts w:hint="eastAsia"/>
          <w:color w:val="000000"/>
          <w:sz w:val="32"/>
          <w:szCs w:val="32"/>
        </w:rPr>
        <w:t>生学</w:t>
      </w:r>
      <w:r>
        <w:rPr>
          <w:color w:val="000000"/>
          <w:sz w:val="32"/>
          <w:szCs w:val="32"/>
        </w:rPr>
        <w:t>校、铜川教育学院、陕西广播电视大学铜川分校四校合并组建，是一所主要实施专科层次高等职业教育的公办普通高等职业院校。</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建院以来，学院全面贯彻党的教育方针，坚持社会主义办学方向，落实立德树人根本任务，立足铜川、面向陕西，积极为区域经济社会高质量发展培养高技能人才，致力于建设特色鲜明，省内一流，具有一定影响力的高水平职业院校。</w:t>
      </w:r>
      <w:r>
        <w:rPr>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二、将第一条修改为：</w:t>
      </w:r>
      <w:r>
        <w:rPr>
          <w:color w:val="000000"/>
          <w:kern w:val="0"/>
          <w:sz w:val="32"/>
          <w:szCs w:val="32"/>
        </w:rPr>
        <w:t>“</w:t>
      </w:r>
      <w:r>
        <w:rPr>
          <w:color w:val="000000"/>
          <w:kern w:val="0"/>
          <w:sz w:val="32"/>
          <w:szCs w:val="32"/>
        </w:rPr>
        <w:t>为加快依法治校进程，规范学院办学行为，建立和完善现代大学制度，根据《中华人民共和国教育法》《中华人民共和国高等教育法》《中华人民共和国职业教育法》和《高等学校章程制定暂行办法》及其他有关法律法规，结合学院实际情况，制定本章程。</w:t>
      </w:r>
      <w:r>
        <w:rPr>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三、将第二条修改为：</w:t>
      </w:r>
      <w:r>
        <w:rPr>
          <w:color w:val="000000"/>
          <w:kern w:val="0"/>
          <w:sz w:val="32"/>
          <w:szCs w:val="32"/>
        </w:rPr>
        <w:t>“</w:t>
      </w:r>
      <w:r>
        <w:rPr>
          <w:color w:val="000000"/>
          <w:kern w:val="0"/>
          <w:sz w:val="32"/>
          <w:szCs w:val="32"/>
        </w:rPr>
        <w:t>学院的中文名称为：铜川职业技术学院，简称</w:t>
      </w:r>
      <w:r>
        <w:rPr>
          <w:rFonts w:hint="eastAsia"/>
          <w:color w:val="000000"/>
          <w:kern w:val="0"/>
          <w:sz w:val="32"/>
          <w:szCs w:val="32"/>
        </w:rPr>
        <w:t>：</w:t>
      </w:r>
      <w:r>
        <w:rPr>
          <w:color w:val="000000"/>
          <w:kern w:val="0"/>
          <w:sz w:val="32"/>
          <w:szCs w:val="32"/>
        </w:rPr>
        <w:t>‘</w:t>
      </w:r>
      <w:r>
        <w:rPr>
          <w:color w:val="000000"/>
          <w:kern w:val="0"/>
          <w:sz w:val="32"/>
          <w:szCs w:val="32"/>
        </w:rPr>
        <w:t>铜职院</w:t>
      </w:r>
      <w:r>
        <w:rPr>
          <w:color w:val="000000"/>
          <w:kern w:val="0"/>
          <w:sz w:val="32"/>
          <w:szCs w:val="32"/>
        </w:rPr>
        <w:t>’</w:t>
      </w:r>
      <w:r>
        <w:rPr>
          <w:color w:val="000000"/>
          <w:kern w:val="0"/>
          <w:sz w:val="32"/>
          <w:szCs w:val="32"/>
        </w:rPr>
        <w:t>。英文名称为：</w:t>
      </w:r>
      <w:proofErr w:type="spellStart"/>
      <w:r>
        <w:rPr>
          <w:color w:val="000000"/>
          <w:kern w:val="0"/>
          <w:sz w:val="32"/>
          <w:szCs w:val="32"/>
        </w:rPr>
        <w:t>Tongchuan</w:t>
      </w:r>
      <w:proofErr w:type="spellEnd"/>
      <w:r>
        <w:rPr>
          <w:color w:val="000000"/>
          <w:kern w:val="0"/>
          <w:sz w:val="32"/>
          <w:szCs w:val="32"/>
        </w:rPr>
        <w:t xml:space="preserve"> Vocational and Technical College</w:t>
      </w:r>
      <w:r>
        <w:rPr>
          <w:color w:val="000000"/>
          <w:kern w:val="0"/>
          <w:sz w:val="32"/>
          <w:szCs w:val="32"/>
        </w:rPr>
        <w:t>。学院互联网域名：</w:t>
      </w:r>
      <w:r w:rsidR="00EE67F4">
        <w:rPr>
          <w:color w:val="000000"/>
          <w:kern w:val="0"/>
          <w:sz w:val="32"/>
          <w:szCs w:val="32"/>
        </w:rPr>
        <w:fldChar w:fldCharType="begin"/>
      </w:r>
      <w:r>
        <w:rPr>
          <w:color w:val="000000"/>
          <w:kern w:val="0"/>
          <w:sz w:val="32"/>
          <w:szCs w:val="32"/>
        </w:rPr>
        <w:instrText xml:space="preserve"> HYPERLINK "http://www.tczyxy.net/</w:instrText>
      </w:r>
      <w:r>
        <w:rPr>
          <w:color w:val="000000"/>
          <w:kern w:val="0"/>
          <w:sz w:val="32"/>
          <w:szCs w:val="32"/>
        </w:rPr>
        <w:instrText>。</w:instrText>
      </w:r>
      <w:r>
        <w:rPr>
          <w:color w:val="000000"/>
          <w:kern w:val="0"/>
          <w:sz w:val="32"/>
          <w:szCs w:val="32"/>
        </w:rPr>
        <w:instrText xml:space="preserve">" </w:instrText>
      </w:r>
      <w:r w:rsidR="00EE67F4">
        <w:rPr>
          <w:color w:val="000000"/>
          <w:kern w:val="0"/>
          <w:sz w:val="32"/>
          <w:szCs w:val="32"/>
        </w:rPr>
        <w:fldChar w:fldCharType="separate"/>
      </w:r>
      <w:r>
        <w:rPr>
          <w:color w:val="000000"/>
          <w:kern w:val="0"/>
          <w:sz w:val="32"/>
          <w:szCs w:val="32"/>
        </w:rPr>
        <w:t>http://www.tczyxy.net/</w:t>
      </w:r>
      <w:r>
        <w:rPr>
          <w:color w:val="000000"/>
          <w:kern w:val="0"/>
          <w:sz w:val="32"/>
          <w:szCs w:val="32"/>
        </w:rPr>
        <w:t>。</w:t>
      </w:r>
      <w:r w:rsidR="00EE67F4">
        <w:rPr>
          <w:color w:val="000000"/>
          <w:kern w:val="0"/>
          <w:sz w:val="32"/>
          <w:szCs w:val="32"/>
        </w:rPr>
        <w:fldChar w:fldCharType="end"/>
      </w:r>
      <w:r>
        <w:rPr>
          <w:color w:val="000000"/>
          <w:kern w:val="0"/>
          <w:sz w:val="32"/>
          <w:szCs w:val="32"/>
        </w:rPr>
        <w:t>学院登记注册地址为：铜川市新区朝阳路西段。</w:t>
      </w:r>
      <w:r>
        <w:rPr>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四、增加一条，作为第四条：</w:t>
      </w:r>
      <w:r>
        <w:rPr>
          <w:color w:val="000000"/>
          <w:kern w:val="0"/>
          <w:sz w:val="32"/>
          <w:szCs w:val="32"/>
        </w:rPr>
        <w:t>“</w:t>
      </w:r>
      <w:r>
        <w:rPr>
          <w:color w:val="000000"/>
          <w:kern w:val="0"/>
          <w:sz w:val="32"/>
          <w:szCs w:val="32"/>
        </w:rPr>
        <w:t>学院是</w:t>
      </w:r>
      <w:r>
        <w:rPr>
          <w:rFonts w:hint="eastAsia"/>
          <w:color w:val="000000"/>
          <w:kern w:val="0"/>
          <w:sz w:val="32"/>
          <w:szCs w:val="32"/>
        </w:rPr>
        <w:t>公办非营利性事业单位</w:t>
      </w:r>
      <w:r>
        <w:rPr>
          <w:color w:val="000000"/>
          <w:kern w:val="0"/>
          <w:sz w:val="32"/>
          <w:szCs w:val="32"/>
        </w:rPr>
        <w:t>，具有独立法人资格，依法享有办学自主权，独立承担法律责任。院长为</w:t>
      </w:r>
      <w:r>
        <w:rPr>
          <w:rFonts w:hint="eastAsia"/>
          <w:color w:val="000000"/>
          <w:kern w:val="0"/>
          <w:sz w:val="32"/>
          <w:szCs w:val="32"/>
        </w:rPr>
        <w:t>学院的</w:t>
      </w:r>
      <w:r>
        <w:rPr>
          <w:color w:val="000000"/>
          <w:kern w:val="0"/>
          <w:sz w:val="32"/>
          <w:szCs w:val="32"/>
        </w:rPr>
        <w:t>法定代表人。</w:t>
      </w:r>
      <w:r>
        <w:rPr>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五、将第四条改为第五条，修改为：</w:t>
      </w:r>
      <w:r>
        <w:rPr>
          <w:color w:val="000000"/>
          <w:kern w:val="0"/>
          <w:sz w:val="32"/>
          <w:szCs w:val="32"/>
        </w:rPr>
        <w:t>“</w:t>
      </w:r>
      <w:r>
        <w:rPr>
          <w:color w:val="000000"/>
          <w:kern w:val="0"/>
          <w:sz w:val="32"/>
          <w:szCs w:val="32"/>
        </w:rPr>
        <w:t>学院坚持</w:t>
      </w:r>
      <w:r>
        <w:rPr>
          <w:rFonts w:hint="eastAsia"/>
          <w:color w:val="000000"/>
          <w:kern w:val="0"/>
          <w:sz w:val="32"/>
          <w:szCs w:val="32"/>
        </w:rPr>
        <w:t>党的全面领导，</w:t>
      </w:r>
      <w:r>
        <w:rPr>
          <w:color w:val="000000"/>
          <w:kern w:val="0"/>
          <w:sz w:val="32"/>
          <w:szCs w:val="32"/>
        </w:rPr>
        <w:t>以马克思列宁主义、毛泽东思想、邓小平理论、</w:t>
      </w:r>
      <w:r>
        <w:rPr>
          <w:color w:val="000000"/>
          <w:kern w:val="0"/>
          <w:sz w:val="32"/>
          <w:szCs w:val="32"/>
        </w:rPr>
        <w:t>‘</w:t>
      </w:r>
      <w:r>
        <w:rPr>
          <w:color w:val="000000"/>
          <w:kern w:val="0"/>
          <w:sz w:val="32"/>
          <w:szCs w:val="32"/>
        </w:rPr>
        <w:t>三个代表</w:t>
      </w:r>
      <w:r>
        <w:rPr>
          <w:color w:val="000000"/>
          <w:kern w:val="0"/>
          <w:sz w:val="32"/>
          <w:szCs w:val="32"/>
        </w:rPr>
        <w:t>’</w:t>
      </w:r>
      <w:r>
        <w:rPr>
          <w:color w:val="000000"/>
          <w:kern w:val="0"/>
          <w:sz w:val="32"/>
          <w:szCs w:val="32"/>
        </w:rPr>
        <w:t>重要思</w:t>
      </w:r>
      <w:r>
        <w:rPr>
          <w:color w:val="000000"/>
          <w:kern w:val="0"/>
          <w:sz w:val="32"/>
          <w:szCs w:val="32"/>
        </w:rPr>
        <w:lastRenderedPageBreak/>
        <w:t>想</w:t>
      </w:r>
      <w:r>
        <w:rPr>
          <w:rFonts w:hint="eastAsia"/>
          <w:color w:val="000000"/>
          <w:kern w:val="0"/>
          <w:sz w:val="32"/>
          <w:szCs w:val="32"/>
        </w:rPr>
        <w:t>、</w:t>
      </w:r>
      <w:r>
        <w:rPr>
          <w:color w:val="000000"/>
          <w:kern w:val="0"/>
          <w:sz w:val="32"/>
          <w:szCs w:val="32"/>
        </w:rPr>
        <w:t>科学发展</w:t>
      </w:r>
      <w:r>
        <w:rPr>
          <w:color w:val="000000"/>
          <w:kern w:val="0"/>
          <w:sz w:val="32"/>
          <w:szCs w:val="32"/>
        </w:rPr>
        <w:t>观和习近平新时代中国特色社会主义思想为指导，坚持社会主义办学方向，全面贯彻党的教育方针，坚持立德树人、德技并修，坚持产教融合、校企合作，坚持面向市场、促进就业，坚持面向实践、强化能力，坚持面向人人、因材施教，</w:t>
      </w:r>
      <w:proofErr w:type="gramStart"/>
      <w:r>
        <w:rPr>
          <w:color w:val="000000"/>
          <w:kern w:val="0"/>
          <w:sz w:val="32"/>
          <w:szCs w:val="32"/>
        </w:rPr>
        <w:t>践行</w:t>
      </w:r>
      <w:proofErr w:type="gramEnd"/>
      <w:r>
        <w:rPr>
          <w:color w:val="000000"/>
          <w:kern w:val="0"/>
          <w:sz w:val="32"/>
          <w:szCs w:val="32"/>
        </w:rPr>
        <w:t>和弘扬社会主义核心价值观，坚守为党育人、为国育才，培养更多高素质技术技能人才、能工巧匠、大国工匠，培养德智体美劳全面发展的社会主义建设者和接班人。</w:t>
      </w:r>
      <w:r>
        <w:rPr>
          <w:color w:val="000000"/>
          <w:kern w:val="0"/>
          <w:sz w:val="32"/>
          <w:szCs w:val="32"/>
        </w:rPr>
        <w:t>”</w:t>
      </w:r>
    </w:p>
    <w:p w:rsidR="00EE67F4" w:rsidRDefault="004632A2">
      <w:pPr>
        <w:adjustRightInd w:val="0"/>
        <w:snapToGrid w:val="0"/>
        <w:spacing w:line="312" w:lineRule="auto"/>
        <w:ind w:firstLineChars="200" w:firstLine="640"/>
        <w:jc w:val="left"/>
        <w:rPr>
          <w:color w:val="000000"/>
          <w:kern w:val="0"/>
          <w:sz w:val="32"/>
          <w:szCs w:val="32"/>
        </w:rPr>
      </w:pPr>
      <w:r>
        <w:rPr>
          <w:color w:val="000000"/>
          <w:kern w:val="0"/>
          <w:sz w:val="32"/>
          <w:szCs w:val="32"/>
        </w:rPr>
        <w:t>六、将六条改为第七条，修改为：</w:t>
      </w:r>
      <w:r>
        <w:rPr>
          <w:color w:val="000000"/>
          <w:kern w:val="0"/>
          <w:sz w:val="32"/>
          <w:szCs w:val="32"/>
        </w:rPr>
        <w:t>“</w:t>
      </w:r>
      <w:r>
        <w:rPr>
          <w:color w:val="000000"/>
          <w:kern w:val="0"/>
          <w:sz w:val="32"/>
          <w:szCs w:val="32"/>
        </w:rPr>
        <w:t>举办者依法决定学</w:t>
      </w:r>
      <w:r>
        <w:rPr>
          <w:color w:val="000000"/>
          <w:kern w:val="0"/>
          <w:sz w:val="32"/>
          <w:szCs w:val="32"/>
        </w:rPr>
        <w:t>院</w:t>
      </w:r>
      <w:r>
        <w:rPr>
          <w:color w:val="000000"/>
          <w:kern w:val="0"/>
          <w:sz w:val="32"/>
          <w:szCs w:val="32"/>
        </w:rPr>
        <w:t>的设立、变更和</w:t>
      </w:r>
      <w:r>
        <w:rPr>
          <w:color w:val="000000"/>
          <w:kern w:val="0"/>
          <w:sz w:val="32"/>
          <w:szCs w:val="32"/>
        </w:rPr>
        <w:t>终止</w:t>
      </w:r>
      <w:r>
        <w:rPr>
          <w:color w:val="000000"/>
          <w:kern w:val="0"/>
          <w:sz w:val="32"/>
          <w:szCs w:val="32"/>
        </w:rPr>
        <w:t>，</w:t>
      </w:r>
      <w:r>
        <w:rPr>
          <w:color w:val="000000"/>
          <w:kern w:val="0"/>
          <w:sz w:val="32"/>
          <w:szCs w:val="32"/>
        </w:rPr>
        <w:t>确定学</w:t>
      </w:r>
      <w:r>
        <w:rPr>
          <w:color w:val="000000"/>
          <w:kern w:val="0"/>
          <w:sz w:val="32"/>
          <w:szCs w:val="32"/>
        </w:rPr>
        <w:t>院</w:t>
      </w:r>
      <w:r>
        <w:rPr>
          <w:color w:val="000000"/>
          <w:kern w:val="0"/>
          <w:sz w:val="32"/>
          <w:szCs w:val="32"/>
        </w:rPr>
        <w:t>的领导体制，按干部管理权限遴选、考察、推荐、选举、任命学</w:t>
      </w:r>
      <w:r>
        <w:rPr>
          <w:color w:val="000000"/>
          <w:kern w:val="0"/>
          <w:sz w:val="32"/>
          <w:szCs w:val="32"/>
        </w:rPr>
        <w:t>院</w:t>
      </w:r>
      <w:r>
        <w:rPr>
          <w:color w:val="000000"/>
          <w:kern w:val="0"/>
          <w:sz w:val="32"/>
          <w:szCs w:val="32"/>
        </w:rPr>
        <w:t>负责人</w:t>
      </w:r>
      <w:r>
        <w:rPr>
          <w:color w:val="000000"/>
          <w:kern w:val="0"/>
          <w:sz w:val="32"/>
          <w:szCs w:val="32"/>
        </w:rPr>
        <w:t>；检查学</w:t>
      </w:r>
      <w:r>
        <w:rPr>
          <w:color w:val="000000"/>
          <w:kern w:val="0"/>
          <w:sz w:val="32"/>
          <w:szCs w:val="32"/>
        </w:rPr>
        <w:t>院</w:t>
      </w:r>
      <w:r>
        <w:rPr>
          <w:color w:val="000000"/>
          <w:kern w:val="0"/>
          <w:sz w:val="32"/>
          <w:szCs w:val="32"/>
        </w:rPr>
        <w:t>贯彻执行国家政策情况，指导学</w:t>
      </w:r>
      <w:r>
        <w:rPr>
          <w:color w:val="000000"/>
          <w:kern w:val="0"/>
          <w:sz w:val="32"/>
          <w:szCs w:val="32"/>
        </w:rPr>
        <w:t>院</w:t>
      </w:r>
      <w:r>
        <w:rPr>
          <w:color w:val="000000"/>
          <w:kern w:val="0"/>
          <w:sz w:val="32"/>
          <w:szCs w:val="32"/>
        </w:rPr>
        <w:t>的改革发展</w:t>
      </w:r>
      <w:r>
        <w:rPr>
          <w:color w:val="000000"/>
          <w:kern w:val="0"/>
          <w:sz w:val="32"/>
          <w:szCs w:val="32"/>
        </w:rPr>
        <w:t>，规范、监督学</w:t>
      </w:r>
      <w:r>
        <w:rPr>
          <w:color w:val="000000"/>
          <w:kern w:val="0"/>
          <w:sz w:val="32"/>
          <w:szCs w:val="32"/>
        </w:rPr>
        <w:t>院</w:t>
      </w:r>
      <w:r>
        <w:rPr>
          <w:color w:val="000000"/>
          <w:kern w:val="0"/>
          <w:sz w:val="32"/>
          <w:szCs w:val="32"/>
        </w:rPr>
        <w:t>办学行为。</w:t>
      </w:r>
      <w:r>
        <w:rPr>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七、将第七条改为第八条，修改为：</w:t>
      </w:r>
      <w:r>
        <w:rPr>
          <w:color w:val="000000"/>
          <w:kern w:val="0"/>
          <w:sz w:val="32"/>
          <w:szCs w:val="32"/>
        </w:rPr>
        <w:t>“</w:t>
      </w:r>
      <w:r>
        <w:rPr>
          <w:color w:val="000000"/>
          <w:kern w:val="0"/>
          <w:sz w:val="32"/>
          <w:szCs w:val="32"/>
        </w:rPr>
        <w:t>举办者为学</w:t>
      </w:r>
      <w:r>
        <w:rPr>
          <w:color w:val="000000"/>
          <w:kern w:val="0"/>
          <w:sz w:val="32"/>
          <w:szCs w:val="32"/>
        </w:rPr>
        <w:t>院</w:t>
      </w:r>
      <w:r>
        <w:rPr>
          <w:color w:val="000000"/>
          <w:kern w:val="0"/>
          <w:sz w:val="32"/>
          <w:szCs w:val="32"/>
        </w:rPr>
        <w:t>提供必要的办学条件和经费投入，维护学</w:t>
      </w:r>
      <w:r>
        <w:rPr>
          <w:color w:val="000000"/>
          <w:kern w:val="0"/>
          <w:sz w:val="32"/>
          <w:szCs w:val="32"/>
        </w:rPr>
        <w:t>院</w:t>
      </w:r>
      <w:r>
        <w:rPr>
          <w:color w:val="000000"/>
          <w:kern w:val="0"/>
          <w:sz w:val="32"/>
          <w:szCs w:val="32"/>
        </w:rPr>
        <w:t>利益，保障学</w:t>
      </w:r>
      <w:r>
        <w:rPr>
          <w:color w:val="000000"/>
          <w:kern w:val="0"/>
          <w:sz w:val="32"/>
          <w:szCs w:val="32"/>
        </w:rPr>
        <w:t>院</w:t>
      </w:r>
      <w:r>
        <w:rPr>
          <w:color w:val="000000"/>
          <w:kern w:val="0"/>
          <w:sz w:val="32"/>
          <w:szCs w:val="32"/>
        </w:rPr>
        <w:t>的办学自主权和独立开展法人活动的权利。</w:t>
      </w:r>
      <w:r>
        <w:rPr>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八、将第八条改为第九条，修改为：</w:t>
      </w:r>
      <w:r>
        <w:rPr>
          <w:color w:val="000000"/>
          <w:kern w:val="0"/>
          <w:sz w:val="32"/>
          <w:szCs w:val="32"/>
        </w:rPr>
        <w:t>“</w:t>
      </w:r>
      <w:r>
        <w:rPr>
          <w:color w:val="000000"/>
          <w:kern w:val="0"/>
          <w:sz w:val="32"/>
          <w:szCs w:val="32"/>
        </w:rPr>
        <w:t>学院享有</w:t>
      </w:r>
      <w:r>
        <w:rPr>
          <w:rFonts w:hint="eastAsia"/>
          <w:color w:val="000000"/>
          <w:kern w:val="0"/>
          <w:sz w:val="32"/>
          <w:szCs w:val="32"/>
        </w:rPr>
        <w:t>以下</w:t>
      </w:r>
      <w:r>
        <w:rPr>
          <w:color w:val="000000"/>
          <w:kern w:val="0"/>
          <w:sz w:val="32"/>
          <w:szCs w:val="32"/>
        </w:rPr>
        <w:t>权利</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（一）根据社会需求、办学条件和审批机关核定的办学规模，制定招生方案，自主调节院系、专业招生比例</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（二）设置和调整专业，颁发学历证书</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（三）根据人才培养需要，制定人才培养计划，开展课程建设、教材建设和教学设施建设</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（四）根据自身条件，开展科学研究、知识传播和社会服务</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（五）开展与海内外</w:t>
      </w:r>
      <w:r>
        <w:rPr>
          <w:rFonts w:hint="eastAsia"/>
          <w:color w:val="000000"/>
          <w:kern w:val="0"/>
          <w:sz w:val="32"/>
          <w:szCs w:val="32"/>
        </w:rPr>
        <w:t>高等学校</w:t>
      </w:r>
      <w:r>
        <w:rPr>
          <w:color w:val="000000"/>
          <w:kern w:val="0"/>
          <w:sz w:val="32"/>
          <w:szCs w:val="32"/>
        </w:rPr>
        <w:t>、研究机构的交流和合作</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sz w:val="32"/>
          <w:szCs w:val="32"/>
        </w:rPr>
      </w:pPr>
      <w:r>
        <w:rPr>
          <w:color w:val="000000"/>
          <w:kern w:val="0"/>
          <w:sz w:val="32"/>
          <w:szCs w:val="32"/>
        </w:rPr>
        <w:t>“</w:t>
      </w:r>
      <w:r>
        <w:rPr>
          <w:sz w:val="32"/>
          <w:szCs w:val="32"/>
        </w:rPr>
        <w:t>（六）在审批机关核定的机构和人员编制方案框架内，根据实际需要和精简、效能的原则，确定教学、科学研究、行政职能部门等内部组织机构的设置和人员配备；</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rFonts w:hint="eastAsia"/>
          <w:sz w:val="32"/>
          <w:szCs w:val="32"/>
        </w:rPr>
        <w:lastRenderedPageBreak/>
        <w:t>“（七）</w:t>
      </w:r>
      <w:r>
        <w:rPr>
          <w:sz w:val="32"/>
          <w:szCs w:val="32"/>
        </w:rPr>
        <w:t>按照国家有关规定，</w:t>
      </w:r>
      <w:r>
        <w:rPr>
          <w:rFonts w:hint="eastAsia"/>
          <w:sz w:val="32"/>
          <w:szCs w:val="32"/>
        </w:rPr>
        <w:t>开展专业职务评聘及职级晋升工作</w:t>
      </w:r>
      <w:r>
        <w:rPr>
          <w:sz w:val="32"/>
          <w:szCs w:val="32"/>
        </w:rPr>
        <w:t>，调整工资</w:t>
      </w:r>
      <w:r>
        <w:rPr>
          <w:rFonts w:hint="eastAsia"/>
          <w:sz w:val="32"/>
          <w:szCs w:val="32"/>
        </w:rPr>
        <w:t>及绩效</w:t>
      </w:r>
      <w:r>
        <w:rPr>
          <w:sz w:val="32"/>
          <w:szCs w:val="32"/>
        </w:rPr>
        <w:t>分配</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w:t>
      </w:r>
      <w:r>
        <w:rPr>
          <w:rFonts w:hint="eastAsia"/>
          <w:color w:val="000000"/>
          <w:kern w:val="0"/>
          <w:sz w:val="32"/>
          <w:szCs w:val="32"/>
        </w:rPr>
        <w:t>八</w:t>
      </w:r>
      <w:r>
        <w:rPr>
          <w:color w:val="000000"/>
          <w:kern w:val="0"/>
          <w:sz w:val="32"/>
          <w:szCs w:val="32"/>
        </w:rPr>
        <w:t>）管理和使用举办者提供的财产、国家及地方政府财政性资助、受捐赠财产以及其他由学</w:t>
      </w:r>
      <w:r>
        <w:rPr>
          <w:rFonts w:hint="eastAsia"/>
          <w:color w:val="000000"/>
          <w:kern w:val="0"/>
          <w:sz w:val="32"/>
          <w:szCs w:val="32"/>
        </w:rPr>
        <w:t>院</w:t>
      </w:r>
      <w:r>
        <w:rPr>
          <w:color w:val="000000"/>
          <w:kern w:val="0"/>
          <w:sz w:val="32"/>
          <w:szCs w:val="32"/>
        </w:rPr>
        <w:t>合法所有的资产</w:t>
      </w:r>
      <w:r>
        <w:rPr>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w:t>
      </w:r>
      <w:r>
        <w:rPr>
          <w:rFonts w:hint="eastAsia"/>
          <w:color w:val="000000"/>
          <w:kern w:val="0"/>
          <w:sz w:val="32"/>
          <w:szCs w:val="32"/>
        </w:rPr>
        <w:t>九</w:t>
      </w:r>
      <w:r>
        <w:rPr>
          <w:color w:val="000000"/>
          <w:kern w:val="0"/>
          <w:sz w:val="32"/>
          <w:szCs w:val="32"/>
        </w:rPr>
        <w:t>）法律法规规定的其他权利。</w:t>
      </w:r>
      <w:r>
        <w:rPr>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九、将第九条改为第十条，修改为：</w:t>
      </w:r>
      <w:r>
        <w:rPr>
          <w:color w:val="000000"/>
          <w:kern w:val="0"/>
          <w:sz w:val="32"/>
          <w:szCs w:val="32"/>
        </w:rPr>
        <w:t>“</w:t>
      </w:r>
      <w:r>
        <w:rPr>
          <w:color w:val="000000"/>
          <w:kern w:val="0"/>
          <w:sz w:val="32"/>
          <w:szCs w:val="32"/>
        </w:rPr>
        <w:t>学院应当履行的义务：</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（一）遵守国家法律法规，依法接受举办者、主管部门的监督和指导</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（二）贯彻党的教育方针，执行国家教育政策，保证教育教学质量</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（三）根据国家法律法规，健全学院管理体制机制，完善办学质量保障体系，持续改善办学条件</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（四）尊重与维护教职工、学生的合法权益</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（五）完善学院内部监督机制，加强纪检、审计和法律监督</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（六）公开学院信息，保障师生和社会公众的知情权、表达权、参与权和监督权</w:t>
      </w:r>
      <w:r>
        <w:rPr>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（七）建立健全财务管理制度，规范使用办学经费</w:t>
      </w:r>
      <w:r>
        <w:rPr>
          <w:color w:val="000000"/>
          <w:kern w:val="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w:t>
      </w:r>
      <w:r>
        <w:rPr>
          <w:color w:val="000000"/>
          <w:sz w:val="32"/>
          <w:szCs w:val="32"/>
        </w:rPr>
        <w:t>（八）法律法规规定的其他义务。</w:t>
      </w:r>
      <w:r>
        <w:rPr>
          <w:color w:val="00000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十、将第十一条修改为：</w:t>
      </w:r>
      <w:r>
        <w:rPr>
          <w:color w:val="000000"/>
          <w:kern w:val="0"/>
          <w:sz w:val="32"/>
          <w:szCs w:val="32"/>
        </w:rPr>
        <w:t>“</w:t>
      </w:r>
      <w:r>
        <w:rPr>
          <w:color w:val="000000"/>
          <w:kern w:val="0"/>
          <w:sz w:val="32"/>
          <w:szCs w:val="32"/>
        </w:rPr>
        <w:t>立德树人是学院的根本任务。</w:t>
      </w:r>
      <w:r>
        <w:rPr>
          <w:color w:val="000000"/>
          <w:kern w:val="0"/>
          <w:sz w:val="32"/>
          <w:szCs w:val="32"/>
        </w:rPr>
        <w:t>学校遵循教育规律，以人才培养为根本，开展教育教学、科学研究、社会服务、文化传承，建立</w:t>
      </w:r>
      <w:r>
        <w:rPr>
          <w:color w:val="000000"/>
          <w:kern w:val="0"/>
          <w:sz w:val="32"/>
          <w:szCs w:val="32"/>
        </w:rPr>
        <w:t>‘</w:t>
      </w:r>
      <w:r>
        <w:rPr>
          <w:color w:val="000000"/>
          <w:kern w:val="0"/>
          <w:sz w:val="32"/>
          <w:szCs w:val="32"/>
        </w:rPr>
        <w:t>课程育人、科研育人、实践育人、文化育人、网络育人、心理育人、管理育人、服务育人、资助育人、组织育人</w:t>
      </w:r>
      <w:r>
        <w:rPr>
          <w:color w:val="000000"/>
          <w:kern w:val="0"/>
          <w:sz w:val="32"/>
          <w:szCs w:val="32"/>
        </w:rPr>
        <w:t>’</w:t>
      </w:r>
      <w:r>
        <w:rPr>
          <w:color w:val="000000"/>
          <w:kern w:val="0"/>
          <w:sz w:val="32"/>
          <w:szCs w:val="32"/>
        </w:rPr>
        <w:t>的育人体系，形成</w:t>
      </w:r>
      <w:r>
        <w:rPr>
          <w:color w:val="000000"/>
          <w:kern w:val="0"/>
          <w:sz w:val="32"/>
          <w:szCs w:val="32"/>
        </w:rPr>
        <w:t>‘</w:t>
      </w:r>
      <w:r>
        <w:rPr>
          <w:color w:val="000000"/>
          <w:kern w:val="0"/>
          <w:sz w:val="32"/>
          <w:szCs w:val="32"/>
        </w:rPr>
        <w:t>全员育人、全程育人、全方位育人</w:t>
      </w:r>
      <w:r>
        <w:rPr>
          <w:color w:val="000000"/>
          <w:kern w:val="0"/>
          <w:sz w:val="32"/>
          <w:szCs w:val="32"/>
        </w:rPr>
        <w:t>’</w:t>
      </w:r>
      <w:r>
        <w:rPr>
          <w:color w:val="000000"/>
          <w:kern w:val="0"/>
          <w:sz w:val="32"/>
          <w:szCs w:val="32"/>
        </w:rPr>
        <w:t>的工作格局。</w:t>
      </w:r>
      <w:r>
        <w:rPr>
          <w:color w:val="000000"/>
          <w:kern w:val="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十一、将第十二条修改为：</w:t>
      </w:r>
      <w:r>
        <w:rPr>
          <w:color w:val="000000"/>
          <w:sz w:val="32"/>
          <w:szCs w:val="32"/>
        </w:rPr>
        <w:t>“</w:t>
      </w:r>
      <w:r>
        <w:rPr>
          <w:rFonts w:ascii="仿宋_GB2312" w:hint="eastAsia"/>
          <w:sz w:val="32"/>
          <w:szCs w:val="32"/>
        </w:rPr>
        <w:t>学</w:t>
      </w:r>
      <w:r>
        <w:rPr>
          <w:rFonts w:ascii="仿宋_GB2312" w:hint="eastAsia"/>
          <w:sz w:val="32"/>
          <w:szCs w:val="32"/>
        </w:rPr>
        <w:t>院按照以</w:t>
      </w:r>
      <w:r>
        <w:rPr>
          <w:rFonts w:ascii="仿宋_GB2312" w:hint="eastAsia"/>
          <w:sz w:val="32"/>
          <w:szCs w:val="32"/>
        </w:rPr>
        <w:t>服务为宗旨，以就业</w:t>
      </w:r>
      <w:r>
        <w:rPr>
          <w:rFonts w:ascii="仿宋_GB2312" w:hint="eastAsia"/>
          <w:sz w:val="32"/>
          <w:szCs w:val="32"/>
        </w:rPr>
        <w:lastRenderedPageBreak/>
        <w:t>为导向</w:t>
      </w:r>
      <w:r>
        <w:rPr>
          <w:rFonts w:ascii="仿宋_GB2312" w:hint="eastAsia"/>
          <w:sz w:val="32"/>
          <w:szCs w:val="32"/>
        </w:rPr>
        <w:t>的原则</w:t>
      </w:r>
      <w:r>
        <w:rPr>
          <w:rFonts w:ascii="仿宋_GB2312" w:hint="eastAsia"/>
          <w:sz w:val="32"/>
          <w:szCs w:val="32"/>
        </w:rPr>
        <w:t>，</w:t>
      </w:r>
      <w:r>
        <w:rPr>
          <w:rFonts w:ascii="仿宋_GB2312" w:hint="eastAsia"/>
          <w:sz w:val="32"/>
          <w:szCs w:val="32"/>
        </w:rPr>
        <w:t>坚持产教融合、校企合作</w:t>
      </w:r>
      <w:r>
        <w:rPr>
          <w:rFonts w:ascii="仿宋_GB2312" w:hint="eastAsia"/>
          <w:sz w:val="32"/>
          <w:szCs w:val="32"/>
        </w:rPr>
        <w:t>，</w:t>
      </w:r>
      <w:r>
        <w:rPr>
          <w:rFonts w:ascii="仿宋_GB2312" w:hAnsi="仿宋_GB2312" w:cs="仿宋_GB2312" w:hint="eastAsia"/>
          <w:sz w:val="32"/>
          <w:szCs w:val="32"/>
        </w:rPr>
        <w:t>以深化教育教学改革、创新人才培养模式和技术服务、科技成果转化为重点，以知识创新为目的，全面提升学院人才培养工作水平和社</w:t>
      </w:r>
      <w:r>
        <w:rPr>
          <w:rFonts w:ascii="仿宋_GB2312" w:hAnsi="仿宋_GB2312" w:cs="仿宋_GB2312" w:hint="eastAsia"/>
          <w:sz w:val="32"/>
          <w:szCs w:val="32"/>
        </w:rPr>
        <w:t>会服务能力。</w:t>
      </w:r>
      <w:r>
        <w:rPr>
          <w:color w:val="00000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十二、</w:t>
      </w:r>
      <w:r>
        <w:rPr>
          <w:color w:val="000000"/>
          <w:sz w:val="32"/>
          <w:szCs w:val="32"/>
        </w:rPr>
        <w:t>将第十三条</w:t>
      </w:r>
      <w:r>
        <w:rPr>
          <w:color w:val="000000"/>
          <w:sz w:val="32"/>
          <w:szCs w:val="32"/>
        </w:rPr>
        <w:t>修改为：</w:t>
      </w:r>
      <w:r>
        <w:rPr>
          <w:color w:val="000000"/>
          <w:sz w:val="32"/>
          <w:szCs w:val="32"/>
        </w:rPr>
        <w:t>“</w:t>
      </w:r>
      <w:r>
        <w:rPr>
          <w:color w:val="000000"/>
          <w:sz w:val="32"/>
          <w:szCs w:val="32"/>
        </w:rPr>
        <w:t>学院坚持对接铜川经济社会发展，发挥资源优势，开展培训、鉴定、咨询、技术开发、成果转让等服务，主动适应区域经济社会发展的需要</w:t>
      </w:r>
      <w:r>
        <w:rPr>
          <w:rFonts w:hint="eastAsia"/>
          <w:color w:val="000000"/>
          <w:sz w:val="32"/>
          <w:szCs w:val="32"/>
        </w:rPr>
        <w:t>，</w:t>
      </w:r>
      <w:r>
        <w:rPr>
          <w:color w:val="000000"/>
          <w:sz w:val="32"/>
          <w:szCs w:val="32"/>
        </w:rPr>
        <w:t>对社会服务工作进行规范化管理。</w:t>
      </w:r>
      <w:r>
        <w:rPr>
          <w:color w:val="00000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十三、将第十四条</w:t>
      </w:r>
      <w:r>
        <w:rPr>
          <w:color w:val="000000"/>
          <w:sz w:val="32"/>
          <w:szCs w:val="32"/>
        </w:rPr>
        <w:t>修改为：</w:t>
      </w:r>
      <w:r>
        <w:rPr>
          <w:color w:val="000000"/>
          <w:sz w:val="32"/>
          <w:szCs w:val="32"/>
        </w:rPr>
        <w:t>“</w:t>
      </w:r>
      <w:r>
        <w:rPr>
          <w:color w:val="000000"/>
          <w:sz w:val="32"/>
          <w:szCs w:val="32"/>
        </w:rPr>
        <w:t>学院专业设置紧密围绕区域经济社会发展和产业需求，坚持传统专业改造与新专业设置相结合，根据产业结构调整、技术升级改造、现代服务需求提升等因素，培育设置新专业，形成特色鲜明的专业群。</w:t>
      </w:r>
      <w:r>
        <w:rPr>
          <w:color w:val="000000"/>
          <w:sz w:val="32"/>
          <w:szCs w:val="32"/>
        </w:rPr>
        <w:t>”</w:t>
      </w:r>
    </w:p>
    <w:p w:rsidR="00EE67F4" w:rsidRDefault="004632A2">
      <w:pPr>
        <w:pStyle w:val="a3"/>
        <w:adjustRightInd w:val="0"/>
        <w:snapToGrid w:val="0"/>
        <w:spacing w:after="0" w:line="312" w:lineRule="auto"/>
        <w:ind w:firstLineChars="200" w:firstLine="640"/>
      </w:pPr>
      <w:r>
        <w:rPr>
          <w:color w:val="000000"/>
          <w:sz w:val="32"/>
          <w:szCs w:val="32"/>
        </w:rPr>
        <w:t>十四、将</w:t>
      </w:r>
      <w:r>
        <w:rPr>
          <w:color w:val="000000"/>
          <w:sz w:val="32"/>
          <w:szCs w:val="32"/>
        </w:rPr>
        <w:t>第十五条</w:t>
      </w:r>
      <w:r>
        <w:rPr>
          <w:color w:val="000000"/>
          <w:sz w:val="32"/>
          <w:szCs w:val="32"/>
        </w:rPr>
        <w:t>修改为：</w:t>
      </w:r>
      <w:r>
        <w:rPr>
          <w:color w:val="000000"/>
          <w:sz w:val="32"/>
          <w:szCs w:val="32"/>
        </w:rPr>
        <w:t>“</w:t>
      </w:r>
      <w:r>
        <w:rPr>
          <w:rFonts w:hint="eastAsia"/>
          <w:color w:val="000000"/>
          <w:sz w:val="32"/>
          <w:szCs w:val="32"/>
        </w:rPr>
        <w:t>学院</w:t>
      </w:r>
      <w:r>
        <w:rPr>
          <w:color w:val="000000"/>
          <w:sz w:val="32"/>
          <w:szCs w:val="32"/>
        </w:rPr>
        <w:t>基本教育形式为</w:t>
      </w:r>
      <w:r>
        <w:rPr>
          <w:rFonts w:hint="eastAsia"/>
          <w:color w:val="000000"/>
          <w:sz w:val="32"/>
          <w:szCs w:val="32"/>
        </w:rPr>
        <w:t>全日制</w:t>
      </w:r>
      <w:r>
        <w:rPr>
          <w:color w:val="000000"/>
          <w:sz w:val="32"/>
          <w:szCs w:val="32"/>
        </w:rPr>
        <w:t>学历教育</w:t>
      </w:r>
      <w:r>
        <w:rPr>
          <w:rFonts w:hint="eastAsia"/>
          <w:color w:val="000000"/>
          <w:sz w:val="32"/>
          <w:szCs w:val="32"/>
        </w:rPr>
        <w:t>，</w:t>
      </w:r>
      <w:r>
        <w:rPr>
          <w:color w:val="000000"/>
          <w:sz w:val="32"/>
          <w:szCs w:val="32"/>
        </w:rPr>
        <w:t>以实施专科层次高等职业教育为主，</w:t>
      </w:r>
      <w:r>
        <w:rPr>
          <w:rFonts w:hint="eastAsia"/>
          <w:color w:val="000000"/>
          <w:sz w:val="32"/>
          <w:szCs w:val="32"/>
        </w:rPr>
        <w:t>积极开展继续教育与</w:t>
      </w:r>
      <w:r>
        <w:rPr>
          <w:color w:val="000000"/>
          <w:sz w:val="32"/>
          <w:szCs w:val="32"/>
        </w:rPr>
        <w:t>职业</w:t>
      </w:r>
      <w:r>
        <w:rPr>
          <w:rFonts w:hint="eastAsia"/>
          <w:color w:val="000000"/>
          <w:sz w:val="32"/>
          <w:szCs w:val="32"/>
        </w:rPr>
        <w:t>培训，不断拓宽国际合作教育</w:t>
      </w:r>
      <w:r>
        <w:rPr>
          <w:color w:val="000000"/>
          <w:sz w:val="32"/>
          <w:szCs w:val="32"/>
        </w:rPr>
        <w:t>。</w:t>
      </w:r>
      <w:r>
        <w:rPr>
          <w:color w:val="00000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十五、将</w:t>
      </w:r>
      <w:r>
        <w:rPr>
          <w:color w:val="000000"/>
          <w:kern w:val="0"/>
          <w:sz w:val="32"/>
          <w:szCs w:val="32"/>
        </w:rPr>
        <w:t>第十七条</w:t>
      </w:r>
      <w:r>
        <w:rPr>
          <w:color w:val="000000"/>
          <w:kern w:val="0"/>
          <w:sz w:val="32"/>
          <w:szCs w:val="32"/>
        </w:rPr>
        <w:t>修改为</w:t>
      </w:r>
      <w:r>
        <w:rPr>
          <w:color w:val="000000"/>
          <w:kern w:val="0"/>
          <w:sz w:val="32"/>
          <w:szCs w:val="32"/>
        </w:rPr>
        <w:t>：</w:t>
      </w:r>
      <w:r>
        <w:rPr>
          <w:color w:val="000000"/>
          <w:kern w:val="0"/>
          <w:sz w:val="32"/>
          <w:szCs w:val="32"/>
        </w:rPr>
        <w:t>“</w:t>
      </w:r>
      <w:r>
        <w:rPr>
          <w:color w:val="000000"/>
          <w:kern w:val="0"/>
          <w:sz w:val="32"/>
          <w:szCs w:val="32"/>
        </w:rPr>
        <w:t>学院实行中国共产党</w:t>
      </w:r>
      <w:r>
        <w:rPr>
          <w:color w:val="000000"/>
          <w:kern w:val="0"/>
          <w:sz w:val="32"/>
          <w:szCs w:val="32"/>
        </w:rPr>
        <w:t>铜川</w:t>
      </w:r>
      <w:r>
        <w:rPr>
          <w:color w:val="000000"/>
          <w:kern w:val="0"/>
          <w:sz w:val="32"/>
          <w:szCs w:val="32"/>
        </w:rPr>
        <w:t>职业技术学院委员会（以下简称学院党委）领导下的院长负责制，支持院长</w:t>
      </w:r>
      <w:r>
        <w:rPr>
          <w:rFonts w:hint="eastAsia"/>
          <w:color w:val="000000"/>
          <w:kern w:val="0"/>
          <w:sz w:val="32"/>
          <w:szCs w:val="32"/>
        </w:rPr>
        <w:t>积极主动、</w:t>
      </w:r>
      <w:r>
        <w:rPr>
          <w:color w:val="000000"/>
          <w:kern w:val="0"/>
          <w:sz w:val="32"/>
          <w:szCs w:val="32"/>
        </w:rPr>
        <w:t>独立负责地行使职权。学院党委全面领导学院工作，承担管党治党、办学治校主体责任，把方向、管大局、作决策、抓班子、带队伍、保落实。主要职责是：</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一）宣传和执行党的路线方针政策，宣传和执行党中央以及上级党组织和本组织的决议，坚持社会主义办学方向，依法治校，依靠全院师生员工推动学院科学发展，培养德智体美劳全面发展的社会主义建设者和接班人</w:t>
      </w:r>
      <w:r>
        <w:rPr>
          <w:rFonts w:hint="eastAsia"/>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（二）坚持马克思主义指导地位，组织党员认真学习马克思列宁主义、毛泽东思想、邓小平理论</w:t>
      </w:r>
      <w:r>
        <w:rPr>
          <w:rFonts w:hint="eastAsia"/>
          <w:color w:val="000000"/>
          <w:kern w:val="0"/>
          <w:sz w:val="32"/>
          <w:szCs w:val="32"/>
        </w:rPr>
        <w:t>、</w:t>
      </w:r>
      <w:r>
        <w:rPr>
          <w:rFonts w:hint="eastAsia"/>
          <w:color w:val="000000"/>
          <w:kern w:val="0"/>
          <w:sz w:val="32"/>
          <w:szCs w:val="32"/>
        </w:rPr>
        <w:t>‘</w:t>
      </w:r>
      <w:r>
        <w:rPr>
          <w:rFonts w:hint="eastAsia"/>
          <w:color w:val="000000"/>
          <w:kern w:val="0"/>
          <w:sz w:val="32"/>
          <w:szCs w:val="32"/>
        </w:rPr>
        <w:t>三个代表</w:t>
      </w:r>
      <w:r>
        <w:rPr>
          <w:rFonts w:hint="eastAsia"/>
          <w:color w:val="000000"/>
          <w:kern w:val="0"/>
          <w:sz w:val="32"/>
          <w:szCs w:val="32"/>
        </w:rPr>
        <w:t>’</w:t>
      </w:r>
      <w:r>
        <w:rPr>
          <w:rFonts w:hint="eastAsia"/>
          <w:color w:val="000000"/>
          <w:kern w:val="0"/>
          <w:sz w:val="32"/>
          <w:szCs w:val="32"/>
        </w:rPr>
        <w:t>重要思想、</w:t>
      </w:r>
      <w:r>
        <w:rPr>
          <w:rFonts w:hint="eastAsia"/>
          <w:color w:val="000000"/>
          <w:kern w:val="0"/>
          <w:sz w:val="32"/>
          <w:szCs w:val="32"/>
        </w:rPr>
        <w:lastRenderedPageBreak/>
        <w:t>科学发展观、习近平新时代中国特色社会主义思想，学习党的路线方针政策和决议，学习党的基本知识，学习业务知识和科学、历史、文化、法律等各方面知识</w:t>
      </w:r>
      <w:r>
        <w:rPr>
          <w:rFonts w:hint="eastAsia"/>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（三）审议确定学院基本管理制度，讨论决定学院改革发展稳定以及教学、科研、行政管理中的重大事项</w:t>
      </w:r>
      <w:r>
        <w:rPr>
          <w:rFonts w:hint="eastAsia"/>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（四）坚持党管干部、党管人才原则。讨论决定学院内部组织机构的设置及其负责人的人选。按照干部管理权限，负责干部的教育、培训、选拔、考核和监督。加强领导班子建</w:t>
      </w:r>
      <w:r>
        <w:rPr>
          <w:rFonts w:hint="eastAsia"/>
          <w:color w:val="000000"/>
          <w:kern w:val="0"/>
          <w:sz w:val="32"/>
          <w:szCs w:val="32"/>
        </w:rPr>
        <w:t>设、干部队伍建设和人才队伍建设</w:t>
      </w:r>
      <w:r>
        <w:rPr>
          <w:rFonts w:hint="eastAsia"/>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（五）按照党要管党、全面从严治党要求，加强学院党组织建设。落实基层党建工作责任制，发挥学院基层党组织战斗堡垒作用和党员先锋模范作用</w:t>
      </w:r>
      <w:r>
        <w:rPr>
          <w:rFonts w:hint="eastAsia"/>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（六）履行学院党风廉政建设主体责任，领导、支持内设纪检组织履行监督执纪问责职责，接受同级纪检组织和上级纪委监委及其派驻纪检监察机构的监督</w:t>
      </w:r>
      <w:r>
        <w:rPr>
          <w:rFonts w:hint="eastAsia"/>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（七）领导学院思想政治工作和德育工作，落实意识形态工作责任制，维护学院安全稳定，促进和谐校园建设。加强和改进教师思想政治和师德师风建设工作</w:t>
      </w:r>
      <w:r>
        <w:rPr>
          <w:rFonts w:hint="eastAsia"/>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（八）领导学院群团组织、学术组织和教职工代表大会</w:t>
      </w:r>
      <w:r>
        <w:rPr>
          <w:rFonts w:hint="eastAsia"/>
          <w:color w:val="000000"/>
          <w:kern w:val="0"/>
          <w:sz w:val="32"/>
          <w:szCs w:val="32"/>
        </w:rPr>
        <w:t>。</w:t>
      </w:r>
      <w:r>
        <w:rPr>
          <w:rFonts w:hint="eastAsia"/>
          <w:color w:val="000000"/>
          <w:kern w:val="0"/>
          <w:sz w:val="32"/>
          <w:szCs w:val="32"/>
        </w:rPr>
        <w:t xml:space="preserve"> </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九）做好统一战线工作。对学院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w:t>
      </w:r>
      <w:r>
        <w:rPr>
          <w:rFonts w:hint="eastAsia"/>
          <w:color w:val="000000"/>
          <w:kern w:val="0"/>
          <w:sz w:val="32"/>
          <w:szCs w:val="32"/>
        </w:rPr>
        <w:t>坚决防范和抵御各类非法传教、渗透活动</w:t>
      </w:r>
      <w:r>
        <w:rPr>
          <w:color w:val="000000"/>
          <w:kern w:val="0"/>
          <w:sz w:val="32"/>
          <w:szCs w:val="32"/>
        </w:rPr>
        <w:t>。</w:t>
      </w:r>
      <w:r>
        <w:rPr>
          <w:color w:val="000000"/>
          <w:kern w:val="0"/>
          <w:sz w:val="32"/>
          <w:szCs w:val="32"/>
        </w:rPr>
        <w:t>”</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lastRenderedPageBreak/>
        <w:t>十六、增加</w:t>
      </w:r>
      <w:r>
        <w:rPr>
          <w:color w:val="000000"/>
          <w:sz w:val="32"/>
          <w:szCs w:val="32"/>
        </w:rPr>
        <w:t>一条，作为</w:t>
      </w:r>
      <w:r>
        <w:rPr>
          <w:color w:val="000000"/>
          <w:sz w:val="32"/>
          <w:szCs w:val="32"/>
        </w:rPr>
        <w:t>第</w:t>
      </w:r>
      <w:r>
        <w:rPr>
          <w:color w:val="000000"/>
          <w:sz w:val="32"/>
          <w:szCs w:val="32"/>
        </w:rPr>
        <w:t>十八</w:t>
      </w:r>
      <w:r>
        <w:rPr>
          <w:color w:val="000000"/>
          <w:sz w:val="32"/>
          <w:szCs w:val="32"/>
        </w:rPr>
        <w:t>条</w:t>
      </w:r>
      <w:r>
        <w:rPr>
          <w:color w:val="000000"/>
          <w:sz w:val="32"/>
          <w:szCs w:val="32"/>
        </w:rPr>
        <w:t>：</w:t>
      </w:r>
      <w:r>
        <w:rPr>
          <w:color w:val="000000"/>
          <w:sz w:val="32"/>
          <w:szCs w:val="32"/>
        </w:rPr>
        <w:t>“</w:t>
      </w:r>
      <w:r>
        <w:rPr>
          <w:color w:val="000000"/>
          <w:sz w:val="32"/>
          <w:szCs w:val="32"/>
        </w:rPr>
        <w:t xml:space="preserve"> </w:t>
      </w:r>
      <w:r>
        <w:rPr>
          <w:rFonts w:hint="eastAsia"/>
          <w:color w:val="000000"/>
          <w:sz w:val="32"/>
          <w:szCs w:val="32"/>
        </w:rPr>
        <w:t>学</w:t>
      </w:r>
      <w:r>
        <w:rPr>
          <w:color w:val="000000"/>
          <w:sz w:val="32"/>
          <w:szCs w:val="32"/>
        </w:rPr>
        <w:t>院</w:t>
      </w:r>
      <w:r>
        <w:rPr>
          <w:rFonts w:hint="eastAsia"/>
          <w:color w:val="000000"/>
          <w:sz w:val="32"/>
          <w:szCs w:val="32"/>
        </w:rPr>
        <w:t>党委坚持民主集中制，集体领导和个人分工负责相结合。凡属学</w:t>
      </w:r>
      <w:r>
        <w:rPr>
          <w:color w:val="000000"/>
          <w:sz w:val="32"/>
          <w:szCs w:val="32"/>
        </w:rPr>
        <w:t>院</w:t>
      </w:r>
      <w:r>
        <w:rPr>
          <w:rFonts w:hint="eastAsia"/>
          <w:color w:val="000000"/>
          <w:sz w:val="32"/>
          <w:szCs w:val="32"/>
        </w:rPr>
        <w:t>重大问题和重要事项，党委会按照集体领导、民主集中、个别酝酿、会议决定的原则，集体讨论后作出决定。党委会由党委书记主持或经党委书记委托的党委副书记召集并主持</w:t>
      </w:r>
      <w:r>
        <w:rPr>
          <w:color w:val="000000"/>
          <w:sz w:val="32"/>
          <w:szCs w:val="32"/>
        </w:rPr>
        <w:t>。</w:t>
      </w:r>
      <w:r>
        <w:rPr>
          <w:rFonts w:hint="eastAsia"/>
          <w:color w:val="000000"/>
          <w:sz w:val="32"/>
          <w:szCs w:val="32"/>
        </w:rPr>
        <w:t>”</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t>十七、</w:t>
      </w:r>
      <w:r>
        <w:rPr>
          <w:rFonts w:hint="eastAsia"/>
          <w:color w:val="000000"/>
          <w:sz w:val="32"/>
          <w:szCs w:val="32"/>
        </w:rPr>
        <w:t>将第十八</w:t>
      </w:r>
      <w:r>
        <w:rPr>
          <w:color w:val="000000"/>
          <w:sz w:val="32"/>
          <w:szCs w:val="32"/>
        </w:rPr>
        <w:t>改为第十九条，将</w:t>
      </w:r>
      <w:r>
        <w:rPr>
          <w:rFonts w:hint="eastAsia"/>
          <w:color w:val="000000"/>
          <w:sz w:val="32"/>
          <w:szCs w:val="32"/>
        </w:rPr>
        <w:t>第</w:t>
      </w:r>
      <w:r>
        <w:rPr>
          <w:color w:val="000000"/>
          <w:sz w:val="32"/>
          <w:szCs w:val="32"/>
        </w:rPr>
        <w:t>二款</w:t>
      </w:r>
      <w:r>
        <w:rPr>
          <w:rFonts w:hint="eastAsia"/>
          <w:color w:val="000000"/>
          <w:sz w:val="32"/>
          <w:szCs w:val="32"/>
        </w:rPr>
        <w:t>和第</w:t>
      </w:r>
      <w:r>
        <w:rPr>
          <w:color w:val="000000"/>
          <w:sz w:val="32"/>
          <w:szCs w:val="32"/>
        </w:rPr>
        <w:t>三款</w:t>
      </w:r>
      <w:r>
        <w:rPr>
          <w:rFonts w:hint="eastAsia"/>
          <w:color w:val="000000"/>
          <w:sz w:val="32"/>
          <w:szCs w:val="32"/>
        </w:rPr>
        <w:t>修改为：</w:t>
      </w:r>
      <w:r>
        <w:rPr>
          <w:color w:val="000000"/>
          <w:sz w:val="32"/>
          <w:szCs w:val="32"/>
        </w:rPr>
        <w:t>“</w:t>
      </w:r>
      <w:r>
        <w:rPr>
          <w:color w:val="000000"/>
          <w:sz w:val="32"/>
          <w:szCs w:val="32"/>
        </w:rPr>
        <w:t>院长办公会议是学院的行政决策形式。会议研究处理学院教学、科研、行政管理工作，提出拟由党委讨论决定的重要事项方案，具体部署落实党委决议有关措施。</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w:t>
      </w:r>
      <w:r>
        <w:rPr>
          <w:color w:val="000000"/>
          <w:sz w:val="32"/>
          <w:szCs w:val="32"/>
        </w:rPr>
        <w:t>院长、受院长委托的副院长可根据工作需要召开专题工作会议，行使管理职权。学院院长办公会按照</w:t>
      </w:r>
      <w:r>
        <w:rPr>
          <w:rFonts w:hint="eastAsia"/>
          <w:color w:val="000000"/>
          <w:sz w:val="32"/>
          <w:szCs w:val="32"/>
        </w:rPr>
        <w:t>其</w:t>
      </w:r>
      <w:r>
        <w:rPr>
          <w:color w:val="000000"/>
          <w:sz w:val="32"/>
          <w:szCs w:val="32"/>
        </w:rPr>
        <w:t>议事规则</w:t>
      </w:r>
      <w:r>
        <w:rPr>
          <w:rFonts w:hint="eastAsia"/>
          <w:color w:val="000000"/>
          <w:sz w:val="32"/>
          <w:szCs w:val="32"/>
        </w:rPr>
        <w:t>开展工作</w:t>
      </w:r>
      <w:r>
        <w:rPr>
          <w:color w:val="000000"/>
          <w:sz w:val="32"/>
          <w:szCs w:val="32"/>
        </w:rPr>
        <w:t>。</w:t>
      </w:r>
      <w:r>
        <w:rPr>
          <w:color w:val="00000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十八、将第十九条</w:t>
      </w:r>
      <w:r>
        <w:rPr>
          <w:color w:val="000000"/>
          <w:kern w:val="0"/>
          <w:sz w:val="32"/>
          <w:szCs w:val="32"/>
        </w:rPr>
        <w:t>改为第二十条，</w:t>
      </w:r>
      <w:r>
        <w:rPr>
          <w:color w:val="000000"/>
          <w:kern w:val="0"/>
          <w:sz w:val="32"/>
          <w:szCs w:val="32"/>
        </w:rPr>
        <w:t>修改为：</w:t>
      </w:r>
      <w:r>
        <w:rPr>
          <w:color w:val="000000"/>
          <w:kern w:val="0"/>
          <w:sz w:val="32"/>
          <w:szCs w:val="32"/>
        </w:rPr>
        <w:t>“</w:t>
      </w:r>
      <w:r>
        <w:rPr>
          <w:color w:val="000000"/>
          <w:kern w:val="0"/>
          <w:sz w:val="32"/>
          <w:szCs w:val="32"/>
        </w:rPr>
        <w:t>中国共产党铜川职业技术学院纪律检查委员会（以下简称院纪委）是学院的党内监督</w:t>
      </w:r>
      <w:r>
        <w:rPr>
          <w:color w:val="000000"/>
          <w:kern w:val="0"/>
          <w:sz w:val="32"/>
          <w:szCs w:val="32"/>
        </w:rPr>
        <w:t>专责</w:t>
      </w:r>
      <w:r>
        <w:rPr>
          <w:color w:val="000000"/>
          <w:kern w:val="0"/>
          <w:sz w:val="32"/>
          <w:szCs w:val="32"/>
        </w:rPr>
        <w:t>机</w:t>
      </w:r>
      <w:r>
        <w:rPr>
          <w:color w:val="000000"/>
          <w:kern w:val="0"/>
          <w:sz w:val="32"/>
          <w:szCs w:val="32"/>
        </w:rPr>
        <w:t>关</w:t>
      </w:r>
      <w:r>
        <w:rPr>
          <w:color w:val="000000"/>
          <w:kern w:val="0"/>
          <w:sz w:val="32"/>
          <w:szCs w:val="32"/>
        </w:rPr>
        <w:t>，</w:t>
      </w:r>
      <w:r>
        <w:rPr>
          <w:rFonts w:hint="eastAsia"/>
          <w:color w:val="000000"/>
          <w:kern w:val="0"/>
          <w:sz w:val="32"/>
          <w:szCs w:val="32"/>
        </w:rPr>
        <w:t>由党员代表大会选举产生，在学院党委和上级</w:t>
      </w:r>
      <w:r>
        <w:rPr>
          <w:rFonts w:hint="eastAsia"/>
          <w:color w:val="000000"/>
          <w:kern w:val="0"/>
          <w:sz w:val="32"/>
          <w:szCs w:val="32"/>
        </w:rPr>
        <w:t>纪委</w:t>
      </w:r>
      <w:r>
        <w:rPr>
          <w:rFonts w:hint="eastAsia"/>
          <w:color w:val="000000"/>
          <w:kern w:val="0"/>
          <w:sz w:val="32"/>
          <w:szCs w:val="32"/>
        </w:rPr>
        <w:t>领导下</w:t>
      </w:r>
      <w:r>
        <w:rPr>
          <w:rFonts w:hint="eastAsia"/>
          <w:color w:val="000000"/>
          <w:kern w:val="0"/>
          <w:sz w:val="32"/>
          <w:szCs w:val="32"/>
        </w:rPr>
        <w:t>，</w:t>
      </w:r>
      <w:r>
        <w:rPr>
          <w:rFonts w:hint="eastAsia"/>
          <w:color w:val="000000"/>
          <w:kern w:val="0"/>
          <w:sz w:val="32"/>
          <w:szCs w:val="32"/>
        </w:rPr>
        <w:t>履行监督执纪问责职责</w:t>
      </w:r>
      <w:r>
        <w:rPr>
          <w:rFonts w:hint="eastAsia"/>
          <w:color w:val="000000"/>
          <w:kern w:val="0"/>
          <w:sz w:val="32"/>
          <w:szCs w:val="32"/>
        </w:rPr>
        <w:t>。主要</w:t>
      </w:r>
      <w:r>
        <w:rPr>
          <w:rFonts w:hint="eastAsia"/>
          <w:color w:val="000000"/>
          <w:kern w:val="0"/>
          <w:sz w:val="32"/>
          <w:szCs w:val="32"/>
        </w:rPr>
        <w:t>任务</w:t>
      </w:r>
      <w:r>
        <w:rPr>
          <w:rFonts w:hint="eastAsia"/>
          <w:color w:val="000000"/>
          <w:kern w:val="0"/>
          <w:sz w:val="32"/>
          <w:szCs w:val="32"/>
        </w:rPr>
        <w:t>是：</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（一）维护</w:t>
      </w:r>
      <w:r w:rsidR="00883737" w:rsidRPr="00883737">
        <w:rPr>
          <w:rFonts w:hint="eastAsia"/>
          <w:color w:val="000000"/>
          <w:kern w:val="0"/>
          <w:sz w:val="32"/>
          <w:szCs w:val="32"/>
        </w:rPr>
        <w:t>《中国共产党章程》</w:t>
      </w:r>
      <w:r>
        <w:rPr>
          <w:rFonts w:hint="eastAsia"/>
          <w:color w:val="000000"/>
          <w:kern w:val="0"/>
          <w:sz w:val="32"/>
          <w:szCs w:val="32"/>
        </w:rPr>
        <w:t>和其他党内法规，检查党的路线方针政策和决议的执行情况，协助学院党委推进全面从严治党、加强党风建设和组织协调反腐败工作</w:t>
      </w:r>
      <w:r>
        <w:rPr>
          <w:rFonts w:hint="eastAsia"/>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（二）经常对全院党员进行遵守纪律的教育，</w:t>
      </w:r>
      <w:proofErr w:type="gramStart"/>
      <w:r>
        <w:rPr>
          <w:rFonts w:hint="eastAsia"/>
          <w:color w:val="000000"/>
          <w:kern w:val="0"/>
          <w:sz w:val="32"/>
          <w:szCs w:val="32"/>
        </w:rPr>
        <w:t>作出</w:t>
      </w:r>
      <w:proofErr w:type="gramEnd"/>
      <w:r>
        <w:rPr>
          <w:rFonts w:hint="eastAsia"/>
          <w:color w:val="000000"/>
          <w:kern w:val="0"/>
          <w:sz w:val="32"/>
          <w:szCs w:val="32"/>
        </w:rPr>
        <w:t>关于维护党纪的决定</w:t>
      </w:r>
      <w:r>
        <w:rPr>
          <w:rFonts w:hint="eastAsia"/>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（三）对学院各级党的组织和党员领导干部履行职责、行使权力进行监督，受理处置党员群众检举举报，开展谈话提醒、约谈函询</w:t>
      </w:r>
      <w:r>
        <w:rPr>
          <w:rFonts w:hint="eastAsia"/>
          <w:color w:val="000000"/>
          <w:kern w:val="0"/>
          <w:sz w:val="32"/>
          <w:szCs w:val="32"/>
        </w:rPr>
        <w:t>；</w:t>
      </w:r>
    </w:p>
    <w:p w:rsidR="00EE67F4" w:rsidRDefault="004632A2">
      <w:pPr>
        <w:numPr>
          <w:ilvl w:val="255"/>
          <w:numId w:val="0"/>
        </w:num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（四）检查和处理学院各级党组织和党员违反党的章程和其他党内法规的比较重要或者复杂的案件，决定或者取消对这些案</w:t>
      </w:r>
      <w:r>
        <w:rPr>
          <w:rFonts w:hint="eastAsia"/>
          <w:color w:val="000000"/>
          <w:kern w:val="0"/>
          <w:sz w:val="32"/>
          <w:szCs w:val="32"/>
        </w:rPr>
        <w:lastRenderedPageBreak/>
        <w:t>件中的党员的处分；进行问</w:t>
      </w:r>
      <w:proofErr w:type="gramStart"/>
      <w:r>
        <w:rPr>
          <w:rFonts w:hint="eastAsia"/>
          <w:color w:val="000000"/>
          <w:kern w:val="0"/>
          <w:sz w:val="32"/>
          <w:szCs w:val="32"/>
        </w:rPr>
        <w:t>责或者</w:t>
      </w:r>
      <w:proofErr w:type="gramEnd"/>
      <w:r>
        <w:rPr>
          <w:rFonts w:hint="eastAsia"/>
          <w:color w:val="000000"/>
          <w:kern w:val="0"/>
          <w:sz w:val="32"/>
          <w:szCs w:val="32"/>
        </w:rPr>
        <w:t>提出责任追究的建议</w:t>
      </w:r>
      <w:r>
        <w:rPr>
          <w:rFonts w:hint="eastAsia"/>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（五）受理党员的控告和申诉，保障党员的权利不受侵犯</w:t>
      </w:r>
      <w:r>
        <w:rPr>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学</w:t>
      </w:r>
      <w:r>
        <w:rPr>
          <w:color w:val="000000"/>
          <w:kern w:val="0"/>
          <w:sz w:val="32"/>
          <w:szCs w:val="32"/>
        </w:rPr>
        <w:t>院</w:t>
      </w:r>
      <w:r>
        <w:rPr>
          <w:color w:val="000000"/>
          <w:kern w:val="0"/>
          <w:sz w:val="32"/>
          <w:szCs w:val="32"/>
        </w:rPr>
        <w:t>纪委应当严格按照职责权限和工作程序处理违</w:t>
      </w:r>
      <w:r>
        <w:rPr>
          <w:color w:val="000000"/>
          <w:kern w:val="0"/>
          <w:sz w:val="32"/>
          <w:szCs w:val="32"/>
        </w:rPr>
        <w:t>犯</w:t>
      </w:r>
      <w:r>
        <w:rPr>
          <w:color w:val="000000"/>
          <w:kern w:val="0"/>
          <w:sz w:val="32"/>
          <w:szCs w:val="32"/>
        </w:rPr>
        <w:t>党规党纪的线索和案件，把处理特别重要或者复杂案件中的问题和处理结果，向</w:t>
      </w:r>
      <w:r>
        <w:rPr>
          <w:color w:val="000000"/>
          <w:kern w:val="0"/>
          <w:sz w:val="32"/>
          <w:szCs w:val="32"/>
        </w:rPr>
        <w:t>学院</w:t>
      </w:r>
      <w:r>
        <w:rPr>
          <w:color w:val="000000"/>
          <w:kern w:val="0"/>
          <w:sz w:val="32"/>
          <w:szCs w:val="32"/>
        </w:rPr>
        <w:t>党委和上级纪委报告。</w:t>
      </w:r>
      <w:r>
        <w:rPr>
          <w:color w:val="000000"/>
          <w:kern w:val="0"/>
          <w:sz w:val="32"/>
          <w:szCs w:val="32"/>
        </w:rPr>
        <w:t>”</w:t>
      </w:r>
    </w:p>
    <w:p w:rsidR="00EE67F4" w:rsidRDefault="004632A2">
      <w:pPr>
        <w:widowControl/>
        <w:adjustRightInd w:val="0"/>
        <w:snapToGrid w:val="0"/>
        <w:spacing w:line="312" w:lineRule="auto"/>
        <w:ind w:firstLineChars="200" w:firstLine="640"/>
        <w:rPr>
          <w:color w:val="000000"/>
          <w:kern w:val="0"/>
          <w:sz w:val="32"/>
          <w:szCs w:val="32"/>
        </w:rPr>
      </w:pPr>
      <w:r>
        <w:rPr>
          <w:color w:val="000000"/>
          <w:kern w:val="0"/>
          <w:sz w:val="32"/>
          <w:szCs w:val="32"/>
        </w:rPr>
        <w:t>十九、</w:t>
      </w:r>
      <w:r>
        <w:rPr>
          <w:rFonts w:hint="eastAsia"/>
          <w:color w:val="000000"/>
          <w:kern w:val="0"/>
          <w:sz w:val="32"/>
          <w:szCs w:val="32"/>
        </w:rPr>
        <w:t>将第二十条</w:t>
      </w:r>
      <w:r>
        <w:rPr>
          <w:color w:val="000000"/>
          <w:kern w:val="0"/>
          <w:sz w:val="32"/>
          <w:szCs w:val="32"/>
        </w:rPr>
        <w:t>改为第二十一条，</w:t>
      </w:r>
      <w:r>
        <w:rPr>
          <w:rFonts w:hint="eastAsia"/>
          <w:color w:val="000000"/>
          <w:kern w:val="0"/>
          <w:sz w:val="32"/>
          <w:szCs w:val="32"/>
        </w:rPr>
        <w:t>修改为：</w:t>
      </w:r>
      <w:r>
        <w:rPr>
          <w:color w:val="000000"/>
          <w:kern w:val="0"/>
          <w:sz w:val="32"/>
          <w:szCs w:val="32"/>
        </w:rPr>
        <w:t>“</w:t>
      </w:r>
      <w:r>
        <w:rPr>
          <w:color w:val="000000"/>
          <w:kern w:val="0"/>
          <w:sz w:val="32"/>
          <w:szCs w:val="32"/>
        </w:rPr>
        <w:t>学</w:t>
      </w:r>
      <w:r>
        <w:rPr>
          <w:color w:val="000000"/>
          <w:kern w:val="0"/>
          <w:sz w:val="32"/>
          <w:szCs w:val="32"/>
        </w:rPr>
        <w:t>院</w:t>
      </w:r>
      <w:r>
        <w:rPr>
          <w:color w:val="000000"/>
          <w:kern w:val="0"/>
          <w:sz w:val="32"/>
          <w:szCs w:val="32"/>
        </w:rPr>
        <w:t>设立学术委员会。学术委员会是学</w:t>
      </w:r>
      <w:r>
        <w:rPr>
          <w:color w:val="000000"/>
          <w:kern w:val="0"/>
          <w:sz w:val="32"/>
          <w:szCs w:val="32"/>
        </w:rPr>
        <w:t>院</w:t>
      </w:r>
      <w:r>
        <w:rPr>
          <w:color w:val="000000"/>
          <w:kern w:val="0"/>
          <w:sz w:val="32"/>
          <w:szCs w:val="32"/>
        </w:rPr>
        <w:t>最高学术机构，依法审议专业建设、教学和科研创作计划方案、评定教学和科研创作成果等有关学术事项，依据其章程开展工作。</w:t>
      </w:r>
      <w:r>
        <w:rPr>
          <w:color w:val="000000"/>
          <w:kern w:val="0"/>
          <w:sz w:val="32"/>
          <w:szCs w:val="32"/>
        </w:rPr>
        <w:t>其主要职责是：</w:t>
      </w:r>
    </w:p>
    <w:p w:rsidR="00EE67F4" w:rsidRDefault="004632A2">
      <w:pPr>
        <w:adjustRightInd w:val="0"/>
        <w:snapToGrid w:val="0"/>
        <w:spacing w:line="312" w:lineRule="auto"/>
        <w:rPr>
          <w:color w:val="000000"/>
          <w:kern w:val="0"/>
          <w:sz w:val="32"/>
          <w:szCs w:val="32"/>
        </w:rPr>
      </w:pPr>
      <w:r>
        <w:rPr>
          <w:color w:val="000000"/>
          <w:kern w:val="0"/>
          <w:sz w:val="32"/>
          <w:szCs w:val="32"/>
        </w:rPr>
        <w:t xml:space="preserve">    </w:t>
      </w:r>
      <w:r>
        <w:rPr>
          <w:color w:val="000000"/>
          <w:kern w:val="0"/>
          <w:sz w:val="32"/>
          <w:szCs w:val="32"/>
        </w:rPr>
        <w:t>“</w:t>
      </w:r>
      <w:r>
        <w:rPr>
          <w:rFonts w:hint="eastAsia"/>
          <w:color w:val="000000"/>
          <w:kern w:val="0"/>
          <w:sz w:val="32"/>
          <w:szCs w:val="32"/>
        </w:rPr>
        <w:t>（一）审议学院教育教学、科学研究、学科建设、师资队伍、对外学术交流合作等学术相关发展规划；</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（二）审议学院专业建设、产学研合作教育、学术交流、科学研究、成果转化、社会服务、教学活动与人才培养等涉及学术事务的重大事项；</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（三）指导学院重大研究领域研究方向的确定，组织重点科研与技术推广项目的论证。负责科学研究基金和教育研究基金项目的评议；</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（四）对申报上级的科学研究、</w:t>
      </w:r>
      <w:r>
        <w:rPr>
          <w:rFonts w:hint="eastAsia"/>
          <w:color w:val="000000"/>
          <w:kern w:val="0"/>
          <w:sz w:val="32"/>
          <w:szCs w:val="32"/>
        </w:rPr>
        <w:t>技术推广与教学成果奖励项目进行审核、评议和推荐。审查、评议学院科学研究、技术推广与教学成果及奖励等级；</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（五）对职称评审对象、人才培养选拔项目人选学术水平进行评议；</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（六）对重大学术活动和学术合作项目提出咨询意见；</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（七）受理有关学术不端行为的举报并进行调查，裁决学术纠纷，对违反学术道德的行为提出处理建议；</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lastRenderedPageBreak/>
        <w:t>“</w:t>
      </w:r>
      <w:r>
        <w:rPr>
          <w:rFonts w:hint="eastAsia"/>
          <w:color w:val="000000"/>
          <w:kern w:val="0"/>
          <w:sz w:val="32"/>
          <w:szCs w:val="32"/>
        </w:rPr>
        <w:t>（八）审议由学院委托的其他重大学术事宜或提出咨询意见。</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rFonts w:hint="eastAsia"/>
          <w:color w:val="000000"/>
          <w:kern w:val="0"/>
          <w:sz w:val="32"/>
          <w:szCs w:val="32"/>
        </w:rPr>
        <w:t>学术委员由治学严谨、学风正派、学术水平高、学术思想活跃的优秀专家学者担任，其主任由学术委员会选举产生。学术委员会会议由委员会主任主持，实际到会人数达到应到会人数的三分之二以上方可召开，采取表决制作出决定，赞成人数超过实际到会人数的三分之二方为通过。</w:t>
      </w:r>
      <w:r>
        <w:rPr>
          <w:color w:val="000000"/>
          <w:kern w:val="0"/>
          <w:sz w:val="32"/>
          <w:szCs w:val="32"/>
        </w:rPr>
        <w:t>”</w:t>
      </w:r>
    </w:p>
    <w:p w:rsidR="00EE67F4" w:rsidRDefault="004632A2">
      <w:pPr>
        <w:overflowPunct w:val="0"/>
        <w:adjustRightInd w:val="0"/>
        <w:snapToGrid w:val="0"/>
        <w:spacing w:line="312" w:lineRule="auto"/>
        <w:ind w:firstLineChars="200" w:firstLine="640"/>
        <w:jc w:val="left"/>
        <w:rPr>
          <w:color w:val="000000"/>
          <w:kern w:val="0"/>
          <w:sz w:val="32"/>
          <w:szCs w:val="32"/>
        </w:rPr>
      </w:pPr>
      <w:r>
        <w:rPr>
          <w:color w:val="000000"/>
          <w:kern w:val="0"/>
          <w:sz w:val="32"/>
          <w:szCs w:val="32"/>
        </w:rPr>
        <w:t>二十</w:t>
      </w:r>
      <w:r>
        <w:rPr>
          <w:color w:val="000000"/>
          <w:kern w:val="0"/>
          <w:sz w:val="32"/>
          <w:szCs w:val="32"/>
        </w:rPr>
        <w:t>、</w:t>
      </w:r>
      <w:r>
        <w:rPr>
          <w:color w:val="000000"/>
          <w:kern w:val="0"/>
          <w:sz w:val="32"/>
          <w:szCs w:val="32"/>
        </w:rPr>
        <w:t>增加一条，作为第二十二条：</w:t>
      </w:r>
      <w:r>
        <w:rPr>
          <w:color w:val="000000"/>
          <w:kern w:val="0"/>
          <w:sz w:val="32"/>
          <w:szCs w:val="32"/>
        </w:rPr>
        <w:t>“</w:t>
      </w:r>
      <w:r>
        <w:rPr>
          <w:rFonts w:hint="eastAsia"/>
          <w:sz w:val="32"/>
          <w:szCs w:val="32"/>
        </w:rPr>
        <w:t>学院设立教材工作委员会</w:t>
      </w:r>
      <w:r>
        <w:rPr>
          <w:rFonts w:hint="eastAsia"/>
          <w:sz w:val="32"/>
          <w:szCs w:val="32"/>
        </w:rPr>
        <w:t>，在</w:t>
      </w:r>
      <w:r>
        <w:rPr>
          <w:rFonts w:hint="eastAsia"/>
          <w:sz w:val="32"/>
          <w:szCs w:val="32"/>
        </w:rPr>
        <w:t>学院党委</w:t>
      </w:r>
      <w:r>
        <w:rPr>
          <w:rFonts w:hint="eastAsia"/>
          <w:sz w:val="32"/>
          <w:szCs w:val="32"/>
        </w:rPr>
        <w:t>的领导下</w:t>
      </w:r>
      <w:r>
        <w:rPr>
          <w:rFonts w:hint="eastAsia"/>
          <w:sz w:val="32"/>
          <w:szCs w:val="32"/>
        </w:rPr>
        <w:t>，贯彻落实党和国家关于高等职业教育教材工作的重大方针政策、研究确定教材建设规划、制定相关制度</w:t>
      </w:r>
      <w:r>
        <w:rPr>
          <w:rFonts w:hint="eastAsia"/>
          <w:sz w:val="32"/>
          <w:szCs w:val="32"/>
        </w:rPr>
        <w:t>，</w:t>
      </w:r>
      <w:r>
        <w:rPr>
          <w:rFonts w:hint="eastAsia"/>
          <w:sz w:val="32"/>
          <w:szCs w:val="32"/>
        </w:rPr>
        <w:t>对教材工作进行政治把关。</w:t>
      </w:r>
      <w:r>
        <w:rPr>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二十一、将第二十一条</w:t>
      </w:r>
      <w:r>
        <w:rPr>
          <w:color w:val="000000"/>
          <w:kern w:val="0"/>
          <w:sz w:val="32"/>
          <w:szCs w:val="32"/>
        </w:rPr>
        <w:t>改为第二十三条，</w:t>
      </w:r>
      <w:r>
        <w:rPr>
          <w:color w:val="000000"/>
          <w:kern w:val="0"/>
          <w:sz w:val="32"/>
          <w:szCs w:val="32"/>
        </w:rPr>
        <w:t>修改为</w:t>
      </w:r>
      <w:r>
        <w:rPr>
          <w:color w:val="000000"/>
          <w:kern w:val="0"/>
          <w:sz w:val="32"/>
          <w:szCs w:val="32"/>
        </w:rPr>
        <w:t>：</w:t>
      </w:r>
      <w:r>
        <w:rPr>
          <w:color w:val="000000"/>
          <w:kern w:val="0"/>
          <w:sz w:val="32"/>
          <w:szCs w:val="32"/>
        </w:rPr>
        <w:t>“</w:t>
      </w:r>
      <w:r>
        <w:rPr>
          <w:color w:val="000000"/>
          <w:kern w:val="0"/>
          <w:sz w:val="32"/>
          <w:szCs w:val="32"/>
        </w:rPr>
        <w:t>学院教职工代表大会是教职工参与学院民主管理和监督的重要形式，教职工代表大会在学院党委的领导下开展工作；教职工代表大会的代表、组织规则、工作机构等依据教育部有关规定执行</w:t>
      </w:r>
      <w:r>
        <w:rPr>
          <w:rFonts w:hint="eastAsia"/>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学院工会是教职工代表大会的工作机构。</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教职工代表大会主要职责是：</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（一）听取学院章程草案的制定和修订情况报告，提出修改意见和建议；</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（二）听取学院发展规划、教职工队伍建设、教育教学改革、校园建设以及其他重大改革和重大问题解决方案的报告，提出意见和建议；</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（三）听取学院年度工作、财务工作、工会工作报告以及其他专项工作报告，提出意见和建议；</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（四）审议学院提出的与教职工利益直接相关的福利、院内分配实施方案以及相应的教职工聘任</w:t>
      </w:r>
      <w:r>
        <w:rPr>
          <w:rFonts w:hint="eastAsia"/>
          <w:color w:val="000000"/>
          <w:kern w:val="0"/>
          <w:sz w:val="32"/>
          <w:szCs w:val="32"/>
        </w:rPr>
        <w:t>（用）</w:t>
      </w:r>
      <w:r>
        <w:rPr>
          <w:color w:val="000000"/>
          <w:kern w:val="0"/>
          <w:sz w:val="32"/>
          <w:szCs w:val="32"/>
        </w:rPr>
        <w:t>、考核、奖惩办法；</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lastRenderedPageBreak/>
        <w:t>“</w:t>
      </w:r>
      <w:r>
        <w:rPr>
          <w:color w:val="000000"/>
          <w:kern w:val="0"/>
          <w:sz w:val="32"/>
          <w:szCs w:val="32"/>
        </w:rPr>
        <w:t>（</w:t>
      </w:r>
      <w:r>
        <w:rPr>
          <w:rFonts w:hint="eastAsia"/>
          <w:color w:val="000000"/>
          <w:kern w:val="0"/>
          <w:sz w:val="32"/>
          <w:szCs w:val="32"/>
        </w:rPr>
        <w:t>五</w:t>
      </w:r>
      <w:r>
        <w:rPr>
          <w:color w:val="000000"/>
          <w:kern w:val="0"/>
          <w:sz w:val="32"/>
          <w:szCs w:val="32"/>
        </w:rPr>
        <w:t>）按照学院有关工作规定和安排评议学院领导干部；</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（六）审议学院上一届（次）教职工代表大会提案办理情况报告；</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（七）通过多种方式对学院工作提出意见和建议，监督学院章程、规章制度和决策的落实，提出整改意见和建议；</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（八）讨论法律法规规定的其</w:t>
      </w:r>
      <w:r>
        <w:rPr>
          <w:color w:val="000000"/>
          <w:kern w:val="0"/>
          <w:sz w:val="32"/>
          <w:szCs w:val="32"/>
        </w:rPr>
        <w:t>他</w:t>
      </w:r>
      <w:r>
        <w:rPr>
          <w:color w:val="000000"/>
          <w:kern w:val="0"/>
          <w:sz w:val="32"/>
          <w:szCs w:val="32"/>
        </w:rPr>
        <w:t>事项。</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学院教职工代表大会的意见和建议</w:t>
      </w:r>
      <w:r>
        <w:rPr>
          <w:rFonts w:hint="eastAsia"/>
          <w:color w:val="000000"/>
          <w:kern w:val="0"/>
          <w:sz w:val="32"/>
          <w:szCs w:val="32"/>
        </w:rPr>
        <w:t>，</w:t>
      </w:r>
      <w:r>
        <w:rPr>
          <w:color w:val="000000"/>
          <w:kern w:val="0"/>
          <w:sz w:val="32"/>
          <w:szCs w:val="32"/>
        </w:rPr>
        <w:t>以会议决议的方式做出。</w:t>
      </w:r>
      <w:r>
        <w:rPr>
          <w:color w:val="000000"/>
          <w:kern w:val="0"/>
          <w:sz w:val="32"/>
          <w:szCs w:val="32"/>
        </w:rPr>
        <w:t>学院教职工代表大会每学年至少召开一次全体会议，遇有重大事项，经学院、学院工会或三分之一（含）以上学院教职工代表大会代表提议，可以临时召开。学院教职工代表大会的选举与表决，须经教职工代表大会代表总数半数以上通过方为有效。</w:t>
      </w:r>
      <w:r>
        <w:rPr>
          <w:color w:val="000000"/>
          <w:kern w:val="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二十二、增加一条</w:t>
      </w:r>
      <w:r>
        <w:rPr>
          <w:color w:val="000000"/>
          <w:sz w:val="32"/>
          <w:szCs w:val="32"/>
        </w:rPr>
        <w:t>，</w:t>
      </w:r>
      <w:r>
        <w:rPr>
          <w:color w:val="000000"/>
          <w:sz w:val="32"/>
          <w:szCs w:val="32"/>
        </w:rPr>
        <w:t>作为第二十</w:t>
      </w:r>
      <w:r>
        <w:rPr>
          <w:color w:val="000000"/>
          <w:sz w:val="32"/>
          <w:szCs w:val="32"/>
        </w:rPr>
        <w:t>六</w:t>
      </w:r>
      <w:r>
        <w:rPr>
          <w:color w:val="000000"/>
          <w:sz w:val="32"/>
          <w:szCs w:val="32"/>
        </w:rPr>
        <w:t>条</w:t>
      </w:r>
      <w:r>
        <w:rPr>
          <w:color w:val="000000"/>
          <w:sz w:val="32"/>
          <w:szCs w:val="32"/>
        </w:rPr>
        <w:t>：</w:t>
      </w:r>
      <w:r>
        <w:rPr>
          <w:color w:val="000000"/>
          <w:sz w:val="32"/>
          <w:szCs w:val="32"/>
        </w:rPr>
        <w:t>“</w:t>
      </w:r>
      <w:r>
        <w:rPr>
          <w:color w:val="000000"/>
          <w:sz w:val="32"/>
          <w:szCs w:val="32"/>
        </w:rPr>
        <w:t>学院依法设置理事会，参与学院治理，对涉及学院改革和发展的重要事项进行咨询、建议和监督。理事会由政府代表、行业精英、大学学者、企业家、学院相关领导及其他社会杰出人士组成。理事会每年至少召开一次会议，依</w:t>
      </w:r>
      <w:r>
        <w:rPr>
          <w:rFonts w:hint="eastAsia"/>
          <w:color w:val="000000"/>
          <w:sz w:val="32"/>
          <w:szCs w:val="32"/>
        </w:rPr>
        <w:t>照其</w:t>
      </w:r>
      <w:r>
        <w:rPr>
          <w:color w:val="000000"/>
          <w:sz w:val="32"/>
          <w:szCs w:val="32"/>
        </w:rPr>
        <w:t>章程履行职责。</w:t>
      </w:r>
      <w:r>
        <w:rPr>
          <w:color w:val="00000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二十三、增加一条</w:t>
      </w:r>
      <w:r>
        <w:rPr>
          <w:color w:val="000000"/>
          <w:sz w:val="32"/>
          <w:szCs w:val="32"/>
        </w:rPr>
        <w:t>，</w:t>
      </w:r>
      <w:r>
        <w:rPr>
          <w:color w:val="000000"/>
          <w:sz w:val="32"/>
          <w:szCs w:val="32"/>
        </w:rPr>
        <w:t>作为第</w:t>
      </w:r>
      <w:r>
        <w:rPr>
          <w:color w:val="000000"/>
          <w:sz w:val="32"/>
          <w:szCs w:val="32"/>
        </w:rPr>
        <w:t>二十七</w:t>
      </w:r>
      <w:r>
        <w:rPr>
          <w:color w:val="000000"/>
          <w:sz w:val="32"/>
          <w:szCs w:val="32"/>
        </w:rPr>
        <w:t>条</w:t>
      </w:r>
      <w:r>
        <w:rPr>
          <w:color w:val="000000"/>
          <w:sz w:val="32"/>
          <w:szCs w:val="32"/>
        </w:rPr>
        <w:t>：</w:t>
      </w:r>
      <w:r>
        <w:rPr>
          <w:color w:val="000000"/>
          <w:sz w:val="32"/>
          <w:szCs w:val="32"/>
        </w:rPr>
        <w:t>“</w:t>
      </w:r>
      <w:r>
        <w:rPr>
          <w:color w:val="000000"/>
          <w:sz w:val="32"/>
          <w:szCs w:val="32"/>
        </w:rPr>
        <w:t>学院工会是学院党委和上级工会组织领导下的教职工自愿参加的群众组织，按照</w:t>
      </w:r>
      <w:r>
        <w:rPr>
          <w:rFonts w:hint="eastAsia"/>
          <w:color w:val="000000"/>
          <w:sz w:val="32"/>
          <w:szCs w:val="32"/>
        </w:rPr>
        <w:t>法律法规</w:t>
      </w:r>
      <w:r>
        <w:rPr>
          <w:color w:val="000000"/>
          <w:sz w:val="32"/>
          <w:szCs w:val="32"/>
        </w:rPr>
        <w:t>履行职责。</w:t>
      </w:r>
      <w:r>
        <w:rPr>
          <w:color w:val="00000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二十四、增加一条</w:t>
      </w:r>
      <w:r>
        <w:rPr>
          <w:color w:val="000000"/>
          <w:sz w:val="32"/>
          <w:szCs w:val="32"/>
        </w:rPr>
        <w:t>，</w:t>
      </w:r>
      <w:r>
        <w:rPr>
          <w:color w:val="000000"/>
          <w:sz w:val="32"/>
          <w:szCs w:val="32"/>
        </w:rPr>
        <w:t>作为第</w:t>
      </w:r>
      <w:r>
        <w:rPr>
          <w:color w:val="000000"/>
          <w:sz w:val="32"/>
          <w:szCs w:val="32"/>
        </w:rPr>
        <w:t>二十八</w:t>
      </w:r>
      <w:r>
        <w:rPr>
          <w:color w:val="000000"/>
          <w:sz w:val="32"/>
          <w:szCs w:val="32"/>
        </w:rPr>
        <w:t>条</w:t>
      </w:r>
      <w:r>
        <w:rPr>
          <w:color w:val="000000"/>
          <w:sz w:val="32"/>
          <w:szCs w:val="32"/>
        </w:rPr>
        <w:t>：</w:t>
      </w:r>
      <w:r>
        <w:rPr>
          <w:color w:val="000000"/>
          <w:sz w:val="32"/>
          <w:szCs w:val="32"/>
        </w:rPr>
        <w:t>“</w:t>
      </w:r>
      <w:r>
        <w:rPr>
          <w:color w:val="000000"/>
          <w:sz w:val="32"/>
          <w:szCs w:val="32"/>
        </w:rPr>
        <w:t>学院支持工会、共青团、妇联、科协、民主党派等在学院建立相应组织，依法开展活动，参与学院民主管理。</w:t>
      </w:r>
      <w:r>
        <w:rPr>
          <w:color w:val="000000"/>
          <w:sz w:val="32"/>
          <w:szCs w:val="32"/>
        </w:rPr>
        <w:t xml:space="preserve">” </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二十五、增加一条</w:t>
      </w:r>
      <w:r>
        <w:rPr>
          <w:color w:val="000000"/>
          <w:kern w:val="0"/>
          <w:sz w:val="32"/>
          <w:szCs w:val="32"/>
        </w:rPr>
        <w:t>，</w:t>
      </w:r>
      <w:r>
        <w:rPr>
          <w:color w:val="000000"/>
          <w:kern w:val="0"/>
          <w:sz w:val="32"/>
          <w:szCs w:val="32"/>
        </w:rPr>
        <w:t>作为第</w:t>
      </w:r>
      <w:r>
        <w:rPr>
          <w:color w:val="000000"/>
          <w:kern w:val="0"/>
          <w:sz w:val="32"/>
          <w:szCs w:val="32"/>
        </w:rPr>
        <w:t>二十九</w:t>
      </w:r>
      <w:r>
        <w:rPr>
          <w:color w:val="000000"/>
          <w:kern w:val="0"/>
          <w:sz w:val="32"/>
          <w:szCs w:val="32"/>
        </w:rPr>
        <w:t>条</w:t>
      </w:r>
      <w:r>
        <w:rPr>
          <w:color w:val="000000"/>
          <w:kern w:val="0"/>
          <w:sz w:val="32"/>
          <w:szCs w:val="32"/>
        </w:rPr>
        <w:t>：</w:t>
      </w:r>
      <w:r>
        <w:rPr>
          <w:color w:val="000000"/>
          <w:kern w:val="0"/>
          <w:sz w:val="32"/>
          <w:szCs w:val="32"/>
        </w:rPr>
        <w:t>“</w:t>
      </w:r>
      <w:r>
        <w:rPr>
          <w:color w:val="000000"/>
          <w:kern w:val="0"/>
          <w:sz w:val="32"/>
          <w:szCs w:val="32"/>
        </w:rPr>
        <w:t>学院依法成立校友会，</w:t>
      </w:r>
      <w:r>
        <w:rPr>
          <w:color w:val="000000"/>
          <w:kern w:val="0"/>
          <w:sz w:val="32"/>
          <w:szCs w:val="32"/>
        </w:rPr>
        <w:t>支持校友会工作，为其提供必要的保障。校友会是由校友自愿组成的</w:t>
      </w:r>
      <w:r>
        <w:rPr>
          <w:color w:val="000000"/>
          <w:kern w:val="0"/>
          <w:sz w:val="32"/>
          <w:szCs w:val="32"/>
        </w:rPr>
        <w:t>非营利</w:t>
      </w:r>
      <w:r>
        <w:rPr>
          <w:color w:val="000000"/>
          <w:kern w:val="0"/>
          <w:sz w:val="32"/>
          <w:szCs w:val="32"/>
        </w:rPr>
        <w:t>性社会组织，依照国家有关规定和章程开展活动，以</w:t>
      </w:r>
      <w:r>
        <w:rPr>
          <w:color w:val="000000"/>
          <w:kern w:val="0"/>
          <w:sz w:val="32"/>
          <w:szCs w:val="32"/>
        </w:rPr>
        <w:lastRenderedPageBreak/>
        <w:t>多种方式联系和服务校友，凝聚校友力量拓展社会资源，促进学院发展。学院校友包括在学院</w:t>
      </w:r>
      <w:r>
        <w:rPr>
          <w:color w:val="000000"/>
          <w:kern w:val="0"/>
          <w:sz w:val="32"/>
          <w:szCs w:val="32"/>
        </w:rPr>
        <w:t>（含学院前身）</w:t>
      </w:r>
      <w:r>
        <w:rPr>
          <w:color w:val="000000"/>
          <w:kern w:val="0"/>
          <w:sz w:val="32"/>
          <w:szCs w:val="32"/>
        </w:rPr>
        <w:t>学习过的学生、</w:t>
      </w:r>
      <w:r>
        <w:rPr>
          <w:color w:val="000000"/>
          <w:kern w:val="0"/>
          <w:sz w:val="32"/>
          <w:szCs w:val="32"/>
        </w:rPr>
        <w:t>学员和</w:t>
      </w:r>
      <w:r>
        <w:rPr>
          <w:color w:val="000000"/>
          <w:kern w:val="0"/>
          <w:sz w:val="32"/>
          <w:szCs w:val="32"/>
        </w:rPr>
        <w:t>工作过的教职员工以及被学院授予各种荣誉称号的社会各界人士。</w:t>
      </w:r>
      <w:r>
        <w:rPr>
          <w:color w:val="000000"/>
          <w:kern w:val="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二十六、</w:t>
      </w:r>
      <w:r>
        <w:rPr>
          <w:color w:val="000000"/>
          <w:sz w:val="32"/>
          <w:szCs w:val="32"/>
        </w:rPr>
        <w:t>增加一条，作为第三十一条：</w:t>
      </w:r>
      <w:r>
        <w:rPr>
          <w:color w:val="000000"/>
          <w:sz w:val="32"/>
          <w:szCs w:val="32"/>
        </w:rPr>
        <w:t>“</w:t>
      </w:r>
      <w:r>
        <w:rPr>
          <w:color w:val="000000"/>
          <w:sz w:val="32"/>
          <w:szCs w:val="32"/>
        </w:rPr>
        <w:t>学院根据人才培养、专业建设和科学研究的需要设置二级学院</w:t>
      </w:r>
      <w:r>
        <w:rPr>
          <w:rFonts w:hint="eastAsia"/>
          <w:color w:val="000000"/>
          <w:sz w:val="32"/>
          <w:szCs w:val="32"/>
        </w:rPr>
        <w:t>（部）。</w:t>
      </w:r>
      <w:r>
        <w:rPr>
          <w:color w:val="000000"/>
          <w:sz w:val="32"/>
          <w:szCs w:val="32"/>
        </w:rPr>
        <w:t>作为人才培养、科学研究、社会服务、文化传承创新和国际交流与合作的具体组织实施单位</w:t>
      </w:r>
      <w:r>
        <w:rPr>
          <w:rFonts w:hint="eastAsia"/>
          <w:color w:val="000000"/>
          <w:sz w:val="32"/>
          <w:szCs w:val="32"/>
        </w:rPr>
        <w:t>，</w:t>
      </w:r>
      <w:r>
        <w:rPr>
          <w:color w:val="000000"/>
          <w:sz w:val="32"/>
          <w:szCs w:val="32"/>
        </w:rPr>
        <w:t>并根据发展需要适时予以调整。</w:t>
      </w:r>
      <w:r>
        <w:rPr>
          <w:color w:val="00000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二十七、将第二十五条改为第三十</w:t>
      </w:r>
      <w:r>
        <w:rPr>
          <w:color w:val="000000"/>
          <w:sz w:val="32"/>
          <w:szCs w:val="32"/>
        </w:rPr>
        <w:t>二</w:t>
      </w:r>
      <w:r>
        <w:rPr>
          <w:color w:val="000000"/>
          <w:sz w:val="32"/>
          <w:szCs w:val="32"/>
        </w:rPr>
        <w:t>条，修改为：</w:t>
      </w:r>
      <w:r>
        <w:rPr>
          <w:color w:val="000000"/>
          <w:sz w:val="32"/>
          <w:szCs w:val="32"/>
        </w:rPr>
        <w:t>“</w:t>
      </w:r>
      <w:r>
        <w:rPr>
          <w:color w:val="000000"/>
          <w:sz w:val="32"/>
          <w:szCs w:val="32"/>
        </w:rPr>
        <w:t>二级学院（部）是学院</w:t>
      </w:r>
      <w:r>
        <w:rPr>
          <w:rFonts w:hint="eastAsia"/>
          <w:color w:val="000000"/>
          <w:sz w:val="32"/>
          <w:szCs w:val="32"/>
        </w:rPr>
        <w:t>批准设立的教</w:t>
      </w:r>
      <w:r>
        <w:rPr>
          <w:color w:val="000000"/>
          <w:sz w:val="32"/>
          <w:szCs w:val="32"/>
        </w:rPr>
        <w:t>学科研、学生管理</w:t>
      </w:r>
      <w:r>
        <w:rPr>
          <w:rFonts w:hint="eastAsia"/>
          <w:color w:val="000000"/>
          <w:sz w:val="32"/>
          <w:szCs w:val="32"/>
        </w:rPr>
        <w:t>内设机构</w:t>
      </w:r>
      <w:r>
        <w:rPr>
          <w:color w:val="000000"/>
          <w:sz w:val="32"/>
          <w:szCs w:val="32"/>
        </w:rPr>
        <w:t>，</w:t>
      </w:r>
      <w:r>
        <w:rPr>
          <w:rFonts w:hint="eastAsia"/>
          <w:color w:val="000000"/>
          <w:sz w:val="32"/>
          <w:szCs w:val="32"/>
        </w:rPr>
        <w:t>负责组织开展</w:t>
      </w:r>
      <w:r>
        <w:rPr>
          <w:color w:val="000000"/>
          <w:sz w:val="32"/>
          <w:szCs w:val="32"/>
        </w:rPr>
        <w:t>教学、科研及学生管理活动。</w:t>
      </w:r>
      <w:r>
        <w:rPr>
          <w:color w:val="000000"/>
          <w:sz w:val="32"/>
          <w:szCs w:val="32"/>
        </w:rPr>
        <w:t>”</w:t>
      </w:r>
    </w:p>
    <w:p w:rsidR="00EE67F4" w:rsidRDefault="004632A2">
      <w:pPr>
        <w:spacing w:line="312" w:lineRule="auto"/>
        <w:ind w:firstLineChars="200" w:firstLine="640"/>
        <w:rPr>
          <w:color w:val="000000"/>
          <w:kern w:val="0"/>
          <w:sz w:val="32"/>
          <w:szCs w:val="32"/>
        </w:rPr>
      </w:pPr>
      <w:r>
        <w:rPr>
          <w:color w:val="000000"/>
          <w:kern w:val="0"/>
          <w:sz w:val="32"/>
          <w:szCs w:val="32"/>
        </w:rPr>
        <w:t>二十八、增加</w:t>
      </w:r>
      <w:r>
        <w:rPr>
          <w:color w:val="000000"/>
          <w:kern w:val="0"/>
          <w:sz w:val="32"/>
          <w:szCs w:val="32"/>
        </w:rPr>
        <w:t>一条，作为</w:t>
      </w:r>
      <w:r>
        <w:rPr>
          <w:color w:val="000000"/>
          <w:kern w:val="0"/>
          <w:sz w:val="32"/>
          <w:szCs w:val="32"/>
        </w:rPr>
        <w:t>第三十</w:t>
      </w:r>
      <w:r>
        <w:rPr>
          <w:color w:val="000000"/>
          <w:kern w:val="0"/>
          <w:sz w:val="32"/>
          <w:szCs w:val="32"/>
        </w:rPr>
        <w:t>三</w:t>
      </w:r>
      <w:r>
        <w:rPr>
          <w:color w:val="000000"/>
          <w:kern w:val="0"/>
          <w:sz w:val="32"/>
          <w:szCs w:val="32"/>
        </w:rPr>
        <w:t>条</w:t>
      </w:r>
      <w:r>
        <w:rPr>
          <w:color w:val="000000"/>
          <w:kern w:val="0"/>
          <w:sz w:val="32"/>
          <w:szCs w:val="32"/>
        </w:rPr>
        <w:t>：</w:t>
      </w:r>
      <w:r>
        <w:rPr>
          <w:color w:val="000000"/>
          <w:kern w:val="0"/>
          <w:sz w:val="32"/>
          <w:szCs w:val="32"/>
        </w:rPr>
        <w:t>“</w:t>
      </w:r>
      <w:r>
        <w:rPr>
          <w:sz w:val="32"/>
          <w:szCs w:val="32"/>
        </w:rPr>
        <w:t>二级学院（部）党</w:t>
      </w:r>
      <w:r>
        <w:rPr>
          <w:rFonts w:hint="eastAsia"/>
          <w:sz w:val="32"/>
          <w:szCs w:val="32"/>
        </w:rPr>
        <w:t>组织</w:t>
      </w:r>
      <w:r>
        <w:rPr>
          <w:sz w:val="32"/>
          <w:szCs w:val="32"/>
        </w:rPr>
        <w:t>在学院党委的领导下开展工作，发挥政治核心作用，宣传和执行党的路线方针政策以及上级党组织的决策部署，领导本学院（部）思想政治工作、党组织建设和师德师风建设，落实意识形态工作责任制，领导本学院（部）工会、共青团、学生会等群众组织和教职工代表大会，保证教学科研管理等各项任务完成。</w:t>
      </w:r>
      <w:r>
        <w:rPr>
          <w:color w:val="000000"/>
          <w:kern w:val="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二十九、增加</w:t>
      </w:r>
      <w:r>
        <w:rPr>
          <w:color w:val="000000"/>
          <w:sz w:val="32"/>
          <w:szCs w:val="32"/>
        </w:rPr>
        <w:t>一条，作为</w:t>
      </w:r>
      <w:r>
        <w:rPr>
          <w:color w:val="000000"/>
          <w:sz w:val="32"/>
          <w:szCs w:val="32"/>
        </w:rPr>
        <w:t>第三十</w:t>
      </w:r>
      <w:r>
        <w:rPr>
          <w:color w:val="000000"/>
          <w:sz w:val="32"/>
          <w:szCs w:val="32"/>
        </w:rPr>
        <w:t>四</w:t>
      </w:r>
      <w:r>
        <w:rPr>
          <w:color w:val="000000"/>
          <w:sz w:val="32"/>
          <w:szCs w:val="32"/>
        </w:rPr>
        <w:t>条</w:t>
      </w:r>
      <w:r>
        <w:rPr>
          <w:color w:val="000000"/>
          <w:sz w:val="32"/>
          <w:szCs w:val="32"/>
        </w:rPr>
        <w:t>：</w:t>
      </w:r>
      <w:r>
        <w:rPr>
          <w:color w:val="000000"/>
          <w:sz w:val="32"/>
          <w:szCs w:val="32"/>
        </w:rPr>
        <w:t>“</w:t>
      </w:r>
      <w:r>
        <w:rPr>
          <w:color w:val="000000"/>
          <w:sz w:val="32"/>
          <w:szCs w:val="32"/>
        </w:rPr>
        <w:t>二级学院</w:t>
      </w:r>
      <w:r>
        <w:rPr>
          <w:rFonts w:hint="eastAsia"/>
          <w:color w:val="000000"/>
          <w:sz w:val="32"/>
          <w:szCs w:val="32"/>
        </w:rPr>
        <w:t>（</w:t>
      </w:r>
      <w:r>
        <w:rPr>
          <w:color w:val="000000"/>
          <w:sz w:val="32"/>
          <w:szCs w:val="32"/>
        </w:rPr>
        <w:t>部</w:t>
      </w:r>
      <w:r>
        <w:rPr>
          <w:rFonts w:hint="eastAsia"/>
          <w:color w:val="000000"/>
          <w:sz w:val="32"/>
          <w:szCs w:val="32"/>
        </w:rPr>
        <w:t>）</w:t>
      </w:r>
      <w:r>
        <w:rPr>
          <w:color w:val="000000"/>
          <w:sz w:val="32"/>
          <w:szCs w:val="32"/>
        </w:rPr>
        <w:t>院长</w:t>
      </w:r>
      <w:r>
        <w:rPr>
          <w:rFonts w:hint="eastAsia"/>
          <w:color w:val="000000"/>
          <w:sz w:val="32"/>
          <w:szCs w:val="32"/>
        </w:rPr>
        <w:t>（</w:t>
      </w:r>
      <w:r>
        <w:rPr>
          <w:rFonts w:hint="eastAsia"/>
          <w:color w:val="000000"/>
          <w:sz w:val="32"/>
          <w:szCs w:val="32"/>
        </w:rPr>
        <w:t>主任</w:t>
      </w:r>
      <w:r>
        <w:rPr>
          <w:rFonts w:hint="eastAsia"/>
          <w:color w:val="000000"/>
          <w:sz w:val="32"/>
          <w:szCs w:val="32"/>
        </w:rPr>
        <w:t>）</w:t>
      </w:r>
      <w:r>
        <w:rPr>
          <w:color w:val="000000"/>
          <w:sz w:val="32"/>
          <w:szCs w:val="32"/>
        </w:rPr>
        <w:t>是二级学院</w:t>
      </w:r>
      <w:r>
        <w:rPr>
          <w:rFonts w:hint="eastAsia"/>
          <w:color w:val="000000"/>
          <w:sz w:val="32"/>
          <w:szCs w:val="32"/>
        </w:rPr>
        <w:t>（</w:t>
      </w:r>
      <w:r>
        <w:rPr>
          <w:color w:val="000000"/>
          <w:sz w:val="32"/>
          <w:szCs w:val="32"/>
        </w:rPr>
        <w:t>部</w:t>
      </w:r>
      <w:r>
        <w:rPr>
          <w:rFonts w:hint="eastAsia"/>
          <w:color w:val="000000"/>
          <w:sz w:val="32"/>
          <w:szCs w:val="32"/>
        </w:rPr>
        <w:t>）</w:t>
      </w:r>
      <w:r>
        <w:rPr>
          <w:color w:val="000000"/>
          <w:sz w:val="32"/>
          <w:szCs w:val="32"/>
        </w:rPr>
        <w:t>行政主要负责人</w:t>
      </w:r>
      <w:r>
        <w:rPr>
          <w:rFonts w:hint="eastAsia"/>
          <w:color w:val="000000"/>
          <w:sz w:val="32"/>
          <w:szCs w:val="32"/>
        </w:rPr>
        <w:t>，</w:t>
      </w:r>
      <w:r>
        <w:rPr>
          <w:color w:val="000000"/>
          <w:sz w:val="32"/>
          <w:szCs w:val="32"/>
        </w:rPr>
        <w:t>对二级学院</w:t>
      </w:r>
      <w:r>
        <w:rPr>
          <w:rFonts w:hint="eastAsia"/>
          <w:color w:val="000000"/>
          <w:sz w:val="32"/>
          <w:szCs w:val="32"/>
        </w:rPr>
        <w:t>（</w:t>
      </w:r>
      <w:r>
        <w:rPr>
          <w:color w:val="000000"/>
          <w:sz w:val="32"/>
          <w:szCs w:val="32"/>
        </w:rPr>
        <w:t>部</w:t>
      </w:r>
      <w:r>
        <w:rPr>
          <w:rFonts w:hint="eastAsia"/>
          <w:color w:val="000000"/>
          <w:sz w:val="32"/>
          <w:szCs w:val="32"/>
        </w:rPr>
        <w:t>）</w:t>
      </w:r>
      <w:r>
        <w:rPr>
          <w:color w:val="000000"/>
          <w:sz w:val="32"/>
          <w:szCs w:val="32"/>
        </w:rPr>
        <w:t>行政事务行使管理权。二级学院</w:t>
      </w:r>
      <w:r>
        <w:rPr>
          <w:rFonts w:hint="eastAsia"/>
          <w:color w:val="000000"/>
          <w:sz w:val="32"/>
          <w:szCs w:val="32"/>
        </w:rPr>
        <w:t>（</w:t>
      </w:r>
      <w:r>
        <w:rPr>
          <w:color w:val="000000"/>
          <w:sz w:val="32"/>
          <w:szCs w:val="32"/>
        </w:rPr>
        <w:t>部</w:t>
      </w:r>
      <w:r>
        <w:rPr>
          <w:rFonts w:hint="eastAsia"/>
          <w:color w:val="000000"/>
          <w:sz w:val="32"/>
          <w:szCs w:val="32"/>
        </w:rPr>
        <w:t>）</w:t>
      </w:r>
      <w:r>
        <w:rPr>
          <w:color w:val="000000"/>
          <w:sz w:val="32"/>
          <w:szCs w:val="32"/>
        </w:rPr>
        <w:t>院长</w:t>
      </w:r>
      <w:r>
        <w:rPr>
          <w:rFonts w:hint="eastAsia"/>
          <w:color w:val="000000"/>
          <w:sz w:val="32"/>
          <w:szCs w:val="32"/>
        </w:rPr>
        <w:t>（</w:t>
      </w:r>
      <w:r>
        <w:rPr>
          <w:rFonts w:hint="eastAsia"/>
          <w:color w:val="000000"/>
          <w:sz w:val="32"/>
          <w:szCs w:val="32"/>
        </w:rPr>
        <w:t>主任</w:t>
      </w:r>
      <w:r>
        <w:rPr>
          <w:rFonts w:hint="eastAsia"/>
          <w:color w:val="000000"/>
          <w:sz w:val="32"/>
          <w:szCs w:val="32"/>
        </w:rPr>
        <w:t>）</w:t>
      </w:r>
      <w:r>
        <w:rPr>
          <w:color w:val="000000"/>
          <w:sz w:val="32"/>
          <w:szCs w:val="32"/>
        </w:rPr>
        <w:t>定期向本学院</w:t>
      </w:r>
      <w:r>
        <w:rPr>
          <w:rFonts w:hint="eastAsia"/>
          <w:color w:val="000000"/>
          <w:sz w:val="32"/>
          <w:szCs w:val="32"/>
        </w:rPr>
        <w:t>（</w:t>
      </w:r>
      <w:r>
        <w:rPr>
          <w:color w:val="000000"/>
          <w:sz w:val="32"/>
          <w:szCs w:val="32"/>
        </w:rPr>
        <w:t>部</w:t>
      </w:r>
      <w:r>
        <w:rPr>
          <w:rFonts w:hint="eastAsia"/>
          <w:color w:val="000000"/>
          <w:sz w:val="32"/>
          <w:szCs w:val="32"/>
        </w:rPr>
        <w:t>）</w:t>
      </w:r>
      <w:r>
        <w:rPr>
          <w:color w:val="000000"/>
          <w:sz w:val="32"/>
          <w:szCs w:val="32"/>
        </w:rPr>
        <w:t>全体教职工大会报告工作。</w:t>
      </w:r>
      <w:r>
        <w:rPr>
          <w:color w:val="00000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三十、增加</w:t>
      </w:r>
      <w:r>
        <w:rPr>
          <w:color w:val="000000"/>
          <w:sz w:val="32"/>
          <w:szCs w:val="32"/>
        </w:rPr>
        <w:t>一条，作为</w:t>
      </w:r>
      <w:r>
        <w:rPr>
          <w:color w:val="000000"/>
          <w:sz w:val="32"/>
          <w:szCs w:val="32"/>
        </w:rPr>
        <w:t>第三十</w:t>
      </w:r>
      <w:r>
        <w:rPr>
          <w:color w:val="000000"/>
          <w:sz w:val="32"/>
          <w:szCs w:val="32"/>
        </w:rPr>
        <w:t>五</w:t>
      </w:r>
      <w:r>
        <w:rPr>
          <w:color w:val="000000"/>
          <w:sz w:val="32"/>
          <w:szCs w:val="32"/>
        </w:rPr>
        <w:t>条</w:t>
      </w:r>
      <w:r>
        <w:rPr>
          <w:color w:val="000000"/>
          <w:sz w:val="32"/>
          <w:szCs w:val="32"/>
        </w:rPr>
        <w:t>：</w:t>
      </w:r>
      <w:r>
        <w:rPr>
          <w:color w:val="000000"/>
          <w:sz w:val="32"/>
          <w:szCs w:val="32"/>
        </w:rPr>
        <w:t>“</w:t>
      </w:r>
      <w:r>
        <w:rPr>
          <w:color w:val="000000"/>
          <w:sz w:val="32"/>
          <w:szCs w:val="32"/>
        </w:rPr>
        <w:t>二级学院实行党政联席会议制度，按照议事规则，对本二级学院的教学、科研、人事、财务等方面的重大决策和重要事项安排进行集体讨论，表决决定或协商确定。党政联席会议是二级学院的最高决策</w:t>
      </w:r>
      <w:r>
        <w:rPr>
          <w:rFonts w:hint="eastAsia"/>
          <w:color w:val="000000"/>
          <w:sz w:val="32"/>
          <w:szCs w:val="32"/>
        </w:rPr>
        <w:t>形式</w:t>
      </w:r>
      <w:r>
        <w:rPr>
          <w:color w:val="000000"/>
          <w:sz w:val="32"/>
          <w:szCs w:val="32"/>
        </w:rPr>
        <w:t>，在重大</w:t>
      </w:r>
      <w:r>
        <w:rPr>
          <w:color w:val="000000"/>
          <w:sz w:val="32"/>
          <w:szCs w:val="32"/>
        </w:rPr>
        <w:lastRenderedPageBreak/>
        <w:t>问题上如发生意见分歧，应及时协商解决，必要时向学院党委请示。</w:t>
      </w:r>
      <w:r>
        <w:rPr>
          <w:color w:val="000000"/>
          <w:sz w:val="32"/>
          <w:szCs w:val="32"/>
        </w:rPr>
        <w:t>”</w:t>
      </w:r>
    </w:p>
    <w:p w:rsidR="00EE67F4" w:rsidRDefault="004632A2">
      <w:pPr>
        <w:spacing w:line="312" w:lineRule="auto"/>
      </w:pPr>
      <w:r>
        <w:rPr>
          <w:rFonts w:hint="eastAsia"/>
          <w:color w:val="000000"/>
          <w:kern w:val="0"/>
          <w:sz w:val="32"/>
          <w:szCs w:val="32"/>
        </w:rPr>
        <w:t xml:space="preserve">    </w:t>
      </w:r>
      <w:r>
        <w:rPr>
          <w:color w:val="000000"/>
          <w:kern w:val="0"/>
          <w:sz w:val="32"/>
          <w:szCs w:val="32"/>
        </w:rPr>
        <w:t>三十一</w:t>
      </w:r>
      <w:r>
        <w:rPr>
          <w:rFonts w:hint="eastAsia"/>
          <w:color w:val="000000"/>
          <w:kern w:val="0"/>
          <w:sz w:val="32"/>
          <w:szCs w:val="32"/>
        </w:rPr>
        <w:t>、删除第五章回目。</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t>三十</w:t>
      </w:r>
      <w:r>
        <w:rPr>
          <w:rFonts w:hint="eastAsia"/>
          <w:color w:val="000000"/>
          <w:sz w:val="32"/>
          <w:szCs w:val="32"/>
        </w:rPr>
        <w:t>二</w:t>
      </w:r>
      <w:r>
        <w:rPr>
          <w:color w:val="000000"/>
          <w:sz w:val="32"/>
          <w:szCs w:val="32"/>
        </w:rPr>
        <w:t>、</w:t>
      </w:r>
      <w:r>
        <w:rPr>
          <w:color w:val="000000"/>
          <w:sz w:val="32"/>
          <w:szCs w:val="32"/>
        </w:rPr>
        <w:t>增加一项，作为</w:t>
      </w:r>
      <w:r>
        <w:rPr>
          <w:color w:val="000000"/>
          <w:sz w:val="32"/>
          <w:szCs w:val="32"/>
        </w:rPr>
        <w:t>第四十</w:t>
      </w:r>
      <w:r>
        <w:rPr>
          <w:color w:val="000000"/>
          <w:sz w:val="32"/>
          <w:szCs w:val="32"/>
        </w:rPr>
        <w:t>九</w:t>
      </w:r>
      <w:r>
        <w:rPr>
          <w:color w:val="000000"/>
          <w:sz w:val="32"/>
          <w:szCs w:val="32"/>
        </w:rPr>
        <w:t>条</w:t>
      </w:r>
      <w:r>
        <w:rPr>
          <w:color w:val="000000"/>
          <w:sz w:val="32"/>
          <w:szCs w:val="32"/>
        </w:rPr>
        <w:t>第三项：</w:t>
      </w:r>
      <w:r>
        <w:rPr>
          <w:color w:val="000000"/>
          <w:sz w:val="32"/>
          <w:szCs w:val="32"/>
        </w:rPr>
        <w:t>“</w:t>
      </w:r>
      <w:r>
        <w:rPr>
          <w:color w:val="000000"/>
          <w:sz w:val="32"/>
          <w:szCs w:val="32"/>
        </w:rPr>
        <w:t>珍惜和维护学院名誉，维护学院利益</w:t>
      </w:r>
      <w:r>
        <w:rPr>
          <w:color w:val="000000"/>
          <w:sz w:val="32"/>
          <w:szCs w:val="32"/>
        </w:rPr>
        <w:t>。</w:t>
      </w:r>
      <w:r>
        <w:rPr>
          <w:color w:val="000000"/>
          <w:sz w:val="32"/>
          <w:szCs w:val="32"/>
        </w:rPr>
        <w:t>”</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t>三十</w:t>
      </w:r>
      <w:r>
        <w:rPr>
          <w:rFonts w:hint="eastAsia"/>
          <w:color w:val="000000"/>
          <w:sz w:val="32"/>
          <w:szCs w:val="32"/>
        </w:rPr>
        <w:t>三</w:t>
      </w:r>
      <w:r>
        <w:rPr>
          <w:color w:val="000000"/>
          <w:sz w:val="32"/>
          <w:szCs w:val="32"/>
        </w:rPr>
        <w:t>、</w:t>
      </w:r>
      <w:r>
        <w:rPr>
          <w:color w:val="000000"/>
          <w:sz w:val="32"/>
          <w:szCs w:val="32"/>
        </w:rPr>
        <w:t>将第四十九条改为第五十条，修改为：</w:t>
      </w:r>
      <w:r>
        <w:rPr>
          <w:color w:val="000000"/>
          <w:sz w:val="32"/>
          <w:szCs w:val="32"/>
        </w:rPr>
        <w:t>“</w:t>
      </w:r>
      <w:r>
        <w:rPr>
          <w:color w:val="000000"/>
          <w:sz w:val="32"/>
          <w:szCs w:val="32"/>
        </w:rPr>
        <w:t>学</w:t>
      </w:r>
      <w:r>
        <w:rPr>
          <w:rFonts w:hint="eastAsia"/>
          <w:color w:val="000000"/>
          <w:sz w:val="32"/>
          <w:szCs w:val="32"/>
        </w:rPr>
        <w:t>院</w:t>
      </w:r>
      <w:r>
        <w:rPr>
          <w:color w:val="000000"/>
          <w:sz w:val="32"/>
          <w:szCs w:val="32"/>
        </w:rPr>
        <w:t>建立学生资助体系，对家庭经济困难学生提供资助，保障学生不因家庭经济困难而失学，并为学生成长成才提供发展型资助。</w:t>
      </w:r>
      <w:r>
        <w:rPr>
          <w:color w:val="000000"/>
          <w:sz w:val="32"/>
          <w:szCs w:val="32"/>
        </w:rPr>
        <w:t>”</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t>三十</w:t>
      </w:r>
      <w:r>
        <w:rPr>
          <w:rFonts w:hint="eastAsia"/>
          <w:color w:val="000000"/>
          <w:sz w:val="32"/>
          <w:szCs w:val="32"/>
        </w:rPr>
        <w:t>四</w:t>
      </w:r>
      <w:r>
        <w:rPr>
          <w:color w:val="000000"/>
          <w:sz w:val="32"/>
          <w:szCs w:val="32"/>
        </w:rPr>
        <w:t>、</w:t>
      </w:r>
      <w:r>
        <w:rPr>
          <w:color w:val="000000"/>
          <w:sz w:val="32"/>
          <w:szCs w:val="32"/>
        </w:rPr>
        <w:t>将第五十一条改为第五十二条，修改为：</w:t>
      </w:r>
      <w:r>
        <w:rPr>
          <w:color w:val="000000"/>
          <w:sz w:val="32"/>
          <w:szCs w:val="32"/>
        </w:rPr>
        <w:t>“</w:t>
      </w:r>
      <w:r>
        <w:rPr>
          <w:color w:val="000000"/>
          <w:sz w:val="32"/>
          <w:szCs w:val="32"/>
        </w:rPr>
        <w:t>学院设立奖学金，对品学兼优的学生进行奖励。</w:t>
      </w:r>
      <w:r>
        <w:rPr>
          <w:color w:val="000000"/>
          <w:sz w:val="32"/>
          <w:szCs w:val="32"/>
        </w:rPr>
        <w:t>”</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t>三十</w:t>
      </w:r>
      <w:r>
        <w:rPr>
          <w:rFonts w:hint="eastAsia"/>
          <w:color w:val="000000"/>
          <w:sz w:val="32"/>
          <w:szCs w:val="32"/>
        </w:rPr>
        <w:t>五</w:t>
      </w:r>
      <w:r>
        <w:rPr>
          <w:color w:val="000000"/>
          <w:sz w:val="32"/>
          <w:szCs w:val="32"/>
        </w:rPr>
        <w:t>、增加</w:t>
      </w:r>
      <w:r>
        <w:rPr>
          <w:color w:val="000000"/>
          <w:sz w:val="32"/>
          <w:szCs w:val="32"/>
        </w:rPr>
        <w:t>一条，作为</w:t>
      </w:r>
      <w:r>
        <w:rPr>
          <w:color w:val="000000"/>
          <w:sz w:val="32"/>
          <w:szCs w:val="32"/>
        </w:rPr>
        <w:t>第五十</w:t>
      </w:r>
      <w:r>
        <w:rPr>
          <w:color w:val="000000"/>
          <w:sz w:val="32"/>
          <w:szCs w:val="32"/>
        </w:rPr>
        <w:t>六条：</w:t>
      </w:r>
      <w:r>
        <w:rPr>
          <w:color w:val="000000"/>
          <w:sz w:val="32"/>
          <w:szCs w:val="32"/>
        </w:rPr>
        <w:t>“</w:t>
      </w:r>
      <w:r>
        <w:rPr>
          <w:color w:val="000000"/>
          <w:sz w:val="32"/>
          <w:szCs w:val="32"/>
        </w:rPr>
        <w:t>学员是指按照规定在学院办理相关手续但没有学籍的接受非学历教育的受教育者。学员按照国家和学院的有关规定或者教育服务协议的约定，享有相应的权利和履行相应的义务。</w:t>
      </w:r>
      <w:r>
        <w:rPr>
          <w:color w:val="000000"/>
          <w:sz w:val="32"/>
          <w:szCs w:val="32"/>
        </w:rPr>
        <w:t>”</w:t>
      </w:r>
    </w:p>
    <w:p w:rsidR="00EE67F4" w:rsidRDefault="004632A2">
      <w:pPr>
        <w:spacing w:line="312" w:lineRule="auto"/>
        <w:ind w:firstLineChars="200" w:firstLine="640"/>
        <w:rPr>
          <w:color w:val="000000"/>
          <w:kern w:val="0"/>
          <w:sz w:val="32"/>
          <w:szCs w:val="32"/>
        </w:rPr>
      </w:pPr>
      <w:r>
        <w:rPr>
          <w:color w:val="000000"/>
          <w:kern w:val="0"/>
          <w:sz w:val="32"/>
          <w:szCs w:val="32"/>
        </w:rPr>
        <w:t>三十</w:t>
      </w:r>
      <w:r>
        <w:rPr>
          <w:rFonts w:hint="eastAsia"/>
          <w:color w:val="000000"/>
          <w:kern w:val="0"/>
          <w:sz w:val="32"/>
          <w:szCs w:val="32"/>
        </w:rPr>
        <w:t>六</w:t>
      </w:r>
      <w:r>
        <w:rPr>
          <w:color w:val="000000"/>
          <w:kern w:val="0"/>
          <w:sz w:val="32"/>
          <w:szCs w:val="32"/>
        </w:rPr>
        <w:t>、将第五十五条</w:t>
      </w:r>
      <w:r>
        <w:rPr>
          <w:color w:val="000000"/>
          <w:kern w:val="0"/>
          <w:sz w:val="32"/>
          <w:szCs w:val="32"/>
        </w:rPr>
        <w:t>改为第五十七条，</w:t>
      </w:r>
      <w:r>
        <w:rPr>
          <w:color w:val="000000"/>
          <w:kern w:val="0"/>
          <w:sz w:val="32"/>
          <w:szCs w:val="32"/>
        </w:rPr>
        <w:t>修改为：</w:t>
      </w:r>
      <w:r>
        <w:rPr>
          <w:color w:val="000000"/>
          <w:kern w:val="0"/>
          <w:sz w:val="32"/>
          <w:szCs w:val="32"/>
        </w:rPr>
        <w:t>“</w:t>
      </w:r>
      <w:r>
        <w:rPr>
          <w:rFonts w:hint="eastAsia"/>
          <w:color w:val="000000"/>
          <w:kern w:val="0"/>
          <w:sz w:val="32"/>
          <w:szCs w:val="32"/>
        </w:rPr>
        <w:t>学院实行统一领导、集中管理、统一核算的财务管理体制和财经工作领导</w:t>
      </w:r>
      <w:r>
        <w:rPr>
          <w:rFonts w:hint="eastAsia"/>
          <w:color w:val="000000"/>
          <w:kern w:val="0"/>
          <w:sz w:val="32"/>
          <w:szCs w:val="32"/>
        </w:rPr>
        <w:t>小组制度，坚持统筹兼顾、保证重点、勤俭节约的原则，全面实施预算绩效管理，提高资金使用效益，确保资金运行安全。</w:t>
      </w:r>
      <w:r>
        <w:rPr>
          <w:color w:val="000000"/>
          <w:kern w:val="0"/>
          <w:sz w:val="32"/>
          <w:szCs w:val="32"/>
        </w:rPr>
        <w:t>”</w:t>
      </w:r>
    </w:p>
    <w:p w:rsidR="00EE67F4" w:rsidRDefault="004632A2">
      <w:pPr>
        <w:adjustRightInd w:val="0"/>
        <w:snapToGrid w:val="0"/>
        <w:spacing w:line="312" w:lineRule="auto"/>
        <w:ind w:firstLineChars="200" w:firstLine="640"/>
        <w:rPr>
          <w:color w:val="000000"/>
          <w:kern w:val="0"/>
          <w:sz w:val="32"/>
          <w:szCs w:val="32"/>
        </w:rPr>
      </w:pPr>
      <w:r>
        <w:rPr>
          <w:rFonts w:hint="eastAsia"/>
          <w:color w:val="000000"/>
          <w:kern w:val="0"/>
          <w:sz w:val="32"/>
          <w:szCs w:val="32"/>
        </w:rPr>
        <w:t>三十七、将第</w:t>
      </w:r>
      <w:r>
        <w:rPr>
          <w:color w:val="000000"/>
          <w:kern w:val="0"/>
          <w:sz w:val="32"/>
          <w:szCs w:val="32"/>
        </w:rPr>
        <w:t>五十</w:t>
      </w:r>
      <w:r>
        <w:rPr>
          <w:rFonts w:hint="eastAsia"/>
          <w:color w:val="000000"/>
          <w:kern w:val="0"/>
          <w:sz w:val="32"/>
          <w:szCs w:val="32"/>
        </w:rPr>
        <w:t>八</w:t>
      </w:r>
      <w:r>
        <w:rPr>
          <w:color w:val="000000"/>
          <w:kern w:val="0"/>
          <w:sz w:val="32"/>
          <w:szCs w:val="32"/>
        </w:rPr>
        <w:t>条</w:t>
      </w:r>
      <w:r>
        <w:rPr>
          <w:rFonts w:hint="eastAsia"/>
          <w:color w:val="000000"/>
          <w:kern w:val="0"/>
          <w:sz w:val="32"/>
          <w:szCs w:val="32"/>
        </w:rPr>
        <w:t>修改为：“</w:t>
      </w:r>
      <w:r>
        <w:rPr>
          <w:rFonts w:hint="eastAsia"/>
          <w:color w:val="000000"/>
          <w:kern w:val="0"/>
          <w:sz w:val="32"/>
          <w:szCs w:val="32"/>
        </w:rPr>
        <w:t>学院建立财务预决算制度，院长主持院长办公会制定年度财务预算，提交院党委会讨论审定。学院一切收入均须纳入预算管理，以集中财力进行学院建设与发展。</w:t>
      </w:r>
      <w:r>
        <w:rPr>
          <w:rFonts w:hint="eastAsia"/>
          <w:color w:val="000000"/>
          <w:kern w:val="0"/>
          <w:sz w:val="32"/>
          <w:szCs w:val="32"/>
        </w:rPr>
        <w:t>”</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t>三十</w:t>
      </w:r>
      <w:r>
        <w:rPr>
          <w:rFonts w:hint="eastAsia"/>
          <w:color w:val="000000"/>
          <w:sz w:val="32"/>
          <w:szCs w:val="32"/>
        </w:rPr>
        <w:t>八</w:t>
      </w:r>
      <w:r>
        <w:rPr>
          <w:color w:val="000000"/>
          <w:sz w:val="32"/>
          <w:szCs w:val="32"/>
        </w:rPr>
        <w:t>、将第五十六条</w:t>
      </w:r>
      <w:r>
        <w:rPr>
          <w:color w:val="000000"/>
          <w:sz w:val="32"/>
          <w:szCs w:val="32"/>
        </w:rPr>
        <w:t>改为第五十</w:t>
      </w:r>
      <w:r>
        <w:rPr>
          <w:rFonts w:hint="eastAsia"/>
          <w:color w:val="000000"/>
          <w:sz w:val="32"/>
          <w:szCs w:val="32"/>
        </w:rPr>
        <w:t>九</w:t>
      </w:r>
      <w:r>
        <w:rPr>
          <w:color w:val="000000"/>
          <w:sz w:val="32"/>
          <w:szCs w:val="32"/>
        </w:rPr>
        <w:t>条，</w:t>
      </w:r>
      <w:r>
        <w:rPr>
          <w:color w:val="000000"/>
          <w:sz w:val="32"/>
          <w:szCs w:val="32"/>
        </w:rPr>
        <w:t>修改为</w:t>
      </w:r>
      <w:r>
        <w:rPr>
          <w:color w:val="000000"/>
          <w:sz w:val="32"/>
          <w:szCs w:val="32"/>
        </w:rPr>
        <w:t>：</w:t>
      </w:r>
      <w:r>
        <w:rPr>
          <w:color w:val="000000"/>
          <w:sz w:val="32"/>
          <w:szCs w:val="32"/>
        </w:rPr>
        <w:t>“</w:t>
      </w:r>
      <w:r>
        <w:rPr>
          <w:color w:val="000000"/>
          <w:sz w:val="32"/>
          <w:szCs w:val="32"/>
        </w:rPr>
        <w:t>学院办学经费来源主要包括政府财政拨款、上级补助、事业收入、学费收入、经营收入、接受捐赠和其他收入。</w:t>
      </w:r>
      <w:r>
        <w:rPr>
          <w:color w:val="000000"/>
          <w:sz w:val="32"/>
          <w:szCs w:val="32"/>
        </w:rPr>
        <w:t>”</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lastRenderedPageBreak/>
        <w:t>三十</w:t>
      </w:r>
      <w:r>
        <w:rPr>
          <w:rFonts w:hint="eastAsia"/>
          <w:color w:val="000000"/>
          <w:sz w:val="32"/>
          <w:szCs w:val="32"/>
        </w:rPr>
        <w:t>九</w:t>
      </w:r>
      <w:r>
        <w:rPr>
          <w:color w:val="000000"/>
          <w:sz w:val="32"/>
          <w:szCs w:val="32"/>
        </w:rPr>
        <w:t>、增加</w:t>
      </w:r>
      <w:r>
        <w:rPr>
          <w:color w:val="000000"/>
          <w:sz w:val="32"/>
          <w:szCs w:val="32"/>
        </w:rPr>
        <w:t>一条，作为第</w:t>
      </w:r>
      <w:r>
        <w:rPr>
          <w:rFonts w:hint="eastAsia"/>
          <w:color w:val="000000"/>
          <w:sz w:val="32"/>
          <w:szCs w:val="32"/>
        </w:rPr>
        <w:t>六十</w:t>
      </w:r>
      <w:r>
        <w:rPr>
          <w:color w:val="000000"/>
          <w:sz w:val="32"/>
          <w:szCs w:val="32"/>
        </w:rPr>
        <w:t>条</w:t>
      </w:r>
      <w:r>
        <w:rPr>
          <w:color w:val="000000"/>
          <w:sz w:val="32"/>
          <w:szCs w:val="32"/>
        </w:rPr>
        <w:t>：</w:t>
      </w:r>
      <w:r>
        <w:rPr>
          <w:color w:val="000000"/>
          <w:sz w:val="32"/>
          <w:szCs w:val="32"/>
        </w:rPr>
        <w:t>“</w:t>
      </w:r>
      <w:r>
        <w:rPr>
          <w:color w:val="000000"/>
          <w:sz w:val="32"/>
          <w:szCs w:val="32"/>
        </w:rPr>
        <w:t>学院积极拓展经费来源渠道，鼓励和支持院内各部门、二级学院（部）面向社会依法筹措教学、科研经费及各类奖、助基金，争取企事业单位、社会团体及</w:t>
      </w:r>
      <w:r w:rsidR="00AB6290" w:rsidRPr="00AB6290">
        <w:rPr>
          <w:rFonts w:hint="eastAsia"/>
          <w:color w:val="000000"/>
          <w:sz w:val="32"/>
          <w:szCs w:val="32"/>
        </w:rPr>
        <w:t>其他</w:t>
      </w:r>
      <w:r>
        <w:rPr>
          <w:color w:val="000000"/>
          <w:sz w:val="32"/>
          <w:szCs w:val="32"/>
        </w:rPr>
        <w:t>社会组织和个人的投入捐赠等，筹措事业发展资金，不断提高办学实力。</w:t>
      </w:r>
      <w:r>
        <w:rPr>
          <w:color w:val="000000"/>
          <w:sz w:val="32"/>
          <w:szCs w:val="32"/>
        </w:rPr>
        <w:t>”</w:t>
      </w:r>
    </w:p>
    <w:p w:rsidR="00EE67F4" w:rsidRDefault="004632A2">
      <w:pPr>
        <w:pStyle w:val="a3"/>
        <w:adjustRightInd w:val="0"/>
        <w:snapToGrid w:val="0"/>
        <w:spacing w:after="0" w:line="312" w:lineRule="auto"/>
        <w:ind w:firstLine="640"/>
        <w:rPr>
          <w:color w:val="000000"/>
          <w:sz w:val="32"/>
          <w:szCs w:val="32"/>
        </w:rPr>
      </w:pPr>
      <w:r>
        <w:rPr>
          <w:rFonts w:hint="eastAsia"/>
          <w:color w:val="000000"/>
          <w:sz w:val="32"/>
          <w:szCs w:val="32"/>
        </w:rPr>
        <w:t>四十</w:t>
      </w:r>
      <w:r>
        <w:rPr>
          <w:color w:val="000000"/>
          <w:sz w:val="32"/>
          <w:szCs w:val="32"/>
        </w:rPr>
        <w:t>、</w:t>
      </w:r>
      <w:r>
        <w:rPr>
          <w:color w:val="000000"/>
          <w:sz w:val="32"/>
          <w:szCs w:val="32"/>
        </w:rPr>
        <w:t>将第五十七条改为第六十</w:t>
      </w:r>
      <w:r>
        <w:rPr>
          <w:rFonts w:hint="eastAsia"/>
          <w:color w:val="000000"/>
          <w:sz w:val="32"/>
          <w:szCs w:val="32"/>
        </w:rPr>
        <w:t>一</w:t>
      </w:r>
      <w:r>
        <w:rPr>
          <w:color w:val="000000"/>
          <w:sz w:val="32"/>
          <w:szCs w:val="32"/>
        </w:rPr>
        <w:t>条，修改为：</w:t>
      </w:r>
      <w:r>
        <w:rPr>
          <w:color w:val="000000"/>
          <w:sz w:val="32"/>
          <w:szCs w:val="32"/>
        </w:rPr>
        <w:t>“</w:t>
      </w:r>
      <w:r>
        <w:rPr>
          <w:color w:val="000000"/>
          <w:sz w:val="32"/>
          <w:szCs w:val="32"/>
        </w:rPr>
        <w:t>学院建立内部审计制度，对学院及所属机构的经济活动、内部控制进行审计，对各内部组织机构负责人经济责任进行审计。建立健全内部控制制度、经济责任制度、财务信息公开制度和审计监察等监督制度，完善监督机制，主动接受国家有关部门的财务监督，保证资金运行安全。</w:t>
      </w:r>
      <w:r>
        <w:rPr>
          <w:color w:val="000000"/>
          <w:sz w:val="32"/>
          <w:szCs w:val="32"/>
        </w:rPr>
        <w:t>”</w:t>
      </w:r>
    </w:p>
    <w:p w:rsidR="00EE67F4" w:rsidRDefault="004632A2">
      <w:pPr>
        <w:spacing w:line="312" w:lineRule="auto"/>
        <w:rPr>
          <w:color w:val="000000"/>
          <w:kern w:val="0"/>
          <w:sz w:val="32"/>
          <w:szCs w:val="32"/>
        </w:rPr>
      </w:pPr>
      <w:r>
        <w:rPr>
          <w:rFonts w:hint="eastAsia"/>
          <w:color w:val="000000"/>
          <w:kern w:val="0"/>
          <w:sz w:val="32"/>
          <w:szCs w:val="32"/>
        </w:rPr>
        <w:t xml:space="preserve">  </w:t>
      </w:r>
      <w:r>
        <w:rPr>
          <w:rFonts w:hint="eastAsia"/>
          <w:color w:val="000000"/>
          <w:kern w:val="0"/>
          <w:sz w:val="32"/>
          <w:szCs w:val="32"/>
        </w:rPr>
        <w:t xml:space="preserve">  </w:t>
      </w:r>
      <w:r>
        <w:rPr>
          <w:rFonts w:hint="eastAsia"/>
          <w:color w:val="000000"/>
          <w:kern w:val="0"/>
          <w:sz w:val="32"/>
          <w:szCs w:val="32"/>
        </w:rPr>
        <w:t>四十一、将第五十九条修改为第六十二条：“学院各类人员的工资、绩效等标准，必须按国家有关规定制定，学院实行绩效工资制度。”</w:t>
      </w:r>
    </w:p>
    <w:p w:rsidR="00EE67F4" w:rsidRDefault="004632A2">
      <w:pPr>
        <w:spacing w:line="312" w:lineRule="auto"/>
      </w:pPr>
      <w:r>
        <w:rPr>
          <w:rFonts w:hint="eastAsia"/>
          <w:color w:val="000000"/>
          <w:kern w:val="0"/>
          <w:sz w:val="32"/>
          <w:szCs w:val="32"/>
        </w:rPr>
        <w:t xml:space="preserve">    </w:t>
      </w:r>
      <w:r>
        <w:rPr>
          <w:rFonts w:hint="eastAsia"/>
          <w:color w:val="000000"/>
          <w:kern w:val="0"/>
          <w:sz w:val="32"/>
          <w:szCs w:val="32"/>
        </w:rPr>
        <w:t>四十二、删除第六十条。</w:t>
      </w:r>
    </w:p>
    <w:p w:rsidR="00EE67F4" w:rsidRDefault="004632A2">
      <w:pPr>
        <w:pStyle w:val="a3"/>
        <w:adjustRightInd w:val="0"/>
        <w:snapToGrid w:val="0"/>
        <w:spacing w:after="0" w:line="312" w:lineRule="auto"/>
        <w:ind w:firstLine="640"/>
        <w:rPr>
          <w:color w:val="000000"/>
          <w:sz w:val="32"/>
          <w:szCs w:val="32"/>
        </w:rPr>
      </w:pPr>
      <w:r>
        <w:rPr>
          <w:rFonts w:hint="eastAsia"/>
          <w:color w:val="000000"/>
          <w:sz w:val="32"/>
          <w:szCs w:val="32"/>
        </w:rPr>
        <w:t>四十三</w:t>
      </w:r>
      <w:r>
        <w:rPr>
          <w:color w:val="000000"/>
          <w:sz w:val="32"/>
          <w:szCs w:val="32"/>
        </w:rPr>
        <w:t>、将第六十一条</w:t>
      </w:r>
      <w:r>
        <w:rPr>
          <w:color w:val="000000"/>
          <w:sz w:val="32"/>
          <w:szCs w:val="32"/>
        </w:rPr>
        <w:t>改为第六十</w:t>
      </w:r>
      <w:r>
        <w:rPr>
          <w:rFonts w:hint="eastAsia"/>
          <w:color w:val="000000"/>
          <w:sz w:val="32"/>
          <w:szCs w:val="32"/>
        </w:rPr>
        <w:t>三</w:t>
      </w:r>
      <w:r>
        <w:rPr>
          <w:color w:val="000000"/>
          <w:sz w:val="32"/>
          <w:szCs w:val="32"/>
        </w:rPr>
        <w:t>条，</w:t>
      </w:r>
      <w:r>
        <w:rPr>
          <w:color w:val="000000"/>
          <w:sz w:val="32"/>
          <w:szCs w:val="32"/>
        </w:rPr>
        <w:t>修改为</w:t>
      </w:r>
      <w:r>
        <w:rPr>
          <w:color w:val="000000"/>
          <w:sz w:val="32"/>
          <w:szCs w:val="32"/>
        </w:rPr>
        <w:t>：</w:t>
      </w:r>
      <w:r>
        <w:rPr>
          <w:color w:val="000000"/>
          <w:sz w:val="32"/>
          <w:szCs w:val="32"/>
        </w:rPr>
        <w:t>“</w:t>
      </w:r>
      <w:r>
        <w:rPr>
          <w:color w:val="000000"/>
          <w:sz w:val="32"/>
          <w:szCs w:val="32"/>
        </w:rPr>
        <w:t>学院资产指学院占有或使用的能以货币计量的经济资源的总称，包括各种流动资产、固定资产、在建工程、无形资产和对外投资等。学院对拥有的资产享有法人财产权，依法自主管理和使用。</w:t>
      </w:r>
      <w:r>
        <w:rPr>
          <w:color w:val="000000"/>
          <w:sz w:val="32"/>
          <w:szCs w:val="32"/>
        </w:rPr>
        <w:t>”</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t>四十</w:t>
      </w:r>
      <w:r>
        <w:rPr>
          <w:rFonts w:hint="eastAsia"/>
          <w:color w:val="000000"/>
          <w:sz w:val="32"/>
          <w:szCs w:val="32"/>
        </w:rPr>
        <w:t>四</w:t>
      </w:r>
      <w:r>
        <w:rPr>
          <w:color w:val="000000"/>
          <w:sz w:val="32"/>
          <w:szCs w:val="32"/>
        </w:rPr>
        <w:t>、将第六十二条</w:t>
      </w:r>
      <w:r>
        <w:rPr>
          <w:color w:val="000000"/>
          <w:sz w:val="32"/>
          <w:szCs w:val="32"/>
        </w:rPr>
        <w:t>改为第六十</w:t>
      </w:r>
      <w:r>
        <w:rPr>
          <w:rFonts w:hint="eastAsia"/>
          <w:color w:val="000000"/>
          <w:sz w:val="32"/>
          <w:szCs w:val="32"/>
        </w:rPr>
        <w:t>四</w:t>
      </w:r>
      <w:r>
        <w:rPr>
          <w:color w:val="000000"/>
          <w:sz w:val="32"/>
          <w:szCs w:val="32"/>
        </w:rPr>
        <w:t>条，</w:t>
      </w:r>
      <w:r>
        <w:rPr>
          <w:color w:val="000000"/>
          <w:sz w:val="32"/>
          <w:szCs w:val="32"/>
        </w:rPr>
        <w:t>修改为</w:t>
      </w:r>
      <w:r>
        <w:rPr>
          <w:color w:val="000000"/>
          <w:sz w:val="32"/>
          <w:szCs w:val="32"/>
        </w:rPr>
        <w:t>：</w:t>
      </w:r>
      <w:r>
        <w:rPr>
          <w:color w:val="000000"/>
          <w:sz w:val="32"/>
          <w:szCs w:val="32"/>
        </w:rPr>
        <w:t>“</w:t>
      </w:r>
      <w:r>
        <w:rPr>
          <w:color w:val="000000"/>
          <w:sz w:val="32"/>
          <w:szCs w:val="32"/>
        </w:rPr>
        <w:t>学院实行</w:t>
      </w:r>
      <w:r>
        <w:rPr>
          <w:rFonts w:ascii="仿宋_GB2312" w:hAnsi="仿宋_GB2312" w:cs="仿宋_GB2312" w:hint="eastAsia"/>
          <w:color w:val="000000"/>
          <w:sz w:val="32"/>
          <w:szCs w:val="32"/>
        </w:rPr>
        <w:t>‘</w:t>
      </w:r>
      <w:r>
        <w:rPr>
          <w:color w:val="000000"/>
          <w:sz w:val="32"/>
          <w:szCs w:val="32"/>
        </w:rPr>
        <w:t>统一领导、归口管理、分级负责、责任到人</w:t>
      </w:r>
      <w:r>
        <w:rPr>
          <w:rFonts w:ascii="仿宋_GB2312" w:hAnsi="仿宋_GB2312" w:cs="仿宋_GB2312" w:hint="eastAsia"/>
          <w:color w:val="000000"/>
          <w:sz w:val="32"/>
          <w:szCs w:val="32"/>
        </w:rPr>
        <w:t>’</w:t>
      </w:r>
      <w:r>
        <w:rPr>
          <w:color w:val="000000"/>
          <w:sz w:val="32"/>
          <w:szCs w:val="32"/>
        </w:rPr>
        <w:t>的国有资产管理机制，建立健全国有资产管理制度，建立资产信息管理系统，加强国有资产管理，优化资源配置，防止国有资产流失与浪费，实现国有资产保值增值。</w:t>
      </w:r>
      <w:r>
        <w:rPr>
          <w:color w:val="000000"/>
          <w:sz w:val="32"/>
          <w:szCs w:val="32"/>
        </w:rPr>
        <w:t>”</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t>四十</w:t>
      </w:r>
      <w:r>
        <w:rPr>
          <w:rFonts w:hint="eastAsia"/>
          <w:color w:val="000000"/>
          <w:sz w:val="32"/>
          <w:szCs w:val="32"/>
        </w:rPr>
        <w:t>五</w:t>
      </w:r>
      <w:r>
        <w:rPr>
          <w:color w:val="000000"/>
          <w:sz w:val="32"/>
          <w:szCs w:val="32"/>
        </w:rPr>
        <w:t>、增加</w:t>
      </w:r>
      <w:r>
        <w:rPr>
          <w:color w:val="000000"/>
          <w:sz w:val="32"/>
          <w:szCs w:val="32"/>
        </w:rPr>
        <w:t>一条，作为</w:t>
      </w:r>
      <w:r>
        <w:rPr>
          <w:color w:val="000000"/>
          <w:sz w:val="32"/>
          <w:szCs w:val="32"/>
        </w:rPr>
        <w:t>第六十</w:t>
      </w:r>
      <w:r>
        <w:rPr>
          <w:rFonts w:hint="eastAsia"/>
          <w:color w:val="000000"/>
          <w:sz w:val="32"/>
          <w:szCs w:val="32"/>
        </w:rPr>
        <w:t>五</w:t>
      </w:r>
      <w:r>
        <w:rPr>
          <w:color w:val="000000"/>
          <w:sz w:val="32"/>
          <w:szCs w:val="32"/>
        </w:rPr>
        <w:t>条</w:t>
      </w:r>
      <w:r>
        <w:rPr>
          <w:color w:val="000000"/>
          <w:sz w:val="32"/>
          <w:szCs w:val="32"/>
        </w:rPr>
        <w:t>：</w:t>
      </w:r>
      <w:r>
        <w:rPr>
          <w:color w:val="000000"/>
          <w:sz w:val="32"/>
          <w:szCs w:val="32"/>
        </w:rPr>
        <w:t>“</w:t>
      </w:r>
      <w:r>
        <w:rPr>
          <w:rFonts w:hint="eastAsia"/>
          <w:color w:val="000000"/>
          <w:sz w:val="32"/>
          <w:szCs w:val="32"/>
        </w:rPr>
        <w:t>学院</w:t>
      </w:r>
      <w:r>
        <w:rPr>
          <w:color w:val="000000"/>
          <w:sz w:val="32"/>
          <w:szCs w:val="32"/>
        </w:rPr>
        <w:t>不断推进后勤</w:t>
      </w:r>
      <w:r>
        <w:rPr>
          <w:rFonts w:hint="eastAsia"/>
          <w:color w:val="000000"/>
          <w:sz w:val="32"/>
          <w:szCs w:val="32"/>
        </w:rPr>
        <w:t>信</w:t>
      </w:r>
      <w:r>
        <w:rPr>
          <w:rFonts w:hint="eastAsia"/>
          <w:color w:val="000000"/>
          <w:sz w:val="32"/>
          <w:szCs w:val="32"/>
        </w:rPr>
        <w:lastRenderedPageBreak/>
        <w:t>息化</w:t>
      </w:r>
      <w:r>
        <w:rPr>
          <w:color w:val="000000"/>
          <w:sz w:val="32"/>
          <w:szCs w:val="32"/>
        </w:rPr>
        <w:t>改革，建立和完善后勤保障制度，努力构建新型后勤保障体系，为</w:t>
      </w:r>
      <w:r>
        <w:rPr>
          <w:rFonts w:hint="eastAsia"/>
          <w:color w:val="000000"/>
          <w:sz w:val="32"/>
          <w:szCs w:val="32"/>
        </w:rPr>
        <w:t>教学</w:t>
      </w:r>
      <w:r>
        <w:rPr>
          <w:color w:val="000000"/>
          <w:sz w:val="32"/>
          <w:szCs w:val="32"/>
        </w:rPr>
        <w:t>活动提供后勤保障。</w:t>
      </w:r>
      <w:r>
        <w:rPr>
          <w:color w:val="000000"/>
          <w:sz w:val="32"/>
          <w:szCs w:val="32"/>
        </w:rPr>
        <w:t>”</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t>四十</w:t>
      </w:r>
      <w:r>
        <w:rPr>
          <w:rFonts w:hint="eastAsia"/>
          <w:color w:val="000000"/>
          <w:sz w:val="32"/>
          <w:szCs w:val="32"/>
        </w:rPr>
        <w:t>六</w:t>
      </w:r>
      <w:r>
        <w:rPr>
          <w:color w:val="000000"/>
          <w:sz w:val="32"/>
          <w:szCs w:val="32"/>
        </w:rPr>
        <w:t>、增加</w:t>
      </w:r>
      <w:r>
        <w:rPr>
          <w:color w:val="000000"/>
          <w:sz w:val="32"/>
          <w:szCs w:val="32"/>
        </w:rPr>
        <w:t>一条，作为</w:t>
      </w:r>
      <w:r>
        <w:rPr>
          <w:color w:val="000000"/>
          <w:sz w:val="32"/>
          <w:szCs w:val="32"/>
        </w:rPr>
        <w:t>第</w:t>
      </w:r>
      <w:r>
        <w:rPr>
          <w:color w:val="000000"/>
          <w:sz w:val="32"/>
          <w:szCs w:val="32"/>
        </w:rPr>
        <w:t>六十</w:t>
      </w:r>
      <w:r>
        <w:rPr>
          <w:rFonts w:hint="eastAsia"/>
          <w:color w:val="000000"/>
          <w:sz w:val="32"/>
          <w:szCs w:val="32"/>
        </w:rPr>
        <w:t>七</w:t>
      </w:r>
      <w:r>
        <w:rPr>
          <w:color w:val="000000"/>
          <w:sz w:val="32"/>
          <w:szCs w:val="32"/>
        </w:rPr>
        <w:t>条：</w:t>
      </w:r>
      <w:r>
        <w:rPr>
          <w:color w:val="000000"/>
          <w:sz w:val="32"/>
          <w:szCs w:val="32"/>
        </w:rPr>
        <w:t>“</w:t>
      </w:r>
      <w:r>
        <w:rPr>
          <w:color w:val="000000"/>
          <w:sz w:val="32"/>
          <w:szCs w:val="32"/>
        </w:rPr>
        <w:t>校徽</w:t>
      </w:r>
    </w:p>
    <w:p w:rsidR="00EE67F4" w:rsidRDefault="004632A2">
      <w:pPr>
        <w:pStyle w:val="a3"/>
        <w:adjustRightInd w:val="0"/>
        <w:snapToGrid w:val="0"/>
        <w:spacing w:after="0" w:line="312" w:lineRule="auto"/>
        <w:ind w:firstLine="640"/>
        <w:rPr>
          <w:color w:val="000000"/>
          <w:sz w:val="32"/>
          <w:szCs w:val="32"/>
        </w:rPr>
      </w:pPr>
      <w:r>
        <w:rPr>
          <w:color w:val="000000"/>
          <w:sz w:val="32"/>
          <w:szCs w:val="32"/>
        </w:rPr>
        <w:t>“</w:t>
      </w:r>
      <w:r>
        <w:rPr>
          <w:color w:val="000000"/>
          <w:sz w:val="32"/>
          <w:szCs w:val="32"/>
        </w:rPr>
        <w:t>（一）图案</w:t>
      </w:r>
    </w:p>
    <w:p w:rsidR="00EE67F4" w:rsidRDefault="004632A2">
      <w:pPr>
        <w:pStyle w:val="a3"/>
        <w:adjustRightInd w:val="0"/>
        <w:snapToGrid w:val="0"/>
        <w:spacing w:line="312" w:lineRule="auto"/>
        <w:ind w:firstLine="640"/>
        <w:jc w:val="center"/>
        <w:rPr>
          <w:color w:val="000000"/>
          <w:sz w:val="32"/>
          <w:szCs w:val="32"/>
        </w:rPr>
      </w:pPr>
      <w:r>
        <w:rPr>
          <w:rFonts w:hint="eastAsia"/>
          <w:noProof/>
          <w:color w:val="000000"/>
          <w:sz w:val="32"/>
          <w:szCs w:val="32"/>
        </w:rPr>
        <w:drawing>
          <wp:inline distT="0" distB="0" distL="114300" distR="114300">
            <wp:extent cx="1962785" cy="1962785"/>
            <wp:effectExtent l="0" t="0" r="5715" b="5715"/>
            <wp:docPr id="1" name="图片 1" descr="微信图片_2024042914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429144018"/>
                    <pic:cNvPicPr>
                      <a:picLocks noChangeAspect="1"/>
                    </pic:cNvPicPr>
                  </pic:nvPicPr>
                  <pic:blipFill>
                    <a:blip r:embed="rId7" cstate="print"/>
                    <a:stretch>
                      <a:fillRect/>
                    </a:stretch>
                  </pic:blipFill>
                  <pic:spPr>
                    <a:xfrm>
                      <a:off x="0" y="0"/>
                      <a:ext cx="1962785" cy="1962785"/>
                    </a:xfrm>
                    <a:prstGeom prst="rect">
                      <a:avLst/>
                    </a:prstGeom>
                    <a:noFill/>
                    <a:ln>
                      <a:noFill/>
                    </a:ln>
                  </pic:spPr>
                </pic:pic>
              </a:graphicData>
            </a:graphic>
          </wp:inline>
        </w:drawing>
      </w:r>
    </w:p>
    <w:p w:rsidR="00EE67F4" w:rsidRDefault="004632A2">
      <w:pPr>
        <w:pStyle w:val="a3"/>
        <w:adjustRightInd w:val="0"/>
        <w:snapToGrid w:val="0"/>
        <w:spacing w:after="0" w:line="312" w:lineRule="auto"/>
        <w:rPr>
          <w:color w:val="000000"/>
          <w:sz w:val="32"/>
          <w:szCs w:val="32"/>
        </w:rPr>
      </w:pPr>
      <w:r>
        <w:rPr>
          <w:color w:val="000000"/>
          <w:sz w:val="32"/>
          <w:szCs w:val="32"/>
        </w:rPr>
        <w:t xml:space="preserve">    </w:t>
      </w:r>
      <w:r>
        <w:rPr>
          <w:color w:val="000000"/>
          <w:sz w:val="32"/>
          <w:szCs w:val="32"/>
        </w:rPr>
        <w:t>“</w:t>
      </w:r>
      <w:r>
        <w:rPr>
          <w:color w:val="000000"/>
          <w:sz w:val="32"/>
          <w:szCs w:val="32"/>
        </w:rPr>
        <w:t>（二）释义</w:t>
      </w:r>
      <w:r>
        <w:rPr>
          <w:color w:val="000000"/>
          <w:sz w:val="32"/>
          <w:szCs w:val="32"/>
        </w:rPr>
        <w:t xml:space="preserve">  </w:t>
      </w:r>
      <w:r>
        <w:rPr>
          <w:color w:val="000000"/>
          <w:sz w:val="32"/>
          <w:szCs w:val="32"/>
        </w:rPr>
        <w:t>学院校徽为双环同心圆，外环内上半部呈弧形标注</w:t>
      </w:r>
      <w:r>
        <w:rPr>
          <w:color w:val="000000"/>
          <w:sz w:val="32"/>
          <w:szCs w:val="32"/>
        </w:rPr>
        <w:t>‘</w:t>
      </w:r>
      <w:r>
        <w:rPr>
          <w:color w:val="000000"/>
          <w:sz w:val="32"/>
          <w:szCs w:val="32"/>
        </w:rPr>
        <w:t>铜川职业技术学院</w:t>
      </w:r>
      <w:r>
        <w:rPr>
          <w:color w:val="000000"/>
          <w:sz w:val="32"/>
          <w:szCs w:val="32"/>
        </w:rPr>
        <w:t>’</w:t>
      </w:r>
      <w:r>
        <w:rPr>
          <w:color w:val="000000"/>
          <w:sz w:val="32"/>
          <w:szCs w:val="32"/>
        </w:rPr>
        <w:t>汉字，下半部圆呈倒弧形标</w:t>
      </w:r>
      <w:r>
        <w:rPr>
          <w:color w:val="000000"/>
          <w:sz w:val="32"/>
          <w:szCs w:val="32"/>
        </w:rPr>
        <w:t>‘</w:t>
      </w:r>
      <w:proofErr w:type="spellStart"/>
      <w:r>
        <w:rPr>
          <w:color w:val="000000"/>
          <w:sz w:val="32"/>
          <w:szCs w:val="32"/>
        </w:rPr>
        <w:t>Tongchuan</w:t>
      </w:r>
      <w:proofErr w:type="spellEnd"/>
      <w:r>
        <w:rPr>
          <w:color w:val="000000"/>
          <w:sz w:val="32"/>
          <w:szCs w:val="32"/>
        </w:rPr>
        <w:t xml:space="preserve"> Vocational </w:t>
      </w:r>
      <w:r>
        <w:rPr>
          <w:color w:val="000000"/>
          <w:sz w:val="32"/>
          <w:szCs w:val="32"/>
        </w:rPr>
        <w:t>and Technical College</w:t>
      </w:r>
      <w:r>
        <w:rPr>
          <w:rFonts w:ascii="仿宋_GB2312" w:hAnsi="仿宋_GB2312" w:cs="仿宋_GB2312" w:hint="eastAsia"/>
          <w:color w:val="000000"/>
          <w:sz w:val="32"/>
          <w:szCs w:val="32"/>
        </w:rPr>
        <w:t>’</w:t>
      </w:r>
      <w:r>
        <w:rPr>
          <w:color w:val="000000"/>
          <w:sz w:val="32"/>
          <w:szCs w:val="32"/>
        </w:rPr>
        <w:t>，</w:t>
      </w:r>
      <w:r>
        <w:rPr>
          <w:color w:val="000000"/>
          <w:sz w:val="32"/>
          <w:szCs w:val="32"/>
        </w:rPr>
        <w:t>内环主体自上而下为圆和</w:t>
      </w:r>
      <w:r>
        <w:rPr>
          <w:color w:val="000000"/>
          <w:sz w:val="32"/>
          <w:szCs w:val="32"/>
        </w:rPr>
        <w:t>TC</w:t>
      </w:r>
      <w:r>
        <w:rPr>
          <w:color w:val="000000"/>
          <w:sz w:val="32"/>
          <w:szCs w:val="32"/>
        </w:rPr>
        <w:t>（铜川）字母变形象征的抽象组合图。</w:t>
      </w:r>
      <w:r>
        <w:rPr>
          <w:color w:val="00000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四十</w:t>
      </w:r>
      <w:r>
        <w:rPr>
          <w:rFonts w:hint="eastAsia"/>
          <w:color w:val="000000"/>
          <w:sz w:val="32"/>
          <w:szCs w:val="32"/>
        </w:rPr>
        <w:t>七</w:t>
      </w:r>
      <w:r>
        <w:rPr>
          <w:color w:val="000000"/>
          <w:sz w:val="32"/>
          <w:szCs w:val="32"/>
        </w:rPr>
        <w:t>、将第六十四条</w:t>
      </w:r>
      <w:r>
        <w:rPr>
          <w:color w:val="000000"/>
          <w:sz w:val="32"/>
          <w:szCs w:val="32"/>
        </w:rPr>
        <w:t>改为第六十</w:t>
      </w:r>
      <w:r>
        <w:rPr>
          <w:rFonts w:hint="eastAsia"/>
          <w:color w:val="000000"/>
          <w:sz w:val="32"/>
          <w:szCs w:val="32"/>
        </w:rPr>
        <w:t>八</w:t>
      </w:r>
      <w:r>
        <w:rPr>
          <w:color w:val="000000"/>
          <w:sz w:val="32"/>
          <w:szCs w:val="32"/>
        </w:rPr>
        <w:t>条，</w:t>
      </w:r>
      <w:r>
        <w:rPr>
          <w:color w:val="000000"/>
          <w:sz w:val="32"/>
          <w:szCs w:val="32"/>
        </w:rPr>
        <w:t>修改为</w:t>
      </w:r>
      <w:r>
        <w:rPr>
          <w:color w:val="000000"/>
          <w:sz w:val="32"/>
          <w:szCs w:val="32"/>
        </w:rPr>
        <w:t>：</w:t>
      </w:r>
      <w:r>
        <w:rPr>
          <w:color w:val="000000"/>
          <w:sz w:val="32"/>
          <w:szCs w:val="32"/>
        </w:rPr>
        <w:t>“</w:t>
      </w:r>
      <w:r>
        <w:rPr>
          <w:color w:val="000000"/>
          <w:sz w:val="32"/>
          <w:szCs w:val="32"/>
        </w:rPr>
        <w:t>本章程草案经教职工代表大会讨论、院长办公会</w:t>
      </w:r>
      <w:r>
        <w:rPr>
          <w:rFonts w:hint="eastAsia"/>
          <w:color w:val="000000"/>
          <w:sz w:val="32"/>
          <w:szCs w:val="32"/>
        </w:rPr>
        <w:t>议</w:t>
      </w:r>
      <w:r>
        <w:rPr>
          <w:color w:val="000000"/>
          <w:sz w:val="32"/>
          <w:szCs w:val="32"/>
        </w:rPr>
        <w:t>审议、</w:t>
      </w:r>
      <w:r>
        <w:rPr>
          <w:rFonts w:hint="eastAsia"/>
          <w:color w:val="000000"/>
          <w:sz w:val="32"/>
          <w:szCs w:val="32"/>
        </w:rPr>
        <w:t>学</w:t>
      </w:r>
      <w:r>
        <w:rPr>
          <w:color w:val="000000"/>
          <w:sz w:val="32"/>
          <w:szCs w:val="32"/>
        </w:rPr>
        <w:t>院党委会审定，由学院法定代表人签发，报省教育厅核准</w:t>
      </w:r>
      <w:r>
        <w:rPr>
          <w:rFonts w:hint="eastAsia"/>
          <w:color w:val="000000"/>
          <w:sz w:val="32"/>
          <w:szCs w:val="32"/>
        </w:rPr>
        <w:t>，学院正式</w:t>
      </w:r>
      <w:r>
        <w:rPr>
          <w:color w:val="000000"/>
          <w:sz w:val="32"/>
          <w:szCs w:val="32"/>
        </w:rPr>
        <w:t>发布</w:t>
      </w:r>
      <w:r>
        <w:rPr>
          <w:rFonts w:hint="eastAsia"/>
          <w:color w:val="000000"/>
          <w:sz w:val="32"/>
          <w:szCs w:val="32"/>
        </w:rPr>
        <w:t>后施行</w:t>
      </w:r>
      <w:r>
        <w:rPr>
          <w:color w:val="000000"/>
          <w:sz w:val="32"/>
          <w:szCs w:val="32"/>
        </w:rPr>
        <w:t>。章程修订程序与章程制定程序一致。</w:t>
      </w:r>
      <w:r>
        <w:rPr>
          <w:color w:val="00000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四十</w:t>
      </w:r>
      <w:r>
        <w:rPr>
          <w:rFonts w:hint="eastAsia"/>
          <w:color w:val="000000"/>
          <w:sz w:val="32"/>
          <w:szCs w:val="32"/>
        </w:rPr>
        <w:t>八</w:t>
      </w:r>
      <w:r>
        <w:rPr>
          <w:color w:val="000000"/>
          <w:sz w:val="32"/>
          <w:szCs w:val="32"/>
        </w:rPr>
        <w:t>、增加</w:t>
      </w:r>
      <w:r>
        <w:rPr>
          <w:color w:val="000000"/>
          <w:sz w:val="32"/>
          <w:szCs w:val="32"/>
        </w:rPr>
        <w:t>一条，作为</w:t>
      </w:r>
      <w:r>
        <w:rPr>
          <w:color w:val="000000"/>
          <w:sz w:val="32"/>
          <w:szCs w:val="32"/>
        </w:rPr>
        <w:t>第</w:t>
      </w:r>
      <w:r>
        <w:rPr>
          <w:rFonts w:hint="eastAsia"/>
          <w:color w:val="000000"/>
          <w:sz w:val="32"/>
          <w:szCs w:val="32"/>
        </w:rPr>
        <w:t>六十九</w:t>
      </w:r>
      <w:r>
        <w:rPr>
          <w:color w:val="000000"/>
          <w:sz w:val="32"/>
          <w:szCs w:val="32"/>
        </w:rPr>
        <w:t>条</w:t>
      </w:r>
      <w:r>
        <w:rPr>
          <w:color w:val="000000"/>
          <w:sz w:val="32"/>
          <w:szCs w:val="32"/>
        </w:rPr>
        <w:t>：</w:t>
      </w:r>
      <w:r>
        <w:rPr>
          <w:color w:val="000000"/>
          <w:sz w:val="32"/>
          <w:szCs w:val="32"/>
        </w:rPr>
        <w:t>“</w:t>
      </w:r>
      <w:r>
        <w:rPr>
          <w:color w:val="000000"/>
          <w:sz w:val="32"/>
          <w:szCs w:val="32"/>
        </w:rPr>
        <w:t>学院制定的各项制度、办法及实施细则等必须符合本章程精神，不得与本章程相抵触。</w:t>
      </w:r>
      <w:r>
        <w:rPr>
          <w:color w:val="00000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color w:val="000000"/>
          <w:sz w:val="32"/>
          <w:szCs w:val="32"/>
        </w:rPr>
        <w:t>四十</w:t>
      </w:r>
      <w:r>
        <w:rPr>
          <w:rFonts w:hint="eastAsia"/>
          <w:color w:val="000000"/>
          <w:sz w:val="32"/>
          <w:szCs w:val="32"/>
        </w:rPr>
        <w:t>九</w:t>
      </w:r>
      <w:r>
        <w:rPr>
          <w:color w:val="000000"/>
          <w:sz w:val="32"/>
          <w:szCs w:val="32"/>
        </w:rPr>
        <w:t>、</w:t>
      </w:r>
      <w:r>
        <w:rPr>
          <w:color w:val="000000"/>
          <w:sz w:val="32"/>
          <w:szCs w:val="32"/>
        </w:rPr>
        <w:t>将第六十五条改为第七十条，修改为：</w:t>
      </w:r>
      <w:r>
        <w:rPr>
          <w:color w:val="000000"/>
          <w:sz w:val="32"/>
          <w:szCs w:val="32"/>
        </w:rPr>
        <w:t>“</w:t>
      </w:r>
      <w:r>
        <w:rPr>
          <w:color w:val="000000"/>
          <w:sz w:val="32"/>
          <w:szCs w:val="32"/>
        </w:rPr>
        <w:t>学院教职工代表大会监督章程的执行情况，依据章程审查学院内部规章制度、规范性文件，受理对违反章程的管理行为、办学活动的举报和投诉。</w:t>
      </w:r>
      <w:r>
        <w:rPr>
          <w:color w:val="000000"/>
          <w:sz w:val="32"/>
          <w:szCs w:val="32"/>
        </w:rPr>
        <w:t>”</w:t>
      </w:r>
    </w:p>
    <w:p w:rsidR="00EE67F4" w:rsidRDefault="004632A2">
      <w:pPr>
        <w:adjustRightInd w:val="0"/>
        <w:snapToGrid w:val="0"/>
        <w:spacing w:line="312" w:lineRule="auto"/>
        <w:ind w:firstLineChars="200" w:firstLine="640"/>
        <w:rPr>
          <w:color w:val="000000"/>
          <w:kern w:val="0"/>
          <w:sz w:val="32"/>
          <w:szCs w:val="32"/>
        </w:rPr>
      </w:pPr>
      <w:r>
        <w:rPr>
          <w:rFonts w:hint="eastAsia"/>
          <w:color w:val="000000"/>
          <w:kern w:val="0"/>
          <w:sz w:val="32"/>
          <w:szCs w:val="32"/>
        </w:rPr>
        <w:lastRenderedPageBreak/>
        <w:t>五十</w:t>
      </w:r>
      <w:r>
        <w:rPr>
          <w:color w:val="000000"/>
          <w:kern w:val="0"/>
          <w:sz w:val="32"/>
          <w:szCs w:val="32"/>
        </w:rPr>
        <w:t>、将第六十六条改为第七十</w:t>
      </w:r>
      <w:r>
        <w:rPr>
          <w:rFonts w:hint="eastAsia"/>
          <w:color w:val="000000"/>
          <w:kern w:val="0"/>
          <w:sz w:val="32"/>
          <w:szCs w:val="32"/>
        </w:rPr>
        <w:t>一</w:t>
      </w:r>
      <w:r>
        <w:rPr>
          <w:color w:val="000000"/>
          <w:kern w:val="0"/>
          <w:sz w:val="32"/>
          <w:szCs w:val="32"/>
        </w:rPr>
        <w:t>条，修改为：</w:t>
      </w:r>
      <w:r>
        <w:rPr>
          <w:color w:val="000000"/>
          <w:kern w:val="0"/>
          <w:sz w:val="32"/>
          <w:szCs w:val="32"/>
        </w:rPr>
        <w:t>“</w:t>
      </w:r>
      <w:r>
        <w:rPr>
          <w:color w:val="000000"/>
          <w:kern w:val="0"/>
          <w:sz w:val="32"/>
          <w:szCs w:val="32"/>
        </w:rPr>
        <w:t>学院章程具有下列情形之一时进行修订：</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w:t>
      </w:r>
      <w:r>
        <w:rPr>
          <w:color w:val="000000"/>
          <w:kern w:val="0"/>
          <w:sz w:val="32"/>
          <w:szCs w:val="32"/>
        </w:rPr>
        <w:t>一）</w:t>
      </w:r>
      <w:r>
        <w:rPr>
          <w:color w:val="000000"/>
          <w:kern w:val="0"/>
          <w:sz w:val="32"/>
          <w:szCs w:val="32"/>
        </w:rPr>
        <w:t>章程依据的教育法律法规发生变化；</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w:t>
      </w:r>
      <w:r>
        <w:rPr>
          <w:color w:val="000000"/>
          <w:kern w:val="0"/>
          <w:sz w:val="32"/>
          <w:szCs w:val="32"/>
        </w:rPr>
        <w:t>二）</w:t>
      </w:r>
      <w:r>
        <w:rPr>
          <w:color w:val="000000"/>
          <w:kern w:val="0"/>
          <w:sz w:val="32"/>
          <w:szCs w:val="32"/>
        </w:rPr>
        <w:t>章程依据的教育政策发生变化；</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w:t>
      </w:r>
      <w:r>
        <w:rPr>
          <w:color w:val="000000"/>
          <w:kern w:val="0"/>
          <w:sz w:val="32"/>
          <w:szCs w:val="32"/>
        </w:rPr>
        <w:t>三）</w:t>
      </w:r>
      <w:r>
        <w:rPr>
          <w:color w:val="000000"/>
          <w:kern w:val="0"/>
          <w:sz w:val="32"/>
          <w:szCs w:val="32"/>
        </w:rPr>
        <w:t>学院发生分立、合并、终止，或者名称、类别层次、办学宗旨、发展目标、举办与管理体制变化等重大事项发生。</w:t>
      </w:r>
    </w:p>
    <w:p w:rsidR="00EE67F4" w:rsidRDefault="004632A2">
      <w:pPr>
        <w:adjustRightInd w:val="0"/>
        <w:snapToGrid w:val="0"/>
        <w:spacing w:line="312" w:lineRule="auto"/>
        <w:ind w:firstLineChars="200" w:firstLine="640"/>
        <w:rPr>
          <w:color w:val="000000"/>
          <w:kern w:val="0"/>
          <w:sz w:val="32"/>
          <w:szCs w:val="32"/>
        </w:rPr>
      </w:pPr>
      <w:r>
        <w:rPr>
          <w:color w:val="000000"/>
          <w:kern w:val="0"/>
          <w:sz w:val="32"/>
          <w:szCs w:val="32"/>
        </w:rPr>
        <w:t>“</w:t>
      </w:r>
      <w:r>
        <w:rPr>
          <w:color w:val="000000"/>
          <w:kern w:val="0"/>
          <w:sz w:val="32"/>
          <w:szCs w:val="32"/>
        </w:rPr>
        <w:t>学院章程的修订</w:t>
      </w:r>
      <w:r>
        <w:rPr>
          <w:rFonts w:hint="eastAsia"/>
          <w:color w:val="000000"/>
          <w:kern w:val="0"/>
          <w:sz w:val="32"/>
          <w:szCs w:val="32"/>
        </w:rPr>
        <w:t>，</w:t>
      </w:r>
      <w:r>
        <w:rPr>
          <w:color w:val="000000"/>
          <w:kern w:val="0"/>
          <w:sz w:val="32"/>
          <w:szCs w:val="32"/>
        </w:rPr>
        <w:t>由院长提出或学院党委三分之一以上委员联合提出或教职工代表大会三分之一以上代表联合提出，并经学院教职工代表大会</w:t>
      </w:r>
      <w:r>
        <w:rPr>
          <w:color w:val="000000"/>
          <w:kern w:val="0"/>
          <w:sz w:val="32"/>
          <w:szCs w:val="32"/>
        </w:rPr>
        <w:t>讨论，院长办公会议</w:t>
      </w:r>
      <w:r>
        <w:rPr>
          <w:color w:val="000000"/>
          <w:kern w:val="0"/>
          <w:sz w:val="32"/>
          <w:szCs w:val="32"/>
        </w:rPr>
        <w:t>审议，学院党委会</w:t>
      </w:r>
      <w:r>
        <w:rPr>
          <w:color w:val="000000"/>
          <w:kern w:val="0"/>
          <w:sz w:val="32"/>
          <w:szCs w:val="32"/>
        </w:rPr>
        <w:t>审定</w:t>
      </w:r>
      <w:r>
        <w:rPr>
          <w:color w:val="000000"/>
          <w:kern w:val="0"/>
          <w:sz w:val="32"/>
          <w:szCs w:val="32"/>
        </w:rPr>
        <w:t>，报</w:t>
      </w:r>
      <w:r>
        <w:rPr>
          <w:color w:val="000000"/>
          <w:kern w:val="0"/>
          <w:sz w:val="32"/>
          <w:szCs w:val="32"/>
        </w:rPr>
        <w:t>陕西省</w:t>
      </w:r>
      <w:r>
        <w:rPr>
          <w:color w:val="000000"/>
          <w:kern w:val="0"/>
          <w:sz w:val="32"/>
          <w:szCs w:val="32"/>
        </w:rPr>
        <w:t>教育厅核准</w:t>
      </w:r>
      <w:r>
        <w:rPr>
          <w:color w:val="000000"/>
          <w:kern w:val="0"/>
          <w:sz w:val="32"/>
          <w:szCs w:val="32"/>
        </w:rPr>
        <w:t>，自发布之日起施行。</w:t>
      </w:r>
      <w:r>
        <w:rPr>
          <w:color w:val="000000"/>
          <w:kern w:val="0"/>
          <w:sz w:val="32"/>
          <w:szCs w:val="32"/>
        </w:rPr>
        <w:t>”</w:t>
      </w:r>
    </w:p>
    <w:p w:rsidR="00EE67F4" w:rsidRDefault="004632A2">
      <w:pPr>
        <w:pStyle w:val="a3"/>
        <w:adjustRightInd w:val="0"/>
        <w:snapToGrid w:val="0"/>
        <w:spacing w:after="0" w:line="312" w:lineRule="auto"/>
        <w:ind w:firstLineChars="200" w:firstLine="640"/>
        <w:rPr>
          <w:color w:val="000000"/>
          <w:sz w:val="32"/>
          <w:szCs w:val="32"/>
        </w:rPr>
      </w:pPr>
      <w:r>
        <w:rPr>
          <w:rFonts w:hint="eastAsia"/>
          <w:color w:val="000000"/>
          <w:sz w:val="32"/>
          <w:szCs w:val="32"/>
        </w:rPr>
        <w:t>五十一</w:t>
      </w:r>
      <w:r>
        <w:rPr>
          <w:color w:val="000000"/>
          <w:sz w:val="32"/>
          <w:szCs w:val="32"/>
        </w:rPr>
        <w:t>、将第六十七条</w:t>
      </w:r>
      <w:r>
        <w:rPr>
          <w:color w:val="000000"/>
          <w:sz w:val="32"/>
          <w:szCs w:val="32"/>
        </w:rPr>
        <w:t>改为第七十</w:t>
      </w:r>
      <w:r>
        <w:rPr>
          <w:rFonts w:hint="eastAsia"/>
          <w:color w:val="000000"/>
          <w:sz w:val="32"/>
          <w:szCs w:val="32"/>
        </w:rPr>
        <w:t>二</w:t>
      </w:r>
      <w:r>
        <w:rPr>
          <w:color w:val="000000"/>
          <w:sz w:val="32"/>
          <w:szCs w:val="32"/>
        </w:rPr>
        <w:t>条，</w:t>
      </w:r>
      <w:r>
        <w:rPr>
          <w:color w:val="000000"/>
          <w:sz w:val="32"/>
          <w:szCs w:val="32"/>
        </w:rPr>
        <w:t>修改为</w:t>
      </w:r>
      <w:r>
        <w:rPr>
          <w:color w:val="000000"/>
          <w:sz w:val="32"/>
          <w:szCs w:val="32"/>
        </w:rPr>
        <w:t>：</w:t>
      </w:r>
      <w:r>
        <w:rPr>
          <w:color w:val="000000"/>
          <w:sz w:val="32"/>
          <w:szCs w:val="32"/>
        </w:rPr>
        <w:t>“</w:t>
      </w:r>
      <w:r>
        <w:rPr>
          <w:color w:val="000000"/>
          <w:sz w:val="32"/>
          <w:szCs w:val="32"/>
        </w:rPr>
        <w:t>本章程由学院党委会或其授权部门负责解释。</w:t>
      </w:r>
      <w:r>
        <w:rPr>
          <w:color w:val="000000"/>
          <w:sz w:val="32"/>
          <w:szCs w:val="32"/>
        </w:rPr>
        <w:t xml:space="preserve">” </w:t>
      </w:r>
    </w:p>
    <w:p w:rsidR="00EE67F4" w:rsidRDefault="004632A2">
      <w:pPr>
        <w:adjustRightInd w:val="0"/>
        <w:snapToGrid w:val="0"/>
        <w:spacing w:line="312" w:lineRule="auto"/>
        <w:ind w:firstLineChars="200" w:firstLine="640"/>
        <w:rPr>
          <w:color w:val="000000"/>
          <w:kern w:val="0"/>
          <w:sz w:val="32"/>
          <w:szCs w:val="32"/>
        </w:rPr>
      </w:pPr>
      <w:r>
        <w:rPr>
          <w:rFonts w:hint="eastAsia"/>
          <w:color w:val="000000"/>
          <w:kern w:val="0"/>
          <w:sz w:val="32"/>
          <w:szCs w:val="32"/>
        </w:rPr>
        <w:t>五十二</w:t>
      </w:r>
      <w:r>
        <w:rPr>
          <w:color w:val="000000"/>
          <w:kern w:val="0"/>
          <w:sz w:val="32"/>
          <w:szCs w:val="32"/>
        </w:rPr>
        <w:t>、删除第六十八条。</w:t>
      </w:r>
    </w:p>
    <w:p w:rsidR="00EE67F4" w:rsidRDefault="004632A2">
      <w:pPr>
        <w:pStyle w:val="a3"/>
        <w:adjustRightInd w:val="0"/>
        <w:snapToGrid w:val="0"/>
        <w:spacing w:line="312" w:lineRule="auto"/>
        <w:ind w:firstLineChars="200" w:firstLine="640"/>
        <w:rPr>
          <w:color w:val="000000"/>
          <w:sz w:val="32"/>
          <w:szCs w:val="32"/>
        </w:rPr>
      </w:pPr>
      <w:r>
        <w:rPr>
          <w:color w:val="000000"/>
          <w:sz w:val="32"/>
          <w:szCs w:val="32"/>
        </w:rPr>
        <w:t>此外，对章节</w:t>
      </w:r>
      <w:r>
        <w:rPr>
          <w:color w:val="000000"/>
          <w:sz w:val="32"/>
          <w:szCs w:val="32"/>
        </w:rPr>
        <w:t>、条文的序号、标点符号、个别文字等</w:t>
      </w:r>
      <w:r>
        <w:rPr>
          <w:color w:val="000000"/>
          <w:sz w:val="32"/>
          <w:szCs w:val="32"/>
        </w:rPr>
        <w:t>作</w:t>
      </w:r>
      <w:r>
        <w:rPr>
          <w:color w:val="000000"/>
          <w:sz w:val="32"/>
          <w:szCs w:val="32"/>
        </w:rPr>
        <w:t>相应</w:t>
      </w:r>
      <w:r>
        <w:rPr>
          <w:color w:val="000000"/>
          <w:sz w:val="32"/>
          <w:szCs w:val="32"/>
        </w:rPr>
        <w:t>调整。</w:t>
      </w:r>
    </w:p>
    <w:sectPr w:rsidR="00EE67F4" w:rsidSect="00EE67F4">
      <w:footerReference w:type="default" r:id="rId8"/>
      <w:pgSz w:w="11906" w:h="16838"/>
      <w:pgMar w:top="1701" w:right="1417" w:bottom="1701" w:left="1417"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2A2" w:rsidRDefault="004632A2" w:rsidP="00EE67F4">
      <w:r>
        <w:separator/>
      </w:r>
    </w:p>
  </w:endnote>
  <w:endnote w:type="continuationSeparator" w:id="0">
    <w:p w:rsidR="004632A2" w:rsidRDefault="004632A2" w:rsidP="00EE67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F4" w:rsidRDefault="00EE67F4">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E67F4" w:rsidRDefault="004632A2">
                <w:pPr>
                  <w:pStyle w:val="a4"/>
                  <w:rPr>
                    <w:rFonts w:eastAsia="仿宋"/>
                  </w:rPr>
                </w:pPr>
                <w:r>
                  <w:rPr>
                    <w:rFonts w:ascii="仿宋" w:eastAsia="仿宋" w:hAnsi="仿宋" w:cs="仿宋" w:hint="eastAsia"/>
                    <w:sz w:val="28"/>
                    <w:szCs w:val="28"/>
                  </w:rPr>
                  <w:t>—</w:t>
                </w:r>
                <w:r>
                  <w:rPr>
                    <w:rFonts w:ascii="仿宋" w:eastAsia="仿宋" w:hAnsi="仿宋" w:cs="仿宋" w:hint="eastAsia"/>
                    <w:sz w:val="28"/>
                    <w:szCs w:val="28"/>
                  </w:rPr>
                  <w:t xml:space="preserve"> </w:t>
                </w:r>
                <w:r w:rsidR="00EE67F4">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sidR="00EE67F4">
                  <w:rPr>
                    <w:rFonts w:ascii="仿宋" w:eastAsia="仿宋" w:hAnsi="仿宋" w:cs="仿宋" w:hint="eastAsia"/>
                    <w:sz w:val="28"/>
                    <w:szCs w:val="28"/>
                  </w:rPr>
                  <w:fldChar w:fldCharType="separate"/>
                </w:r>
                <w:r w:rsidR="00AB6290">
                  <w:rPr>
                    <w:rFonts w:ascii="仿宋" w:eastAsia="仿宋" w:hAnsi="仿宋" w:cs="仿宋"/>
                    <w:noProof/>
                    <w:sz w:val="28"/>
                    <w:szCs w:val="28"/>
                  </w:rPr>
                  <w:t>12</w:t>
                </w:r>
                <w:r w:rsidR="00EE67F4">
                  <w:rPr>
                    <w:rFonts w:ascii="仿宋" w:eastAsia="仿宋" w:hAnsi="仿宋" w:cs="仿宋" w:hint="eastAsia"/>
                    <w:sz w:val="28"/>
                    <w:szCs w:val="28"/>
                  </w:rPr>
                  <w:fldChar w:fldCharType="end"/>
                </w:r>
                <w:r>
                  <w:rPr>
                    <w:rFonts w:ascii="仿宋" w:eastAsia="仿宋" w:hAnsi="仿宋" w:cs="仿宋" w:hint="eastAsia"/>
                    <w:sz w:val="28"/>
                    <w:szCs w:val="28"/>
                  </w:rPr>
                  <w:t xml:space="preserve"> </w:t>
                </w:r>
                <w:r>
                  <w:rPr>
                    <w:rFonts w:ascii="仿宋" w:eastAsia="仿宋" w:hAnsi="仿宋" w:cs="仿宋"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2A2" w:rsidRDefault="004632A2" w:rsidP="00EE67F4">
      <w:r>
        <w:separator/>
      </w:r>
    </w:p>
  </w:footnote>
  <w:footnote w:type="continuationSeparator" w:id="0">
    <w:p w:rsidR="004632A2" w:rsidRDefault="004632A2" w:rsidP="00EE6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HorizontalSpacing w:val="300"/>
  <w:drawingGridVerticalSpacing w:val="156"/>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ZDJmNWM3YzA0ZTkzOWEzZDJmYThkMGIxZTgyMWI5MzgifQ=="/>
  </w:docVars>
  <w:rsids>
    <w:rsidRoot w:val="6D9F3E12"/>
    <w:rsid w:val="FFDB6E42"/>
    <w:rsid w:val="004632A2"/>
    <w:rsid w:val="007E4FB7"/>
    <w:rsid w:val="00883737"/>
    <w:rsid w:val="00AB6290"/>
    <w:rsid w:val="00EE67F4"/>
    <w:rsid w:val="02953B57"/>
    <w:rsid w:val="02EC730A"/>
    <w:rsid w:val="046A7DA6"/>
    <w:rsid w:val="05212F78"/>
    <w:rsid w:val="07CFE73A"/>
    <w:rsid w:val="0B3C6BD2"/>
    <w:rsid w:val="0D8B4CDA"/>
    <w:rsid w:val="0DEF08D2"/>
    <w:rsid w:val="10314D50"/>
    <w:rsid w:val="116B6AAB"/>
    <w:rsid w:val="144611D1"/>
    <w:rsid w:val="19275072"/>
    <w:rsid w:val="1A532EBB"/>
    <w:rsid w:val="1B4E647C"/>
    <w:rsid w:val="1BD54DB6"/>
    <w:rsid w:val="22F97456"/>
    <w:rsid w:val="2C35116D"/>
    <w:rsid w:val="2F6F53E4"/>
    <w:rsid w:val="322F5758"/>
    <w:rsid w:val="36F3483F"/>
    <w:rsid w:val="3AD42FD5"/>
    <w:rsid w:val="3C556BED"/>
    <w:rsid w:val="3CD817FA"/>
    <w:rsid w:val="4379560F"/>
    <w:rsid w:val="4716790A"/>
    <w:rsid w:val="474857BB"/>
    <w:rsid w:val="4836467E"/>
    <w:rsid w:val="4A761263"/>
    <w:rsid w:val="4B7A45C0"/>
    <w:rsid w:val="4E78778A"/>
    <w:rsid w:val="4EB273BE"/>
    <w:rsid w:val="527F6A16"/>
    <w:rsid w:val="53102B92"/>
    <w:rsid w:val="53C176D7"/>
    <w:rsid w:val="54554D09"/>
    <w:rsid w:val="562E1633"/>
    <w:rsid w:val="59696964"/>
    <w:rsid w:val="5AA2514B"/>
    <w:rsid w:val="61B07AD5"/>
    <w:rsid w:val="62524FF2"/>
    <w:rsid w:val="627229A1"/>
    <w:rsid w:val="633F6FB5"/>
    <w:rsid w:val="64FA4326"/>
    <w:rsid w:val="65F22450"/>
    <w:rsid w:val="660518AB"/>
    <w:rsid w:val="68F12CCA"/>
    <w:rsid w:val="6A0A46A5"/>
    <w:rsid w:val="6B2B0882"/>
    <w:rsid w:val="6C1F2BC3"/>
    <w:rsid w:val="6D9F3E12"/>
    <w:rsid w:val="6EA57740"/>
    <w:rsid w:val="6F687F79"/>
    <w:rsid w:val="722608BC"/>
    <w:rsid w:val="77BD154D"/>
    <w:rsid w:val="79E41D64"/>
    <w:rsid w:val="7BEFB6B7"/>
    <w:rsid w:val="7DBC2B6B"/>
    <w:rsid w:val="7EEB8AD1"/>
    <w:rsid w:val="7FB81CAD"/>
    <w:rsid w:val="7FCEE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7F4"/>
    <w:pPr>
      <w:widowControl w:val="0"/>
      <w:jc w:val="both"/>
    </w:pPr>
    <w:rPr>
      <w:rFonts w:ascii="Times New Roman" w:eastAsia="仿宋_GB2312" w:hAnsi="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rsid w:val="00EE67F4"/>
    <w:pPr>
      <w:spacing w:after="120"/>
    </w:pPr>
    <w:rPr>
      <w:kern w:val="0"/>
      <w:sz w:val="20"/>
    </w:rPr>
  </w:style>
  <w:style w:type="paragraph" w:styleId="a4">
    <w:name w:val="footer"/>
    <w:basedOn w:val="a"/>
    <w:qFormat/>
    <w:rsid w:val="00EE67F4"/>
    <w:pPr>
      <w:tabs>
        <w:tab w:val="center" w:pos="4153"/>
        <w:tab w:val="right" w:pos="8306"/>
      </w:tabs>
      <w:snapToGrid w:val="0"/>
      <w:jc w:val="left"/>
    </w:pPr>
    <w:rPr>
      <w:sz w:val="18"/>
    </w:rPr>
  </w:style>
  <w:style w:type="paragraph" w:styleId="a5">
    <w:name w:val="header"/>
    <w:basedOn w:val="a"/>
    <w:qFormat/>
    <w:rsid w:val="00EE67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EE67F4"/>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1213</Words>
  <Characters>6916</Characters>
  <Application>Microsoft Office Word</Application>
  <DocSecurity>0</DocSecurity>
  <Lines>57</Lines>
  <Paragraphs>16</Paragraphs>
  <ScaleCrop>false</ScaleCrop>
  <Company>China</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dc:creator>
  <cp:lastModifiedBy>User</cp:lastModifiedBy>
  <cp:revision>3</cp:revision>
  <cp:lastPrinted>2024-12-12T19:01:00Z</cp:lastPrinted>
  <dcterms:created xsi:type="dcterms:W3CDTF">2024-11-06T07:12:00Z</dcterms:created>
  <dcterms:modified xsi:type="dcterms:W3CDTF">2024-12-25T07:51:00Z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F2E772E8C7064F7C9D432117301A8A49</vt:lpwstr>
  </property>
</Properties>
</file>