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08" w:rsidRDefault="00ED4308" w:rsidP="00ED4308">
      <w:pPr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1</w:t>
      </w:r>
    </w:p>
    <w:p w:rsidR="00ED4308" w:rsidRDefault="00ED4308" w:rsidP="00ED4308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陕西省</w:t>
      </w:r>
      <w:r>
        <w:rPr>
          <w:rFonts w:ascii="Times New Roman" w:eastAsia="方正小标宋简体" w:hAnsi="Times New Roman"/>
          <w:sz w:val="36"/>
          <w:szCs w:val="36"/>
        </w:rPr>
        <w:t>2024</w:t>
      </w:r>
      <w:r>
        <w:rPr>
          <w:rFonts w:ascii="Times New Roman" w:eastAsia="方正小标宋简体" w:hAnsi="Times New Roman"/>
          <w:sz w:val="36"/>
          <w:szCs w:val="36"/>
        </w:rPr>
        <w:t>年职业院校教师素质提高</w:t>
      </w:r>
      <w:proofErr w:type="gramStart"/>
      <w:r>
        <w:rPr>
          <w:rFonts w:ascii="Times New Roman" w:eastAsia="方正小标宋简体" w:hAnsi="Times New Roman"/>
          <w:sz w:val="36"/>
          <w:szCs w:val="36"/>
        </w:rPr>
        <w:t>计划国</w:t>
      </w:r>
      <w:proofErr w:type="gramEnd"/>
      <w:r>
        <w:rPr>
          <w:rFonts w:ascii="Times New Roman" w:eastAsia="方正小标宋简体" w:hAnsi="Times New Roman"/>
          <w:sz w:val="36"/>
          <w:szCs w:val="36"/>
        </w:rPr>
        <w:t>培项目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  <w:lang/>
        </w:rPr>
        <w:t>实施计划表</w:t>
      </w:r>
      <w:r>
        <w:rPr>
          <w:rFonts w:ascii="Times New Roman" w:eastAsia="方正小标宋简体" w:hAnsi="Times New Roman"/>
          <w:sz w:val="36"/>
          <w:szCs w:val="36"/>
        </w:rPr>
        <w:t>（高职）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727"/>
        <w:gridCol w:w="1910"/>
        <w:gridCol w:w="3840"/>
        <w:gridCol w:w="1390"/>
        <w:gridCol w:w="1280"/>
        <w:gridCol w:w="630"/>
        <w:gridCol w:w="670"/>
        <w:gridCol w:w="1440"/>
        <w:gridCol w:w="760"/>
        <w:gridCol w:w="1210"/>
        <w:gridCol w:w="980"/>
      </w:tblGrid>
      <w:tr w:rsidR="00ED4308" w:rsidTr="001422EC">
        <w:trPr>
          <w:trHeight w:val="499"/>
          <w:tblHeader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序号</w:t>
            </w:r>
          </w:p>
        </w:tc>
        <w:tc>
          <w:tcPr>
            <w:tcW w:w="727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项目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类别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项目名称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主要培训内容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培训单</w:t>
            </w:r>
            <w:r>
              <w:rPr>
                <w:rStyle w:val="font41"/>
                <w:rFonts w:ascii="Times New Roman" w:hAnsi="Times New Roman" w:hint="default"/>
                <w:sz w:val="18"/>
                <w:szCs w:val="18"/>
                <w:lang/>
              </w:rPr>
              <w:t>位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培训对象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培训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人数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培训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天数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培训时间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联系人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联系电话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报名地区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验证码</w:t>
            </w:r>
          </w:p>
        </w:tc>
      </w:tr>
      <w:tr w:rsidR="00ED4308" w:rsidTr="001422EC">
        <w:trPr>
          <w:trHeight w:val="731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7" w:type="dxa"/>
            <w:vMerge w:val="restart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“1+X”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证书制度种子教师培训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“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智能财税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”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职业技能等级证书教师培训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数智化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时代会计人才的职业素养、</w:t>
            </w: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数智时代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大数据与会计专业教学标准研究、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岗课赛证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融通育人模式、智能财税职业技能等级证书、财务机器人开发应用等方面。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陕西国防工业职业技术学院（中</w:t>
            </w: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联教育</w:t>
            </w:r>
            <w:proofErr w:type="gramEnd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科技有限公司）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财会类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6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3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乔万俊</w:t>
            </w:r>
            <w:proofErr w:type="gramEnd"/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吴夏妮</w:t>
            </w:r>
            <w:proofErr w:type="gramEnd"/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15114825276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15934868518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GG2401</w:t>
            </w:r>
          </w:p>
        </w:tc>
      </w:tr>
      <w:tr w:rsidR="00ED4308" w:rsidTr="001422EC">
        <w:trPr>
          <w:trHeight w:val="917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“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建筑工程施工工艺实施与管理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”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职业技能等级证书教师培训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建筑施工工艺、</w:t>
            </w: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岗课赛证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融通、证书配套教材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考核平台实操练习，虚拟仿真技术应用，智能建造专业人才培养模式整体解决方案等方面。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陕西工业职业技术学院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建筑类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6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-20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宋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祥</w:t>
            </w:r>
            <w:proofErr w:type="gramEnd"/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17730612817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GG2401</w:t>
            </w:r>
          </w:p>
        </w:tc>
      </w:tr>
      <w:tr w:rsidR="00ED4308" w:rsidTr="001422EC">
        <w:trPr>
          <w:trHeight w:val="917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“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幼儿照护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”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职业技能等级证书教师培训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职业技能等级标准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专业教学改革及职业技能证书与专业课程的融合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职业技能等级考核与培养课程考核评价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幼儿心理教育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陕西能源职业技术学院（</w:t>
            </w: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金职伟业</w:t>
            </w:r>
            <w:proofErr w:type="gramEnd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母婴护理有限公司）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highlight w:val="yellow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婴幼儿托</w:t>
            </w: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育服务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与管理、护理和助产专业教师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申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婧</w:t>
            </w:r>
            <w:proofErr w:type="gramEnd"/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18502986360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GG2401</w:t>
            </w:r>
          </w:p>
        </w:tc>
      </w:tr>
      <w:tr w:rsidR="00ED4308" w:rsidTr="001422EC">
        <w:trPr>
          <w:trHeight w:val="90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27" w:type="dxa"/>
            <w:vMerge w:val="restart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专题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研修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课程建设专题培训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开展产教融合、校企合作的路径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，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课程体系建设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，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产业升级</w:t>
            </w: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下专业</w:t>
            </w:r>
            <w:proofErr w:type="gramEnd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群建设要素与路径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，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在线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开放课程培育与申报、建设与运营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陕西工业职业技术学院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专业带头人、骨干教师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-30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何奇彦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18609207898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GG2402</w:t>
            </w:r>
          </w:p>
        </w:tc>
      </w:tr>
      <w:tr w:rsidR="00ED4308" w:rsidTr="001422EC">
        <w:trPr>
          <w:trHeight w:val="983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5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专业建设专题培训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职业教育新发展与专业改造升级、育人模式创新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专业教学标准和课程标准建设、专业教学资源库建设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人才培养方案开发、课程教学设计、信息化教学资源开发与应用等方面。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陕西铁路工程职业技术学院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专业带头人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教学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及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管理骨干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-23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赵旭坤</w:t>
            </w:r>
            <w:proofErr w:type="gramEnd"/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sz w:val="18"/>
                <w:szCs w:val="18"/>
                <w:lang/>
              </w:rPr>
              <w:t>15802949561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GG2402</w:t>
            </w:r>
          </w:p>
        </w:tc>
      </w:tr>
      <w:tr w:rsidR="00ED4308" w:rsidTr="001422EC">
        <w:trPr>
          <w:trHeight w:val="627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27" w:type="dxa"/>
            <w:vMerge w:val="restart"/>
            <w:vAlign w:val="center"/>
          </w:tcPr>
          <w:p w:rsidR="00ED4308" w:rsidRDefault="00ED4308" w:rsidP="001422EC">
            <w:pPr>
              <w:widowControl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公共基础课教学能力提升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思想政治理论课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新时代思想政治理论课教学能力，教学改革与课堂案例、课堂质量评价，教学案例开发设计、课堂教学示范课等方面。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延安大学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思政课</w:t>
            </w:r>
            <w:proofErr w:type="gramEnd"/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-23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李荣昌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15389114888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GG2403</w:t>
            </w:r>
          </w:p>
        </w:tc>
      </w:tr>
      <w:tr w:rsidR="00ED4308" w:rsidTr="001422EC">
        <w:trPr>
          <w:trHeight w:val="742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体育与健康教师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职业体育教育核心素养与高职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一流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体育课程建设，体育科研方法、课题申报、论文撰写、学校体育竞赛组织与编排等方面。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体育与健康专业教师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-28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徐青梅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13201437567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GG2403</w:t>
            </w:r>
          </w:p>
        </w:tc>
      </w:tr>
      <w:tr w:rsidR="00ED4308" w:rsidTr="001422EC">
        <w:trPr>
          <w:trHeight w:val="853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心理健康教育教师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心理健康教育课程建设和在线课开发，心理咨询技术和案例督导，学校心理危机预防和干预工作体系专题，自身心理健康管理等方面。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西安交通大学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心理健康教育专业教师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余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丹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13186168899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GG2403</w:t>
            </w:r>
          </w:p>
        </w:tc>
      </w:tr>
      <w:tr w:rsidR="00ED4308" w:rsidTr="001422EC">
        <w:trPr>
          <w:trHeight w:val="845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727" w:type="dxa"/>
            <w:vMerge w:val="restart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骨干教师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培训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ind w:leftChars="-18" w:left="-58" w:rightChars="-26" w:right="-83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智慧健康养老服务与管理专业教师能力提升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智慧养老行业现状与市场规模和发展趋势，智慧养老机构运营管理、服务模式和质量控制，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智慧养老产业商业模式、市场营销策略和风险管理、技能大师引领示范等方面。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陕西国防工业职业技术学院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康养类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6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25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乔万俊</w:t>
            </w:r>
            <w:proofErr w:type="gramEnd"/>
          </w:p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谈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笑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15114825276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13571964857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GG2404</w:t>
            </w:r>
          </w:p>
        </w:tc>
      </w:tr>
      <w:tr w:rsidR="00ED4308" w:rsidTr="001422EC">
        <w:trPr>
          <w:trHeight w:val="566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10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辅导员综合能力提升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落实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立德树人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体系建设，新时代思想政治、意识形态、心理健康和学生服务管理等方面。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延安大学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专职辅导员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-23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李荣昌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15389114888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GG2404</w:t>
            </w:r>
          </w:p>
        </w:tc>
      </w:tr>
      <w:tr w:rsidR="00ED4308" w:rsidTr="001422EC">
        <w:trPr>
          <w:trHeight w:val="90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物联网应用技术专业教师能力提升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hint="default"/>
                <w:sz w:val="18"/>
                <w:szCs w:val="18"/>
                <w:lang/>
              </w:rPr>
              <w:t>物联网技术应用开发、物联网工程实施与运维、物联网网关、应用终端设备、</w:t>
            </w:r>
            <w:proofErr w:type="spellStart"/>
            <w:r>
              <w:rPr>
                <w:rStyle w:val="font51"/>
                <w:rFonts w:ascii="Times New Roman" w:hAnsi="Times New Roman" w:hint="default"/>
                <w:sz w:val="18"/>
                <w:szCs w:val="18"/>
                <w:lang/>
              </w:rPr>
              <w:t>AloT</w:t>
            </w:r>
            <w:proofErr w:type="spellEnd"/>
            <w:r>
              <w:rPr>
                <w:rStyle w:val="font51"/>
                <w:rFonts w:ascii="Times New Roman" w:hAnsi="Times New Roman" w:hint="default"/>
                <w:sz w:val="18"/>
                <w:szCs w:val="18"/>
                <w:lang/>
              </w:rPr>
              <w:t>软件平台开发、物联网系统优化与通信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西安交通大学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-26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董雪菡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18629362687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GG2404</w:t>
            </w:r>
          </w:p>
        </w:tc>
      </w:tr>
      <w:tr w:rsidR="00ED4308" w:rsidTr="001422EC">
        <w:trPr>
          <w:trHeight w:val="90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教师教科研能力提升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在线和混合</w:t>
            </w: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金课要求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与设计，学术论文写作技巧与方法，课题申报的选题策略与论证技巧，教研教改项目研究到成果凝练等方面。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长安大学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年内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新入职教师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6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16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-22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崔合月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13109555986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GG2404</w:t>
            </w:r>
          </w:p>
        </w:tc>
      </w:tr>
      <w:tr w:rsidR="00ED4308" w:rsidTr="001422EC">
        <w:trPr>
          <w:trHeight w:val="789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教师创新创业能力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基于双创能力培养的专业建设与开发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创新</w:t>
            </w: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创业金课建设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与资源开发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创新创业类大赛指导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创新创业能力考核认证等方面。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陕西铁路工程职业技术学院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骨干教师及创新创业教育专业教师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28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-11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6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李炳良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18091337066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GG2404</w:t>
            </w:r>
          </w:p>
        </w:tc>
      </w:tr>
      <w:tr w:rsidR="00ED4308" w:rsidTr="001422EC">
        <w:trPr>
          <w:trHeight w:val="592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727" w:type="dxa"/>
            <w:vMerge w:val="restart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教师企业实践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交通运输类专业教师实践能力提升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新能源汽车关键技术，关键岗位职责和操作规范、技术技能等方面。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陕西交通职业技术学院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第一阶段：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日；第二阶段：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7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-21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黄晓鹏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13891924922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GG2405</w:t>
            </w:r>
          </w:p>
        </w:tc>
      </w:tr>
      <w:tr w:rsidR="00ED4308" w:rsidTr="001422EC">
        <w:trPr>
          <w:trHeight w:val="90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15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化工技术类专业教师实践能力提升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化工技术类专业理论知识、实践技能操作、企业管理制度与企业文化、学科前沿动态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等方面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陕西国防工业职业技术学院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第一阶段：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-25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日；第二阶段：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-21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马喜峰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18229083721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GG2405</w:t>
            </w:r>
          </w:p>
        </w:tc>
      </w:tr>
      <w:tr w:rsidR="00ED4308" w:rsidTr="001422EC">
        <w:trPr>
          <w:trHeight w:val="708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727" w:type="dxa"/>
            <w:vMerge w:val="restart"/>
            <w:vAlign w:val="center"/>
          </w:tcPr>
          <w:p w:rsidR="00ED4308" w:rsidRDefault="00ED4308" w:rsidP="001422EC">
            <w:pPr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课程实施能力提升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工业机器人技术专业课程实施能力提升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工业机器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人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技术专业设置思路、数字化教学资源建设与应用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工业机器人模块化教学课程设计案例等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西安交通大学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-29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董雪菡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18629362687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491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模块化课程建设与组织实施能力提升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jc w:val="left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模块化课程设计理论、课程体系构建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教材开发、课程教学评价及教学设计实训研修等方面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陕西科技大学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-18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马小莉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13369116493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705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新形态课程开发及教学能力提升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jc w:val="left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新形态课程开发理论与实务、专业课程标准和教学标准，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人工智能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+”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背景下教育教学能力提升、教学案例分享等方面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陕西科技大学（山西华兴科软有限公司）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骨干教师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28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--11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马小莉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13369116493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610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高速铁路客运服务专业教师教学能力提升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数字化背景下的教学转型与实践思考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专业模块化课程体系构建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高速铁路客运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组织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等方面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西安铁路职业技术学院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-21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陈小红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13038935813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787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青年教师教学能力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职业教育教学基本理论和方法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数字化教学应用、教学设计与组织管理，青年教师岗位适应性及职业生涯发展等方面。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岁以下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青年教师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22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-31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张明玥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18700891405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491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21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人工智能技术应用专业教师教学能力提升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人工智能专业建设和人才培养模式，课程实施方法和平台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、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技术行业应用和实践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西安航空职业技术学院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9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-30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姚锋刚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13572011266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557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动漫制作</w:t>
            </w:r>
            <w:proofErr w:type="gramEnd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技术专业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动漫制作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技术发展现状与前沿，教学模式创新、项目案例分享、教学设计与组织管理等方面。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陕西工业职业技术学院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相关专业</w:t>
            </w:r>
          </w:p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-30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王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坤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13008568768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662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工程造价专业教师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工程造价技术发展现状与前沿，教学设计与组织管理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、全过程造价成本管理与控制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陕西交通职业技术学院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-28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连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静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13891870418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297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大数据与会计专业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hint="default"/>
                <w:sz w:val="18"/>
                <w:szCs w:val="18"/>
                <w:lang/>
              </w:rPr>
              <w:t>财会行业发展动态与财会行业人才新需求</w:t>
            </w:r>
            <w:r>
              <w:rPr>
                <w:rStyle w:val="font51"/>
                <w:rFonts w:ascii="Times New Roman" w:hAnsi="Times New Roman" w:hint="default"/>
                <w:sz w:val="18"/>
                <w:szCs w:val="18"/>
                <w:lang/>
              </w:rPr>
              <w:t>，</w:t>
            </w:r>
            <w:r>
              <w:rPr>
                <w:rStyle w:val="font51"/>
                <w:rFonts w:ascii="Times New Roman" w:hAnsi="Times New Roman" w:hint="default"/>
                <w:sz w:val="18"/>
                <w:szCs w:val="18"/>
                <w:lang/>
              </w:rPr>
              <w:t>财会核心课程教学设计应用实施案例分析，课程实施技巧训练等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西安航空职业技术学院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-7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李色旧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18909202368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651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现代物流管理专业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现代物流理论与实践前沿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物流管理专业数字化教学应用技能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物流管理专业教学设计与组织管理等方面。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长安大学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8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黄丽萍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18009221166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799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旅游管理专业教师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旅游管理专业发展现状与前沿，教学设计与组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织管理，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岗课赛证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立体化人才培养模式探索等方面。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杨</w:t>
            </w: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凌职业</w:t>
            </w:r>
            <w:proofErr w:type="gramEnd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技术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12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-21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lastRenderedPageBreak/>
              <w:t>李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雪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15353763259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775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27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工程测量技术专业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一流核心课程、优质教材等课程资源建设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教学组织、设计改革实践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无人机航测、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BIM+GIS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、长大隧道控制测量等测绘新技术等方面。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陕西铁路工程职业技术学院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28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-11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6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李炳良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18091337066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547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学前教育专业教师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学前教育专业发展现状与前沿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数字化教学应用，教学设计与组织管理等方面。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-23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张明玥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18700891405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539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计算机软件技术专业教师教学能力提升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软件设计开发、工程应用和网络技术应用等方面。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西北工业大学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相关专业</w:t>
            </w:r>
          </w:p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9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9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-18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褚雅琴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13572006656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GG2406</w:t>
            </w:r>
          </w:p>
        </w:tc>
      </w:tr>
      <w:tr w:rsidR="00ED4308" w:rsidTr="001422EC">
        <w:trPr>
          <w:trHeight w:val="635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727" w:type="dxa"/>
            <w:vMerge w:val="restart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课岗赛证</w:t>
            </w:r>
            <w:proofErr w:type="gramEnd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技能提升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职业院校技能大赛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指导教师能力提升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竞赛理论与方法，创新竞赛指导策略与资源、技能大赛备赛策略，案例研究与经验分享等方面。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西安航空职业技术学院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技能大赛指导教师、专业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-21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王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超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15202915502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GG2407</w:t>
            </w:r>
          </w:p>
        </w:tc>
      </w:tr>
      <w:tr w:rsidR="00ED4308" w:rsidTr="001422EC">
        <w:trPr>
          <w:trHeight w:val="839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职业院校教师教学能力比赛教师能力提升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jc w:val="left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教学团队建设，教学能力比赛标准解读及备赛策略，新形态教材设计开发，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教学能力比赛实施经验分享、教学能力比赛作品展示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陕西工业职业技术学院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（陕西省教育科学研究院）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教学能力比赛参赛教师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另行通知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罗</w:t>
            </w:r>
            <w:r>
              <w:rPr>
                <w:rFonts w:ascii="Times New Roman" w:eastAsia="宋体" w:hAnsi="Times New Roman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栋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18291036688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GG2407</w:t>
            </w:r>
          </w:p>
        </w:tc>
      </w:tr>
      <w:tr w:rsidR="00ED4308" w:rsidTr="001422EC">
        <w:trPr>
          <w:trHeight w:val="775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32</w:t>
            </w:r>
          </w:p>
        </w:tc>
        <w:tc>
          <w:tcPr>
            <w:tcW w:w="727" w:type="dxa"/>
            <w:vMerge w:val="restart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名师（名匠）团队培育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教师教学创新团队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培育与建设专题培训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教学创新团队协作共同体建设路径与实践、模块化课程体系建设与设计实施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创新团队国际交流与合作、成果凝练与示范引领等方面。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陕西科技大学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教学创新团队骨干成员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6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-23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马小莉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13369116493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GG2408</w:t>
            </w:r>
          </w:p>
        </w:tc>
      </w:tr>
      <w:tr w:rsidR="00ED4308" w:rsidTr="001422EC">
        <w:trPr>
          <w:trHeight w:val="743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省级基地管理团队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人员培训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管理技能、政策法规、需求分析与培训方案制定，培训过程管理与诊断改进、示范引领等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方面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陕西工业职业技术学院（成都东软学院）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省级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基地负责人、管理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人员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11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-30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罗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栋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18291036688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GG2408</w:t>
            </w:r>
          </w:p>
        </w:tc>
      </w:tr>
      <w:tr w:rsidR="00ED4308" w:rsidTr="001422EC">
        <w:trPr>
          <w:trHeight w:val="989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727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名校长（书记）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培育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新任校级领导培训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国际职业教育先进理念和实践路径，国家职业教育改革发展政策和措施，区域职业教育现代化实践，职业院校治理等方面。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陕西工业职业技术学院（成都东软学院）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年内</w:t>
            </w:r>
          </w:p>
          <w:p w:rsidR="00ED4308" w:rsidRDefault="00ED4308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新任</w:t>
            </w:r>
            <w:proofErr w:type="gramStart"/>
            <w:r>
              <w:rPr>
                <w:rFonts w:ascii="Times New Roman" w:eastAsia="宋体" w:hAnsi="Times New Roman"/>
                <w:sz w:val="18"/>
                <w:szCs w:val="18"/>
              </w:rPr>
              <w:t>职校级</w:t>
            </w:r>
            <w:proofErr w:type="gramEnd"/>
            <w:r>
              <w:rPr>
                <w:rFonts w:ascii="Times New Roman" w:eastAsia="宋体" w:hAnsi="Times New Roman"/>
                <w:sz w:val="18"/>
                <w:szCs w:val="18"/>
              </w:rPr>
              <w:t>领导干部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2024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年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7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8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-12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罗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 xml:space="preserve">  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栋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18291036688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GG2409</w:t>
            </w:r>
          </w:p>
        </w:tc>
      </w:tr>
      <w:tr w:rsidR="00ED4308" w:rsidTr="001422EC">
        <w:trPr>
          <w:trHeight w:val="685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727" w:type="dxa"/>
            <w:vMerge w:val="restart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信息技术应用能力提升</w:t>
            </w: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混合式教学组织实施能力提升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数字化教学资源开发制作应用，在线教学组织实施和平台使用，混合式教学组织实施，教学管理数字化应用等方面。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陕西交通职业技术学院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—23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王占锋</w:t>
            </w:r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15991165535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GG2410</w:t>
            </w:r>
          </w:p>
        </w:tc>
      </w:tr>
      <w:tr w:rsidR="00ED4308" w:rsidTr="001422EC">
        <w:trPr>
          <w:trHeight w:val="659"/>
          <w:jc w:val="center"/>
        </w:trPr>
        <w:tc>
          <w:tcPr>
            <w:tcW w:w="45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36</w:t>
            </w:r>
          </w:p>
        </w:tc>
        <w:tc>
          <w:tcPr>
            <w:tcW w:w="727" w:type="dxa"/>
            <w:vMerge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教师课程信息化教学能力提升</w:t>
            </w:r>
          </w:p>
        </w:tc>
        <w:tc>
          <w:tcPr>
            <w:tcW w:w="3840" w:type="dxa"/>
            <w:vAlign w:val="center"/>
          </w:tcPr>
          <w:p w:rsidR="00ED4308" w:rsidRDefault="00ED4308" w:rsidP="001422EC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信息化教学资源开发与应用，在线开放课程建设及应用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，</w:t>
            </w: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虚拟仿真教学资源建设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等方面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9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西安航空职业技术学院</w:t>
            </w:r>
          </w:p>
        </w:tc>
        <w:tc>
          <w:tcPr>
            <w:tcW w:w="12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63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7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4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2024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月</w:t>
            </w:r>
          </w:p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-16</w:t>
            </w: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76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先梦瑜</w:t>
            </w:r>
            <w:proofErr w:type="gramEnd"/>
          </w:p>
        </w:tc>
        <w:tc>
          <w:tcPr>
            <w:tcW w:w="121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17791710563</w:t>
            </w:r>
          </w:p>
        </w:tc>
        <w:tc>
          <w:tcPr>
            <w:tcW w:w="980" w:type="dxa"/>
            <w:vAlign w:val="center"/>
          </w:tcPr>
          <w:p w:rsidR="00ED4308" w:rsidRDefault="00ED4308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hint="default"/>
                <w:sz w:val="18"/>
                <w:szCs w:val="18"/>
                <w:lang/>
              </w:rPr>
              <w:t>GG2410</w:t>
            </w:r>
          </w:p>
        </w:tc>
      </w:tr>
    </w:tbl>
    <w:p w:rsidR="00ED4308" w:rsidRDefault="00ED4308" w:rsidP="00ED4308">
      <w:pPr>
        <w:jc w:val="left"/>
        <w:rPr>
          <w:rFonts w:ascii="Times New Roman" w:eastAsia="黑体" w:hAnsi="Times New Roman"/>
          <w:lang/>
        </w:rPr>
      </w:pPr>
    </w:p>
    <w:p w:rsidR="00ED4308" w:rsidRDefault="00ED4308" w:rsidP="00ED4308">
      <w:pPr>
        <w:jc w:val="left"/>
        <w:rPr>
          <w:rFonts w:ascii="Times New Roman" w:eastAsia="黑体" w:hAnsi="Times New Roman"/>
          <w:lang/>
        </w:rPr>
      </w:pPr>
    </w:p>
    <w:p w:rsidR="00ED4308" w:rsidRDefault="00ED4308" w:rsidP="00ED4308">
      <w:pPr>
        <w:jc w:val="left"/>
        <w:rPr>
          <w:rFonts w:ascii="Times New Roman" w:eastAsia="黑体" w:hAnsi="Times New Roman"/>
          <w:lang/>
        </w:rPr>
      </w:pPr>
    </w:p>
    <w:p w:rsidR="00ED4308" w:rsidRDefault="00ED4308" w:rsidP="00ED4308">
      <w:pPr>
        <w:jc w:val="left"/>
        <w:rPr>
          <w:rFonts w:ascii="Times New Roman" w:eastAsia="黑体" w:hAnsi="Times New Roman"/>
          <w:lang/>
        </w:rPr>
      </w:pPr>
    </w:p>
    <w:p w:rsidR="00115B78" w:rsidRDefault="00115B78"/>
    <w:sectPr w:rsidR="00115B78" w:rsidSect="00ED430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308"/>
    <w:rsid w:val="00115B78"/>
    <w:rsid w:val="00ED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08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sid w:val="00ED430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qFormat/>
    <w:rsid w:val="00ED4308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31">
    <w:name w:val="font31"/>
    <w:qFormat/>
    <w:rsid w:val="00ED4308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784</Words>
  <Characters>4470</Characters>
  <Application>Microsoft Office Word</Application>
  <DocSecurity>0</DocSecurity>
  <Lines>37</Lines>
  <Paragraphs>10</Paragraphs>
  <ScaleCrop>false</ScaleCrop>
  <Company>China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2024-05-16T08:02:00Z</dcterms:created>
  <dcterms:modified xsi:type="dcterms:W3CDTF">2024-05-16T08:02:00Z</dcterms:modified>
</cp:coreProperties>
</file>