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79" w:rsidRDefault="00064079" w:rsidP="00064079">
      <w:pPr>
        <w:overflowPunct w:val="0"/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064079" w:rsidRDefault="00064079" w:rsidP="00064079">
      <w:pPr>
        <w:overflowPunct w:val="0"/>
        <w:adjustRightInd w:val="0"/>
        <w:snapToGrid w:val="0"/>
        <w:rPr>
          <w:rFonts w:eastAsia="黑体"/>
        </w:rPr>
      </w:pPr>
    </w:p>
    <w:p w:rsidR="00064079" w:rsidRDefault="00064079" w:rsidP="00064079">
      <w:pPr>
        <w:adjustRightInd w:val="0"/>
        <w:snapToGrid w:val="0"/>
        <w:spacing w:line="276" w:lineRule="auto"/>
        <w:jc w:val="center"/>
        <w:rPr>
          <w:rFonts w:ascii="Times New Roman Regular" w:eastAsia="方正小标宋简体" w:hAnsi="Times New Roman Regular" w:cs="Times New Roman Regular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pacing w:val="-16"/>
          <w:kern w:val="0"/>
          <w:sz w:val="44"/>
          <w:szCs w:val="44"/>
        </w:rPr>
        <w:t>202</w:t>
      </w:r>
      <w:r>
        <w:rPr>
          <w:rFonts w:ascii="Times New Roman Regular" w:eastAsia="方正小标宋简体" w:hAnsi="Times New Roman Regular" w:cs="Times New Roman Regular" w:hint="eastAsia"/>
          <w:color w:val="000000"/>
          <w:spacing w:val="-16"/>
          <w:kern w:val="0"/>
          <w:sz w:val="44"/>
          <w:szCs w:val="44"/>
        </w:rPr>
        <w:t>4</w:t>
      </w:r>
      <w:r>
        <w:rPr>
          <w:rFonts w:ascii="Times New Roman Regular" w:eastAsia="方正小标宋简体" w:hAnsi="Times New Roman Regular" w:cs="Times New Roman Regular"/>
          <w:kern w:val="0"/>
          <w:sz w:val="44"/>
          <w:szCs w:val="44"/>
        </w:rPr>
        <w:t>年陕西省职业院校技能大赛</w:t>
      </w:r>
    </w:p>
    <w:p w:rsidR="00064079" w:rsidRDefault="00064079" w:rsidP="00064079">
      <w:pPr>
        <w:adjustRightInd w:val="0"/>
        <w:snapToGrid w:val="0"/>
        <w:spacing w:line="276" w:lineRule="auto"/>
        <w:jc w:val="center"/>
        <w:rPr>
          <w:rFonts w:ascii="Times New Roman Regular" w:eastAsia="方正小标宋简体" w:hAnsi="Times New Roman Regular" w:cs="Times New Roman Regular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kern w:val="0"/>
          <w:sz w:val="44"/>
          <w:szCs w:val="44"/>
          <w:lang/>
        </w:rPr>
        <w:t>执行</w:t>
      </w:r>
      <w:r>
        <w:rPr>
          <w:rFonts w:ascii="Times New Roman Regular" w:eastAsia="方正小标宋简体" w:hAnsi="Times New Roman Regular" w:cs="Times New Roman Regular"/>
          <w:kern w:val="0"/>
          <w:sz w:val="44"/>
          <w:szCs w:val="44"/>
        </w:rPr>
        <w:t>委员会</w:t>
      </w:r>
      <w:r>
        <w:rPr>
          <w:rFonts w:ascii="Times New Roman Regular" w:eastAsia="方正小标宋简体" w:hAnsi="Times New Roman Regular" w:cs="Times New Roman Regular" w:hint="eastAsia"/>
          <w:kern w:val="0"/>
          <w:sz w:val="44"/>
          <w:szCs w:val="44"/>
        </w:rPr>
        <w:t>名单</w:t>
      </w:r>
    </w:p>
    <w:p w:rsidR="00064079" w:rsidRDefault="00064079" w:rsidP="00064079">
      <w:pPr>
        <w:pStyle w:val="a4"/>
        <w:adjustRightInd w:val="0"/>
        <w:snapToGrid w:val="0"/>
        <w:spacing w:line="339" w:lineRule="auto"/>
        <w:rPr>
          <w:rFonts w:ascii="Times New Roman Regular" w:eastAsia="仿宋_GB2312" w:hAnsi="Times New Roman Regular" w:cs="Times New Roman Regular"/>
          <w:snapToGrid w:val="0"/>
        </w:rPr>
      </w:pPr>
    </w:p>
    <w:p w:rsidR="00064079" w:rsidRDefault="00064079" w:rsidP="00064079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主  任：申雪峰  陕西省委教育工委委员、教育厅副厅长</w:t>
      </w:r>
    </w:p>
    <w:p w:rsidR="00064079" w:rsidRDefault="00064079" w:rsidP="00064079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副主任：董  侠  陕西省委教育工委、教育厅二级巡视员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王  鹏  陕</w:t>
      </w:r>
      <w:r>
        <w:rPr>
          <w:rFonts w:ascii="仿宋_GB2312" w:hAnsi="仿宋_GB2312" w:cs="仿宋_GB2312" w:hint="eastAsia"/>
          <w:snapToGrid w:val="0"/>
          <w:spacing w:val="-6"/>
          <w:kern w:val="0"/>
        </w:rPr>
        <w:t>西省教育厅职业教育与成人教育处处</w:t>
      </w:r>
      <w:r>
        <w:rPr>
          <w:rFonts w:ascii="仿宋_GB2312" w:hAnsi="仿宋_GB2312" w:cs="仿宋_GB2312" w:hint="eastAsia"/>
          <w:snapToGrid w:val="0"/>
          <w:kern w:val="0"/>
        </w:rPr>
        <w:t>长</w:t>
      </w:r>
    </w:p>
    <w:p w:rsidR="00064079" w:rsidRDefault="00064079" w:rsidP="00064079">
      <w:pPr>
        <w:adjustRightInd w:val="0"/>
        <w:snapToGrid w:val="0"/>
        <w:spacing w:line="339" w:lineRule="auto"/>
        <w:rPr>
          <w:rFonts w:ascii="仿宋_GB2312" w:hAnsi="仿宋_GB2312" w:cs="仿宋_GB2312"/>
          <w:snapToGrid w:val="0"/>
          <w:spacing w:val="-17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执行副主任：周  杰  陕</w:t>
      </w:r>
      <w:r>
        <w:rPr>
          <w:rFonts w:ascii="仿宋_GB2312" w:hAnsi="仿宋_GB2312" w:cs="仿宋_GB2312" w:hint="eastAsia"/>
          <w:snapToGrid w:val="0"/>
          <w:spacing w:val="-11"/>
          <w:kern w:val="0"/>
        </w:rPr>
        <w:t>西省</w:t>
      </w:r>
      <w:r>
        <w:rPr>
          <w:rFonts w:ascii="仿宋_GB2312" w:hAnsi="仿宋_GB2312" w:cs="仿宋_GB2312" w:hint="eastAsia"/>
          <w:snapToGrid w:val="0"/>
          <w:spacing w:val="-17"/>
          <w:kern w:val="0"/>
        </w:rPr>
        <w:t>教育厅职业教育与成人教育处副处长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proofErr w:type="gramStart"/>
      <w:r>
        <w:rPr>
          <w:rFonts w:ascii="仿宋_GB2312" w:hAnsi="仿宋_GB2312" w:cs="仿宋_GB2312" w:hint="eastAsia"/>
          <w:snapToGrid w:val="0"/>
          <w:kern w:val="0"/>
        </w:rPr>
        <w:t>惠均芳</w:t>
      </w:r>
      <w:proofErr w:type="gramEnd"/>
      <w:r>
        <w:rPr>
          <w:rFonts w:ascii="仿宋_GB2312" w:hAnsi="仿宋_GB2312" w:cs="仿宋_GB2312" w:hint="eastAsia"/>
          <w:snapToGrid w:val="0"/>
          <w:kern w:val="0"/>
        </w:rPr>
        <w:t xml:space="preserve">  陕西省教育科学研究院副院长</w:t>
      </w:r>
    </w:p>
    <w:p w:rsidR="00064079" w:rsidRDefault="00064079" w:rsidP="00064079">
      <w:pPr>
        <w:adjustRightInd w:val="0"/>
        <w:snapToGrid w:val="0"/>
        <w:spacing w:line="339" w:lineRule="auto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 xml:space="preserve">委  员：裴生芬  </w:t>
      </w:r>
      <w:r>
        <w:rPr>
          <w:rFonts w:ascii="仿宋_GB2312" w:hAnsi="仿宋_GB2312" w:cs="仿宋_GB2312"/>
          <w:snapToGrid w:val="0"/>
          <w:kern w:val="0"/>
        </w:rPr>
        <w:t>陕西省教育厅职业教育与成人教育处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 xml:space="preserve">唐  </w:t>
      </w:r>
      <w:proofErr w:type="gramStart"/>
      <w:r>
        <w:rPr>
          <w:rFonts w:ascii="仿宋_GB2312" w:hAnsi="仿宋_GB2312" w:cs="仿宋_GB2312" w:hint="eastAsia"/>
          <w:snapToGrid w:val="0"/>
          <w:kern w:val="0"/>
        </w:rPr>
        <w:t>婷</w:t>
      </w:r>
      <w:proofErr w:type="gramEnd"/>
      <w:r>
        <w:rPr>
          <w:rFonts w:ascii="仿宋_GB2312" w:hAnsi="仿宋_GB2312" w:cs="仿宋_GB2312" w:hint="eastAsia"/>
          <w:snapToGrid w:val="0"/>
          <w:kern w:val="0"/>
        </w:rPr>
        <w:t xml:space="preserve">  </w:t>
      </w:r>
      <w:r>
        <w:rPr>
          <w:rFonts w:ascii="仿宋_GB2312" w:hAnsi="仿宋_GB2312" w:cs="仿宋_GB2312"/>
          <w:snapToGrid w:val="0"/>
          <w:kern w:val="0"/>
        </w:rPr>
        <w:t>陕西省教育厅职业教育与成人教育处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高居红  陕西省教育科学研究</w:t>
      </w:r>
      <w:proofErr w:type="gramStart"/>
      <w:r>
        <w:rPr>
          <w:rFonts w:ascii="仿宋_GB2312" w:hAnsi="仿宋_GB2312" w:cs="仿宋_GB2312" w:hint="eastAsia"/>
          <w:snapToGrid w:val="0"/>
          <w:kern w:val="0"/>
        </w:rPr>
        <w:t>院职继中心</w:t>
      </w:r>
      <w:proofErr w:type="gramEnd"/>
      <w:r>
        <w:rPr>
          <w:rFonts w:ascii="仿宋_GB2312" w:hAnsi="仿宋_GB2312" w:cs="仿宋_GB2312" w:hint="eastAsia"/>
          <w:snapToGrid w:val="0"/>
          <w:kern w:val="0"/>
        </w:rPr>
        <w:t>副主任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王  辉  陕西省教育科学研究院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张建文  陕西省教育科学研究院副研究员</w:t>
      </w:r>
    </w:p>
    <w:p w:rsidR="00064079" w:rsidRDefault="00064079" w:rsidP="00064079">
      <w:pPr>
        <w:adjustRightInd w:val="0"/>
        <w:snapToGrid w:val="0"/>
        <w:spacing w:line="339" w:lineRule="auto"/>
        <w:ind w:firstLineChars="600" w:firstLine="192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杨玉萍  陕西省教育科学研究院</w:t>
      </w:r>
    </w:p>
    <w:p w:rsidR="00064079" w:rsidRDefault="00064079" w:rsidP="00064079">
      <w:pPr>
        <w:pStyle w:val="a4"/>
        <w:adjustRightInd w:val="0"/>
        <w:snapToGrid w:val="0"/>
        <w:spacing w:line="339" w:lineRule="auto"/>
        <w:ind w:firstLineChars="600" w:firstLine="1920"/>
        <w:rPr>
          <w:rFonts w:ascii="Times New Roman Regular" w:eastAsia="仿宋_GB2312" w:hAnsi="Times New Roman Regular" w:cs="Times New Roman Regular"/>
          <w:snapToGrid w:val="0"/>
        </w:rPr>
      </w:pPr>
      <w:r>
        <w:rPr>
          <w:rFonts w:ascii="Times New Roman Regular" w:eastAsia="仿宋_GB2312" w:hAnsi="Times New Roman Regular" w:cs="Times New Roman Regular" w:hint="eastAsia"/>
          <w:snapToGrid w:val="0"/>
        </w:rPr>
        <w:t>罗</w:t>
      </w:r>
      <w:r>
        <w:rPr>
          <w:rFonts w:ascii="Times New Roman Regular" w:eastAsia="仿宋_GB2312" w:hAnsi="Times New Roman Regular" w:cs="Times New Roman Regular" w:hint="eastAsia"/>
          <w:snapToGrid w:val="0"/>
        </w:rPr>
        <w:t xml:space="preserve">  </w:t>
      </w:r>
      <w:r>
        <w:rPr>
          <w:rFonts w:ascii="Times New Roman Regular" w:eastAsia="仿宋_GB2312" w:hAnsi="Times New Roman Regular" w:cs="Times New Roman Regular" w:hint="eastAsia"/>
          <w:snapToGrid w:val="0"/>
        </w:rPr>
        <w:t>明</w:t>
      </w:r>
      <w:r>
        <w:rPr>
          <w:rFonts w:ascii="Times New Roman Regular" w:eastAsia="仿宋_GB2312" w:hAnsi="Times New Roman Regular" w:cs="Times New Roman Regular" w:hint="eastAsia"/>
          <w:snapToGrid w:val="0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</w:rPr>
        <w:t>陕西省教育科学研究院</w:t>
      </w:r>
    </w:p>
    <w:p w:rsidR="00064079" w:rsidRDefault="00064079" w:rsidP="00064079">
      <w:pPr>
        <w:pStyle w:val="a4"/>
        <w:adjustRightInd w:val="0"/>
        <w:snapToGrid w:val="0"/>
        <w:spacing w:line="339" w:lineRule="auto"/>
        <w:ind w:firstLineChars="600" w:firstLine="1920"/>
        <w:rPr>
          <w:rFonts w:ascii="仿宋_GB2312" w:eastAsia="仿宋_GB2312" w:hAnsi="仿宋_GB2312" w:cs="仿宋_GB2312"/>
          <w:snapToGrid w:val="0"/>
        </w:rPr>
      </w:pPr>
      <w:r>
        <w:rPr>
          <w:rFonts w:ascii="仿宋_GB2312" w:eastAsia="仿宋_GB2312" w:hAnsi="仿宋_GB2312" w:cs="仿宋_GB2312" w:hint="eastAsia"/>
          <w:snapToGrid w:val="0"/>
        </w:rPr>
        <w:t xml:space="preserve">韩  </w:t>
      </w:r>
      <w:proofErr w:type="gramStart"/>
      <w:r>
        <w:rPr>
          <w:rFonts w:ascii="仿宋_GB2312" w:eastAsia="仿宋_GB2312" w:hAnsi="仿宋_GB2312" w:cs="仿宋_GB2312" w:hint="eastAsia"/>
          <w:snapToGrid w:val="0"/>
        </w:rPr>
        <w:t>韬</w:t>
      </w:r>
      <w:proofErr w:type="gramEnd"/>
      <w:r>
        <w:rPr>
          <w:rFonts w:ascii="仿宋_GB2312" w:eastAsia="仿宋_GB2312" w:hAnsi="仿宋_GB2312" w:cs="仿宋_GB2312" w:hint="eastAsia"/>
          <w:snapToGrid w:val="0"/>
        </w:rPr>
        <w:t xml:space="preserve">  陕西省教育科学研究院</w:t>
      </w:r>
    </w:p>
    <w:p w:rsidR="00064079" w:rsidRDefault="00064079" w:rsidP="00064079">
      <w:pPr>
        <w:pStyle w:val="a4"/>
        <w:adjustRightInd w:val="0"/>
        <w:snapToGrid w:val="0"/>
        <w:spacing w:line="339" w:lineRule="auto"/>
        <w:rPr>
          <w:rFonts w:ascii="仿宋_GB2312" w:eastAsia="仿宋_GB2312" w:hAnsi="仿宋_GB2312" w:cs="仿宋_GB2312"/>
          <w:snapToGrid w:val="0"/>
        </w:rPr>
      </w:pPr>
    </w:p>
    <w:p w:rsidR="00064079" w:rsidRDefault="00064079" w:rsidP="00064079">
      <w:pPr>
        <w:pStyle w:val="a3"/>
        <w:widowControl w:val="0"/>
        <w:adjustRightInd w:val="0"/>
        <w:snapToGrid w:val="0"/>
        <w:spacing w:line="339" w:lineRule="auto"/>
        <w:ind w:firstLine="243"/>
        <w:rPr>
          <w:rFonts w:ascii="楷体_GB2312" w:eastAsia="楷体_GB2312" w:hAnsi="楷体_GB2312" w:cs="楷体_GB2312"/>
          <w:b/>
          <w:bCs/>
          <w:snapToGrid w:val="0"/>
          <w:lang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sz w:val="32"/>
          <w:szCs w:val="32"/>
          <w:lang/>
        </w:rPr>
        <w:t>（委员会</w:t>
      </w:r>
      <w:r>
        <w:rPr>
          <w:rFonts w:ascii="楷体_GB2312" w:eastAsia="楷体_GB2312" w:hAnsi="楷体_GB2312" w:cs="楷体_GB2312" w:hint="eastAsia"/>
          <w:b/>
          <w:bCs/>
          <w:snapToGrid w:val="0"/>
          <w:sz w:val="32"/>
          <w:szCs w:val="32"/>
        </w:rPr>
        <w:t>成员如遇人员变动，实行自然更替。</w:t>
      </w:r>
      <w:r>
        <w:rPr>
          <w:rFonts w:ascii="楷体_GB2312" w:eastAsia="楷体_GB2312" w:hAnsi="楷体_GB2312" w:cs="楷体_GB2312" w:hint="eastAsia"/>
          <w:b/>
          <w:bCs/>
          <w:snapToGrid w:val="0"/>
          <w:sz w:val="32"/>
          <w:szCs w:val="32"/>
          <w:lang/>
        </w:rPr>
        <w:t>）</w:t>
      </w:r>
    </w:p>
    <w:p w:rsidR="00064079" w:rsidRDefault="00064079" w:rsidP="00064079">
      <w:pPr>
        <w:adjustRightInd w:val="0"/>
        <w:snapToGrid w:val="0"/>
        <w:spacing w:line="339" w:lineRule="auto"/>
        <w:rPr>
          <w:rFonts w:ascii="Times New Roman Regular" w:eastAsia="方正小标宋简体" w:hAnsi="Times New Roman Regular" w:cs="Times New Roman Regular" w:hint="eastAsia"/>
          <w:snapToGrid w:val="0"/>
          <w:color w:val="000000"/>
          <w:kern w:val="0"/>
          <w:sz w:val="44"/>
          <w:szCs w:val="44"/>
        </w:rPr>
      </w:pPr>
    </w:p>
    <w:p w:rsidR="00064079" w:rsidRDefault="00064079" w:rsidP="00064079">
      <w:pPr>
        <w:pStyle w:val="3"/>
        <w:rPr>
          <w:rFonts w:hint="eastAsia"/>
        </w:rPr>
      </w:pPr>
    </w:p>
    <w:p w:rsidR="008405E6" w:rsidRDefault="008405E6"/>
    <w:sectPr w:rsidR="008405E6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079"/>
    <w:rsid w:val="00064079"/>
    <w:rsid w:val="008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next w:val="a"/>
    <w:link w:val="3Char"/>
    <w:unhideWhenUsed/>
    <w:qFormat/>
    <w:rsid w:val="00064079"/>
    <w:pPr>
      <w:widowControl w:val="0"/>
      <w:spacing w:after="120" w:line="338" w:lineRule="auto"/>
      <w:jc w:val="both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064079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a3">
    <w:name w:val="段"/>
    <w:next w:val="a"/>
    <w:uiPriority w:val="99"/>
    <w:qFormat/>
    <w:rsid w:val="0006407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  <w:style w:type="paragraph" w:styleId="a4">
    <w:name w:val="Body Text"/>
    <w:next w:val="a"/>
    <w:link w:val="Char"/>
    <w:qFormat/>
    <w:rsid w:val="00064079"/>
    <w:pPr>
      <w:widowControl w:val="0"/>
      <w:spacing w:line="338" w:lineRule="auto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">
    <w:name w:val="正文文本 Char"/>
    <w:basedOn w:val="a0"/>
    <w:link w:val="a4"/>
    <w:rsid w:val="00064079"/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2024-02-18T07:02:00Z</dcterms:created>
  <dcterms:modified xsi:type="dcterms:W3CDTF">2024-02-18T07:02:00Z</dcterms:modified>
</cp:coreProperties>
</file>