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Lines="0" w:beforeAutospacing="0" w:afterLines="0" w:afterAutospacing="0" w:line="600" w:lineRule="exact"/>
        <w:ind w:firstLine="0" w:firstLineChars="0"/>
        <w:jc w:val="both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339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年度陕西省高等学历继续教育</w:t>
      </w:r>
    </w:p>
    <w:p>
      <w:pPr>
        <w:spacing w:line="339" w:lineRule="auto"/>
        <w:jc w:val="center"/>
        <w:rPr>
          <w:rFonts w:ascii="方正小标宋简体" w:hAnsi="方正小标宋简体" w:eastAsia="方正小标宋简体"/>
          <w:sz w:val="40"/>
          <w:szCs w:val="40"/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省控专业名单</w:t>
      </w:r>
    </w:p>
    <w:p>
      <w:pPr>
        <w:spacing w:line="339" w:lineRule="auto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spacing w:line="339" w:lineRule="auto"/>
        <w:jc w:val="center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计算机科学与技术</w:t>
      </w:r>
    </w:p>
    <w:p>
      <w:pPr>
        <w:spacing w:line="339" w:lineRule="auto"/>
        <w:jc w:val="center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会计学</w:t>
      </w:r>
    </w:p>
    <w:p>
      <w:pPr>
        <w:spacing w:line="339" w:lineRule="auto"/>
        <w:jc w:val="center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土木工程</w:t>
      </w:r>
    </w:p>
    <w:p>
      <w:pPr>
        <w:spacing w:line="339" w:lineRule="auto"/>
        <w:jc w:val="center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汉语言文学</w:t>
      </w:r>
    </w:p>
    <w:p>
      <w:pPr>
        <w:spacing w:line="339" w:lineRule="auto"/>
        <w:jc w:val="center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电气工程及其自动化</w:t>
      </w:r>
    </w:p>
    <w:p>
      <w:pPr>
        <w:spacing w:line="339" w:lineRule="auto"/>
        <w:jc w:val="center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工商管理</w:t>
      </w:r>
    </w:p>
    <w:p>
      <w:pPr>
        <w:spacing w:line="339" w:lineRule="auto"/>
        <w:jc w:val="center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学前教育</w:t>
      </w:r>
    </w:p>
    <w:p>
      <w:pPr>
        <w:spacing w:line="339" w:lineRule="auto"/>
        <w:jc w:val="center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机械设计制造及其自动化</w:t>
      </w:r>
    </w:p>
    <w:p>
      <w:pPr>
        <w:spacing w:line="339" w:lineRule="auto"/>
        <w:jc w:val="center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市场营销</w:t>
      </w:r>
    </w:p>
    <w:p>
      <w:pPr>
        <w:spacing w:line="339" w:lineRule="auto"/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电子商务</w:t>
      </w:r>
      <w:bookmarkStart w:id="0" w:name="_GoBack"/>
      <w:bookmarkEnd w:id="0"/>
    </w:p>
    <w:p>
      <w:pPr>
        <w:spacing w:line="339" w:lineRule="auto"/>
        <w:jc w:val="center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154" w:right="1474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小学教育类高起专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19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6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jQyMjBmNzRkMjM4ZmE5Njc3ZmFlNzUzYjM4NGMifQ=="/>
  </w:docVars>
  <w:rsids>
    <w:rsidRoot w:val="0626299E"/>
    <w:rsid w:val="0626299E"/>
    <w:rsid w:val="458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autoRedefine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2023-12-27T02:40:00Z</dcterms:created>
  <dc:creator>宇宙牌橡皮擦</dc:creator>
  <cp:lastModifiedBy>宇宙牌橡皮擦</cp:lastModifiedBy>
  <dcterms:modified xsi:type="dcterms:W3CDTF">2023-12-29T09:00:35Z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9EDEC7939D6D4315BBA5B6300C1BCC4C_11</vt:lpwstr>
  </property>
</Properties>
</file>