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C3" w:rsidRDefault="00F332C3" w:rsidP="00F332C3">
      <w:pPr>
        <w:spacing w:line="360" w:lineRule="auto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1</w:t>
      </w:r>
    </w:p>
    <w:p w:rsidR="00F332C3" w:rsidRDefault="00F332C3" w:rsidP="00F332C3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陕西省</w:t>
      </w:r>
      <w:r>
        <w:rPr>
          <w:rFonts w:ascii="Times New Roman" w:eastAsia="方正小标宋简体" w:hAnsi="Times New Roman"/>
          <w:sz w:val="44"/>
          <w:szCs w:val="44"/>
        </w:rPr>
        <w:t>2023</w:t>
      </w:r>
      <w:r>
        <w:rPr>
          <w:rFonts w:ascii="Times New Roman" w:eastAsia="方正小标宋简体" w:hAnsi="Times New Roman"/>
          <w:sz w:val="44"/>
          <w:szCs w:val="44"/>
        </w:rPr>
        <w:t>年高等教育教学成果奖</w:t>
      </w:r>
    </w:p>
    <w:p w:rsidR="00F332C3" w:rsidRDefault="00F332C3" w:rsidP="00F332C3">
      <w:pPr>
        <w:jc w:val="center"/>
        <w:rPr>
          <w:rFonts w:ascii="Times New Roman" w:eastAsia="仿宋_GB2312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申报分配限额一览表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37"/>
        <w:gridCol w:w="587"/>
        <w:gridCol w:w="718"/>
        <w:gridCol w:w="557"/>
        <w:gridCol w:w="3081"/>
        <w:gridCol w:w="634"/>
        <w:gridCol w:w="811"/>
        <w:gridCol w:w="586"/>
      </w:tblGrid>
      <w:tr w:rsidR="00F332C3" w:rsidTr="005D7CEE">
        <w:trPr>
          <w:cantSplit/>
          <w:trHeight w:val="369"/>
          <w:tblHeader/>
        </w:trPr>
        <w:tc>
          <w:tcPr>
            <w:tcW w:w="2437" w:type="dxa"/>
            <w:vMerge w:val="restart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学校名称</w:t>
            </w:r>
          </w:p>
        </w:tc>
        <w:tc>
          <w:tcPr>
            <w:tcW w:w="1862" w:type="dxa"/>
            <w:gridSpan w:val="3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限额</w:t>
            </w:r>
          </w:p>
        </w:tc>
        <w:tc>
          <w:tcPr>
            <w:tcW w:w="3081" w:type="dxa"/>
            <w:vMerge w:val="restart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学校名称</w:t>
            </w:r>
          </w:p>
        </w:tc>
        <w:tc>
          <w:tcPr>
            <w:tcW w:w="2031" w:type="dxa"/>
            <w:gridSpan w:val="3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限额</w:t>
            </w:r>
          </w:p>
        </w:tc>
      </w:tr>
      <w:tr w:rsidR="00F332C3" w:rsidTr="005D7CEE">
        <w:trPr>
          <w:cantSplit/>
          <w:trHeight w:val="369"/>
          <w:tblHeader/>
        </w:trPr>
        <w:tc>
          <w:tcPr>
            <w:tcW w:w="2437" w:type="dxa"/>
            <w:vMerge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本科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研究生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高职</w:t>
            </w:r>
          </w:p>
        </w:tc>
        <w:tc>
          <w:tcPr>
            <w:tcW w:w="3081" w:type="dxa"/>
            <w:vMerge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本科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研究生</w:t>
            </w: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高职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西安交通大学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咸阳师范学院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西北工业大学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渭南师范学院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西北农林科技大学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西安电子科技大学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陕西师范大学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商洛学院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长安大学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西安航空学院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西北大学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陕西学前师范学院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西安理工大学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西安培华学院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西安建筑科技大学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西安翻译学院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陕西科技大学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西安外事学院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西安科技大学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西安欧亚学院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西安石油大学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西京学院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延安大学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西安思源学院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西安工业大学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陕西国际商贸学院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西安工程大学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陕西服装工程学院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西安外国语大学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西安交通工程学院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西北政法大学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西安明德理工学院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西安邮电大学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西安工商学院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西安财经大学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西安交通大学城市学院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西安音乐学院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西北大学现代学院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西安美术学院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西安建筑科技大学华清学院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西安体育学院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陕西科技大学镐京学院</w:t>
            </w:r>
            <w:r>
              <w:rPr>
                <w:rFonts w:ascii="Times New Roman" w:hAnsi="Times New Roman"/>
                <w:szCs w:val="21"/>
              </w:rPr>
              <w:tab/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陕西中医药大学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延安大学西安创新学院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陕西理工大学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西安财经大学行知学院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西安医学院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西安科技大学高新学院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西安文理学院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长安大学兴华学院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宝鸡文理学院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西安理工大学高科学院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西安信息职业大学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商洛职业技术学院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西安汽车职业大学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榆林职业技术学院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西安电力高等专科学校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神木职业技术学院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</w:t>
            </w:r>
            <w:proofErr w:type="gramStart"/>
            <w:r>
              <w:rPr>
                <w:rFonts w:ascii="Times New Roman" w:hAnsi="Times New Roman"/>
                <w:szCs w:val="21"/>
              </w:rPr>
              <w:t>凌职业</w:t>
            </w:r>
            <w:proofErr w:type="gramEnd"/>
            <w:r>
              <w:rPr>
                <w:rFonts w:ascii="Times New Roman" w:hAnsi="Times New Roman"/>
                <w:szCs w:val="21"/>
              </w:rPr>
              <w:t>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渭南职业技术学院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陕西工业职业技术学院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延安职业技术学院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汉中职业技术学院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西安航空职业技术学院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安康职业技术学院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陕西财经职业技术学院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西安高新科技职业学院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11"/>
                <w:szCs w:val="21"/>
              </w:rPr>
              <w:t>陕西国防工业职业技术学院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西安城市建设职业学院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陕西交通职业技术学院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陕西电子信息职业技术学院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陕西能源职业技术学院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西安健康工程职业学院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11"/>
                <w:szCs w:val="21"/>
              </w:rPr>
              <w:t>陕西铁路工程职业技术学院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西安海棠职业学院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陕西航空职业技术学院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陕西旅游烹饪职业学院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西安铁路职业技术学院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西安医学高等专科学校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陕西警官职业学院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宝鸡三和职业学院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陕西邮电职业技术学院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榆林能源科技职业学院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陕西青年职业学院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宝鸡中北职业学院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陕西工商职业学院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陕西开放大学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陕西艺术职业学院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空军军医大学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陕西机电职业技术学院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空军工程大学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火箭军工程大学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武警工程大学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铜川职业技术学院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陆军边海防学院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咸阳职业技术学院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国防科技大学试验训练基地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陕西省高等教育学会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陕西省高等学校教学指导委员会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2C3" w:rsidTr="005D7CEE">
        <w:trPr>
          <w:cantSplit/>
          <w:trHeight w:val="369"/>
        </w:trPr>
        <w:tc>
          <w:tcPr>
            <w:tcW w:w="2437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陕西省高等继续教育学会</w:t>
            </w:r>
          </w:p>
        </w:tc>
        <w:tc>
          <w:tcPr>
            <w:tcW w:w="58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18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1" w:type="dxa"/>
            <w:vAlign w:val="center"/>
          </w:tcPr>
          <w:p w:rsidR="00F332C3" w:rsidRDefault="00F332C3" w:rsidP="005D7CE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陕西省职业技术教育学会</w:t>
            </w:r>
          </w:p>
        </w:tc>
        <w:tc>
          <w:tcPr>
            <w:tcW w:w="634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332C3" w:rsidRDefault="00F332C3" w:rsidP="005D7C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</w:tbl>
    <w:p w:rsidR="00F332C3" w:rsidRDefault="00F332C3" w:rsidP="00F332C3">
      <w:pPr>
        <w:widowControl/>
        <w:jc w:val="left"/>
        <w:rPr>
          <w:rFonts w:ascii="Times New Roman" w:eastAsia="仿宋_GB2312" w:hAnsi="Times New Roman"/>
          <w:sz w:val="32"/>
          <w:szCs w:val="32"/>
        </w:rPr>
        <w:sectPr w:rsidR="00F332C3">
          <w:pgSz w:w="11906" w:h="16838"/>
          <w:pgMar w:top="1701" w:right="1247" w:bottom="1417" w:left="1247" w:header="851" w:footer="1417" w:gutter="57"/>
          <w:cols w:space="720"/>
          <w:docGrid w:linePitch="312"/>
        </w:sectPr>
      </w:pPr>
    </w:p>
    <w:p w:rsidR="002D1CE4" w:rsidRDefault="002D1CE4"/>
    <w:sectPr w:rsidR="002D1CE4" w:rsidSect="002D1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2C3"/>
    <w:rsid w:val="002D1CE4"/>
    <w:rsid w:val="00F3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1303</Characters>
  <Application>Microsoft Office Word</Application>
  <DocSecurity>0</DocSecurity>
  <Lines>10</Lines>
  <Paragraphs>3</Paragraphs>
  <ScaleCrop>false</ScaleCrop>
  <Company>China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2023-11-06T02:24:00Z</dcterms:created>
  <dcterms:modified xsi:type="dcterms:W3CDTF">2023-11-06T02:24:00Z</dcterms:modified>
</cp:coreProperties>
</file>