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82F" w:rsidRDefault="00CB782F" w:rsidP="00CB782F">
      <w:pPr>
        <w:rPr>
          <w:rFonts w:eastAsia="黑体"/>
        </w:rPr>
      </w:pPr>
      <w:r>
        <w:rPr>
          <w:rFonts w:eastAsia="黑体"/>
        </w:rPr>
        <w:t>附件</w:t>
      </w:r>
      <w:r>
        <w:rPr>
          <w:rFonts w:eastAsia="黑体"/>
        </w:rPr>
        <w:t>3</w:t>
      </w:r>
    </w:p>
    <w:p w:rsidR="00CB782F" w:rsidRDefault="00CB782F" w:rsidP="00CB782F"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  <w:lang/>
        </w:rPr>
        <w:t>陕西省</w:t>
      </w:r>
      <w:r>
        <w:rPr>
          <w:rFonts w:eastAsia="方正小标宋简体"/>
          <w:sz w:val="36"/>
          <w:szCs w:val="36"/>
          <w:lang/>
        </w:rPr>
        <w:t>202</w:t>
      </w:r>
      <w:r>
        <w:rPr>
          <w:rFonts w:eastAsia="方正小标宋简体"/>
          <w:sz w:val="36"/>
          <w:szCs w:val="36"/>
        </w:rPr>
        <w:t>3</w:t>
      </w:r>
      <w:r>
        <w:rPr>
          <w:rFonts w:eastAsia="方正小标宋简体"/>
          <w:sz w:val="36"/>
          <w:szCs w:val="36"/>
          <w:lang/>
        </w:rPr>
        <w:t>年职业院校教师素质提高计划</w:t>
      </w:r>
      <w:r>
        <w:rPr>
          <w:rFonts w:eastAsia="方正小标宋简体"/>
          <w:sz w:val="36"/>
          <w:szCs w:val="36"/>
        </w:rPr>
        <w:t>省</w:t>
      </w:r>
      <w:r>
        <w:rPr>
          <w:rFonts w:eastAsia="方正小标宋简体"/>
          <w:sz w:val="36"/>
          <w:szCs w:val="36"/>
          <w:lang/>
        </w:rPr>
        <w:t>级培训项目</w:t>
      </w:r>
      <w:r>
        <w:rPr>
          <w:rFonts w:eastAsia="方正小标宋简体"/>
          <w:sz w:val="36"/>
          <w:szCs w:val="36"/>
        </w:rPr>
        <w:t>拟</w:t>
      </w:r>
      <w:r>
        <w:rPr>
          <w:rFonts w:eastAsia="方正小标宋简体"/>
          <w:sz w:val="36"/>
          <w:szCs w:val="36"/>
          <w:lang/>
        </w:rPr>
        <w:t>设置情况表</w:t>
      </w:r>
    </w:p>
    <w:p w:rsidR="00CB782F" w:rsidRDefault="00CB782F" w:rsidP="00CB782F"/>
    <w:tbl>
      <w:tblPr>
        <w:tblW w:w="0" w:type="auto"/>
        <w:jc w:val="center"/>
        <w:tblLayout w:type="fixed"/>
        <w:tblLook w:val="0000"/>
      </w:tblPr>
      <w:tblGrid>
        <w:gridCol w:w="654"/>
        <w:gridCol w:w="2205"/>
        <w:gridCol w:w="1050"/>
        <w:gridCol w:w="1935"/>
        <w:gridCol w:w="1350"/>
        <w:gridCol w:w="966"/>
        <w:gridCol w:w="4665"/>
        <w:gridCol w:w="840"/>
        <w:gridCol w:w="826"/>
      </w:tblGrid>
      <w:tr w:rsidR="00CB782F" w:rsidTr="008D6BFA">
        <w:trPr>
          <w:trHeight w:val="580"/>
          <w:tblHeader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82F" w:rsidRDefault="00CB782F" w:rsidP="008D6BFA">
            <w:pPr>
              <w:widowControl/>
              <w:jc w:val="center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序号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82F" w:rsidRDefault="00CB782F" w:rsidP="008D6BFA">
            <w:pPr>
              <w:widowControl/>
              <w:jc w:val="center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项目类型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82F" w:rsidRDefault="00CB782F" w:rsidP="008D6BFA">
            <w:pPr>
              <w:widowControl/>
              <w:jc w:val="center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项目编号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82F" w:rsidRDefault="00CB782F" w:rsidP="008D6BFA">
            <w:pPr>
              <w:widowControl/>
              <w:jc w:val="center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项目名称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82F" w:rsidRDefault="00CB782F" w:rsidP="008D6BFA">
            <w:pPr>
              <w:widowControl/>
              <w:jc w:val="center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培训对象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82F" w:rsidRDefault="00CB782F" w:rsidP="008D6BFA">
            <w:pPr>
              <w:widowControl/>
              <w:jc w:val="center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培训层次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82F" w:rsidRDefault="00CB782F" w:rsidP="008D6BFA">
            <w:pPr>
              <w:widowControl/>
              <w:jc w:val="center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培训内容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82F" w:rsidRDefault="00CB782F" w:rsidP="008D6BFA">
            <w:pPr>
              <w:widowControl/>
              <w:jc w:val="center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培训</w:t>
            </w:r>
          </w:p>
          <w:p w:rsidR="00CB782F" w:rsidRDefault="00CB782F" w:rsidP="008D6BFA">
            <w:pPr>
              <w:widowControl/>
              <w:jc w:val="center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人数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82F" w:rsidRDefault="00CB782F" w:rsidP="008D6BFA">
            <w:pPr>
              <w:widowControl/>
              <w:jc w:val="center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培训</w:t>
            </w:r>
          </w:p>
          <w:p w:rsidR="00CB782F" w:rsidRDefault="00CB782F" w:rsidP="008D6BFA">
            <w:pPr>
              <w:widowControl/>
              <w:jc w:val="center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天数</w:t>
            </w:r>
          </w:p>
        </w:tc>
      </w:tr>
      <w:tr w:rsidR="00CB782F" w:rsidTr="008D6BFA">
        <w:trPr>
          <w:trHeight w:val="1561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782F" w:rsidRDefault="00CB782F" w:rsidP="008D6BFA">
            <w:pPr>
              <w:widowControl/>
              <w:jc w:val="center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82F" w:rsidRDefault="00CB782F" w:rsidP="008D6BFA">
            <w:pPr>
              <w:widowControl/>
              <w:jc w:val="center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公共基础课教学能力提升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782F" w:rsidRDefault="00CB782F" w:rsidP="008D6BFA">
            <w:pPr>
              <w:widowControl/>
              <w:jc w:val="center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S202301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82F" w:rsidRDefault="00CB782F" w:rsidP="008D6BFA">
            <w:pPr>
              <w:widowControl/>
              <w:jc w:val="center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历史教师核心素养培育能力提升培训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782F" w:rsidRDefault="00CB782F" w:rsidP="008D6BFA">
            <w:pPr>
              <w:widowControl/>
              <w:jc w:val="center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专业教师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782F" w:rsidRDefault="00CB782F" w:rsidP="008D6BFA">
            <w:pPr>
              <w:widowControl/>
              <w:jc w:val="center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中职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782F" w:rsidRDefault="00CB782F" w:rsidP="008D6BFA">
            <w:pPr>
              <w:widowControl/>
              <w:jc w:val="left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聚焦师德师风、职教理念与政策、教研能力提升、信息素养能力提升等主题，围绕中</w:t>
            </w:r>
            <w:proofErr w:type="gramStart"/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职历史</w:t>
            </w:r>
            <w:proofErr w:type="gramEnd"/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教学创新与学生发展、历史信息素养与技术应用、教学反思与教学研究等，提升中</w:t>
            </w:r>
            <w:proofErr w:type="gramStart"/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职历史</w:t>
            </w:r>
            <w:proofErr w:type="gramEnd"/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教师的教学教研能力和创新能力。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782F" w:rsidRDefault="00CB782F" w:rsidP="008D6BFA">
            <w:pPr>
              <w:widowControl/>
              <w:jc w:val="center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50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782F" w:rsidRDefault="00CB782F" w:rsidP="008D6BFA">
            <w:pPr>
              <w:widowControl/>
              <w:jc w:val="center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10</w:t>
            </w:r>
          </w:p>
        </w:tc>
      </w:tr>
      <w:tr w:rsidR="00CB782F" w:rsidTr="008D6BFA">
        <w:trPr>
          <w:trHeight w:val="1453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782F" w:rsidRDefault="00CB782F" w:rsidP="008D6BFA">
            <w:pPr>
              <w:widowControl/>
              <w:jc w:val="center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82F" w:rsidRDefault="00CB782F" w:rsidP="008D6BFA">
            <w:pPr>
              <w:widowControl/>
              <w:jc w:val="center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公共基础课教学能力提升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782F" w:rsidRDefault="00CB782F" w:rsidP="008D6BFA">
            <w:pPr>
              <w:widowControl/>
              <w:jc w:val="center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S202302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82F" w:rsidRDefault="00CB782F" w:rsidP="008D6BFA">
            <w:pPr>
              <w:widowControl/>
              <w:jc w:val="center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语文教师核心素养培育能力提升培训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782F" w:rsidRDefault="00CB782F" w:rsidP="008D6BFA">
            <w:pPr>
              <w:widowControl/>
              <w:jc w:val="center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专业教师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782F" w:rsidRDefault="00CB782F" w:rsidP="008D6BFA">
            <w:pPr>
              <w:widowControl/>
              <w:jc w:val="center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中职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782F" w:rsidRDefault="00CB782F" w:rsidP="008D6BFA">
            <w:pPr>
              <w:widowControl/>
              <w:jc w:val="left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聚焦师德师风、职教理念与政策、教研能力提升、信息素养能力提升等主题，围绕中职语文教学创新与学生发展、语文信息素养与技术应用、教学反思与教学研究等，提升中职语文教师的教学教研能力和创新能力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782F" w:rsidRDefault="00CB782F" w:rsidP="008D6BFA">
            <w:pPr>
              <w:widowControl/>
              <w:jc w:val="center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50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782F" w:rsidRDefault="00CB782F" w:rsidP="008D6BFA">
            <w:pPr>
              <w:widowControl/>
              <w:jc w:val="center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10</w:t>
            </w:r>
          </w:p>
        </w:tc>
      </w:tr>
      <w:tr w:rsidR="00CB782F" w:rsidTr="008D6BFA">
        <w:trPr>
          <w:trHeight w:val="1453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782F" w:rsidRDefault="00CB782F" w:rsidP="008D6BFA">
            <w:pPr>
              <w:widowControl/>
              <w:jc w:val="center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82F" w:rsidRDefault="00CB782F" w:rsidP="008D6BFA">
            <w:pPr>
              <w:widowControl/>
              <w:jc w:val="center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公共基础课教学能力提升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782F" w:rsidRDefault="00CB782F" w:rsidP="008D6BFA">
            <w:pPr>
              <w:widowControl/>
              <w:jc w:val="center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S202303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82F" w:rsidRDefault="00CB782F" w:rsidP="008D6BFA">
            <w:pPr>
              <w:widowControl/>
              <w:jc w:val="center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信息技术教师核心素养培育能力提升培训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782F" w:rsidRDefault="00CB782F" w:rsidP="008D6BFA">
            <w:pPr>
              <w:widowControl/>
              <w:jc w:val="center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专业教师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782F" w:rsidRDefault="00CB782F" w:rsidP="008D6BFA">
            <w:pPr>
              <w:widowControl/>
              <w:jc w:val="center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中职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782F" w:rsidRDefault="00CB782F" w:rsidP="008D6BFA">
            <w:pPr>
              <w:widowControl/>
              <w:jc w:val="left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聚焦师德师风、职教理念与政策、教研能力提升、信息素养能力提升等主题，围绕中职信息技术教学创新与学生发展、信息技术素养与技术应用、教学反思与教学研究等，提升中职信息技术教师的教学教研能力和创新能力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782F" w:rsidRDefault="00CB782F" w:rsidP="008D6BFA">
            <w:pPr>
              <w:widowControl/>
              <w:jc w:val="center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50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782F" w:rsidRDefault="00CB782F" w:rsidP="008D6BFA">
            <w:pPr>
              <w:widowControl/>
              <w:jc w:val="center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10</w:t>
            </w:r>
          </w:p>
        </w:tc>
      </w:tr>
      <w:tr w:rsidR="00CB782F" w:rsidTr="008D6BFA">
        <w:trPr>
          <w:trHeight w:val="1175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782F" w:rsidRDefault="00CB782F" w:rsidP="008D6BFA">
            <w:pPr>
              <w:widowControl/>
              <w:jc w:val="center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82F" w:rsidRDefault="00CB782F" w:rsidP="008D6BFA">
            <w:pPr>
              <w:widowControl/>
              <w:jc w:val="center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公共基础课教学能力提升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782F" w:rsidRDefault="00CB782F" w:rsidP="008D6BFA">
            <w:pPr>
              <w:widowControl/>
              <w:jc w:val="center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S202304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82F" w:rsidRDefault="00CB782F" w:rsidP="008D6BFA">
            <w:pPr>
              <w:widowControl/>
              <w:jc w:val="center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公共艺术课程体系建设及教学能力提升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782F" w:rsidRDefault="00CB782F" w:rsidP="008D6BFA">
            <w:pPr>
              <w:widowControl/>
              <w:jc w:val="center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专业教师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782F" w:rsidRDefault="00CB782F" w:rsidP="008D6BFA">
            <w:pPr>
              <w:widowControl/>
              <w:jc w:val="center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中职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782F" w:rsidRDefault="00CB782F" w:rsidP="008D6BFA">
            <w:pPr>
              <w:widowControl/>
              <w:jc w:val="left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解读有关政策制度，构建面向人人的美育体系路径案例分享，研讨不同</w:t>
            </w:r>
            <w:proofErr w:type="gramStart"/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校情下的</w:t>
            </w:r>
            <w:proofErr w:type="gramEnd"/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公共艺术课程体系建设策略，观摩实际教学案例课等。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782F" w:rsidRDefault="00CB782F" w:rsidP="008D6BFA">
            <w:pPr>
              <w:widowControl/>
              <w:jc w:val="center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50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782F" w:rsidRDefault="00CB782F" w:rsidP="008D6BFA">
            <w:pPr>
              <w:widowControl/>
              <w:jc w:val="center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7</w:t>
            </w:r>
          </w:p>
        </w:tc>
      </w:tr>
      <w:tr w:rsidR="00CB782F" w:rsidTr="008D6BFA">
        <w:trPr>
          <w:trHeight w:val="1360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782F" w:rsidRDefault="00CB782F" w:rsidP="008D6BFA">
            <w:pPr>
              <w:widowControl/>
              <w:jc w:val="center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82F" w:rsidRDefault="00CB782F" w:rsidP="008D6BFA">
            <w:pPr>
              <w:widowControl/>
              <w:jc w:val="center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骨干教师培训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782F" w:rsidRDefault="00CB782F" w:rsidP="008D6BFA">
            <w:pPr>
              <w:widowControl/>
              <w:jc w:val="center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S202305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82F" w:rsidRDefault="00CB782F" w:rsidP="008D6BFA">
            <w:pPr>
              <w:widowControl/>
              <w:jc w:val="center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骨干班主任（辅导员）</w:t>
            </w:r>
          </w:p>
          <w:p w:rsidR="00CB782F" w:rsidRDefault="00CB782F" w:rsidP="008D6BFA">
            <w:pPr>
              <w:widowControl/>
              <w:jc w:val="center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培训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782F" w:rsidRDefault="00CB782F" w:rsidP="008D6BFA">
            <w:pPr>
              <w:widowControl/>
              <w:jc w:val="center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学生管理人员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782F" w:rsidRDefault="00CB782F" w:rsidP="008D6BFA">
            <w:pPr>
              <w:widowControl/>
              <w:jc w:val="center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中职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782F" w:rsidRDefault="00CB782F" w:rsidP="008D6BFA">
            <w:pPr>
              <w:widowControl/>
              <w:jc w:val="left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学习</w:t>
            </w: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掌握思想政治工作理论、方法和要求，了解陕西省职业教育发展现状与面临的形势、任务，解读班主任工作相关政策、法律法规等。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782F" w:rsidRDefault="00CB782F" w:rsidP="008D6BFA">
            <w:pPr>
              <w:widowControl/>
              <w:jc w:val="center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100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782F" w:rsidRDefault="00CB782F" w:rsidP="008D6BFA">
            <w:pPr>
              <w:widowControl/>
              <w:jc w:val="center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7</w:t>
            </w:r>
          </w:p>
        </w:tc>
      </w:tr>
      <w:tr w:rsidR="00CB782F" w:rsidTr="008D6BFA">
        <w:trPr>
          <w:trHeight w:val="1298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782F" w:rsidRDefault="00CB782F" w:rsidP="008D6BFA">
            <w:pPr>
              <w:widowControl/>
              <w:jc w:val="center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lastRenderedPageBreak/>
              <w:t>6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82F" w:rsidRDefault="00CB782F" w:rsidP="008D6BFA">
            <w:pPr>
              <w:widowControl/>
              <w:jc w:val="center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思想政治专题研修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782F" w:rsidRDefault="00CB782F" w:rsidP="008D6BFA">
            <w:pPr>
              <w:widowControl/>
              <w:jc w:val="center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S202306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82F" w:rsidRDefault="00CB782F" w:rsidP="008D6BFA">
            <w:pPr>
              <w:widowControl/>
              <w:jc w:val="center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“</w:t>
            </w: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延安精神</w:t>
            </w: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”</w:t>
            </w: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教书育人</w:t>
            </w:r>
          </w:p>
          <w:p w:rsidR="00CB782F" w:rsidRDefault="00CB782F" w:rsidP="008D6BFA">
            <w:pPr>
              <w:widowControl/>
              <w:jc w:val="center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主题研修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82F" w:rsidRDefault="00CB782F" w:rsidP="008D6BFA">
            <w:pPr>
              <w:widowControl/>
              <w:jc w:val="center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专业教师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82F" w:rsidRDefault="00CB782F" w:rsidP="008D6BFA">
            <w:pPr>
              <w:widowControl/>
              <w:jc w:val="center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中高职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82F" w:rsidRDefault="00CB782F" w:rsidP="008D6BFA">
            <w:pPr>
              <w:widowControl/>
              <w:jc w:val="left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学习延安精神及其时代价值，职业教育</w:t>
            </w: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“</w:t>
            </w: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延安模式</w:t>
            </w: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”</w:t>
            </w: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的红色基因与科学逻辑、延安劳模运动及工匠精神，红色经典导论、延安时期中国共产党加强青年爱国主义教育的基本经验，延安精神的科学内涵及其育人功能等。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82F" w:rsidRDefault="00CB782F" w:rsidP="008D6BFA">
            <w:pPr>
              <w:widowControl/>
              <w:jc w:val="center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100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82F" w:rsidRDefault="00CB782F" w:rsidP="008D6BFA">
            <w:pPr>
              <w:widowControl/>
              <w:jc w:val="center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5</w:t>
            </w:r>
          </w:p>
        </w:tc>
      </w:tr>
      <w:tr w:rsidR="00CB782F" w:rsidTr="008D6BFA">
        <w:trPr>
          <w:trHeight w:val="1283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782F" w:rsidRDefault="00CB782F" w:rsidP="008D6BFA">
            <w:pPr>
              <w:widowControl/>
              <w:jc w:val="center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82F" w:rsidRDefault="00CB782F" w:rsidP="008D6BFA">
            <w:pPr>
              <w:widowControl/>
              <w:jc w:val="center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思想政治专题研修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782F" w:rsidRDefault="00CB782F" w:rsidP="008D6BFA">
            <w:pPr>
              <w:widowControl/>
              <w:jc w:val="center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S202307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82F" w:rsidRDefault="00CB782F" w:rsidP="008D6BFA">
            <w:pPr>
              <w:widowControl/>
              <w:jc w:val="center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劳动教育专题培训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782F" w:rsidRDefault="00CB782F" w:rsidP="008D6BFA">
            <w:pPr>
              <w:widowControl/>
              <w:jc w:val="center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专业教师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782F" w:rsidRDefault="00CB782F" w:rsidP="008D6BFA">
            <w:pPr>
              <w:widowControl/>
              <w:jc w:val="center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中高职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782F" w:rsidRDefault="00CB782F" w:rsidP="008D6BFA">
            <w:pPr>
              <w:widowControl/>
              <w:jc w:val="left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劳动教育目标、内容要求，过程性评价和结果性评价如何结合，学生劳动素养评价标准、程序和方法，如何利用大数据、云平台、物联网等现代信息技术手段，开展劳动教育过程监测与评价。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782F" w:rsidRDefault="00CB782F" w:rsidP="008D6BFA">
            <w:pPr>
              <w:widowControl/>
              <w:jc w:val="center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50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782F" w:rsidRDefault="00CB782F" w:rsidP="008D6BFA">
            <w:pPr>
              <w:widowControl/>
              <w:jc w:val="center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5</w:t>
            </w:r>
          </w:p>
        </w:tc>
      </w:tr>
      <w:tr w:rsidR="00CB782F" w:rsidTr="008D6BFA">
        <w:trPr>
          <w:trHeight w:val="1050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782F" w:rsidRDefault="00CB782F" w:rsidP="008D6BFA">
            <w:pPr>
              <w:widowControl/>
              <w:jc w:val="center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82F" w:rsidRDefault="00CB782F" w:rsidP="008D6BFA">
            <w:pPr>
              <w:widowControl/>
              <w:jc w:val="center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特色项目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782F" w:rsidRDefault="00CB782F" w:rsidP="008D6BFA">
            <w:pPr>
              <w:widowControl/>
              <w:jc w:val="center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S202308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82F" w:rsidRDefault="00CB782F" w:rsidP="008D6BFA">
            <w:pPr>
              <w:widowControl/>
              <w:jc w:val="center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职业院校评价改革试点项目培训专题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782F" w:rsidRDefault="00CB782F" w:rsidP="008D6BFA">
            <w:pPr>
              <w:widowControl/>
              <w:jc w:val="center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管理人员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782F" w:rsidRDefault="00CB782F" w:rsidP="008D6BFA">
            <w:pPr>
              <w:widowControl/>
              <w:jc w:val="center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中高职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782F" w:rsidRDefault="00CB782F" w:rsidP="008D6BFA">
            <w:pPr>
              <w:widowControl/>
              <w:jc w:val="left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学习现代职业教育理论</w:t>
            </w: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,</w:t>
            </w: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研讨共性问题</w:t>
            </w: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,</w:t>
            </w: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推进校企合作，探索技能型人才系统培养，强化实践育人模式，</w:t>
            </w: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“</w:t>
            </w: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双师</w:t>
            </w: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”</w:t>
            </w: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结构教师队伍建设等。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782F" w:rsidRDefault="00CB782F" w:rsidP="008D6BFA">
            <w:pPr>
              <w:widowControl/>
              <w:jc w:val="center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50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782F" w:rsidRDefault="00CB782F" w:rsidP="008D6BFA">
            <w:pPr>
              <w:widowControl/>
              <w:jc w:val="center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7</w:t>
            </w:r>
          </w:p>
        </w:tc>
      </w:tr>
      <w:tr w:rsidR="00CB782F" w:rsidTr="008D6BFA">
        <w:trPr>
          <w:trHeight w:val="1795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782F" w:rsidRDefault="00CB782F" w:rsidP="008D6BFA">
            <w:pPr>
              <w:widowControl/>
              <w:jc w:val="center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82F" w:rsidRDefault="00CB782F" w:rsidP="008D6BFA">
            <w:pPr>
              <w:widowControl/>
              <w:jc w:val="center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特色项目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782F" w:rsidRDefault="00CB782F" w:rsidP="008D6BFA">
            <w:pPr>
              <w:widowControl/>
              <w:jc w:val="center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S202309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82F" w:rsidRDefault="00CB782F" w:rsidP="008D6BFA">
            <w:pPr>
              <w:widowControl/>
              <w:jc w:val="center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职业院校教师服务乡村振兴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82F" w:rsidRDefault="00CB782F" w:rsidP="008D6BFA">
            <w:pPr>
              <w:widowControl/>
              <w:jc w:val="center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专业教师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82F" w:rsidRDefault="00CB782F" w:rsidP="008D6BFA">
            <w:pPr>
              <w:widowControl/>
              <w:jc w:val="center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中高职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82F" w:rsidRDefault="00CB782F" w:rsidP="008D6BFA">
            <w:pPr>
              <w:widowControl/>
              <w:jc w:val="left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立足职业教育法定职责，围绕全面推进乡村振兴实施意见，结合五大振兴需求和职教特色，开展乡村振兴政策解析、职教服务乡村振兴路径探析、案例剖析，职业院校教师服务乡村振兴综合素养、乡村振兴规划设计、乡村人才培养模式、产教融合实施路径、乡村振兴基层人才培训、办好面向乡村的职业教育等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82F" w:rsidRDefault="00CB782F" w:rsidP="008D6BFA">
            <w:pPr>
              <w:widowControl/>
              <w:jc w:val="center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100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82F" w:rsidRDefault="00CB782F" w:rsidP="008D6BFA">
            <w:pPr>
              <w:widowControl/>
              <w:jc w:val="center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7</w:t>
            </w:r>
          </w:p>
        </w:tc>
      </w:tr>
      <w:tr w:rsidR="00CB782F" w:rsidTr="008D6BFA">
        <w:trPr>
          <w:trHeight w:val="1080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782F" w:rsidRDefault="00CB782F" w:rsidP="008D6BFA">
            <w:pPr>
              <w:widowControl/>
              <w:jc w:val="center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10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82F" w:rsidRDefault="00CB782F" w:rsidP="008D6BFA">
            <w:pPr>
              <w:widowControl/>
              <w:jc w:val="center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特色项目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782F" w:rsidRDefault="00CB782F" w:rsidP="008D6BFA">
            <w:pPr>
              <w:widowControl/>
              <w:jc w:val="center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S202310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82F" w:rsidRDefault="00CB782F" w:rsidP="008D6BFA">
            <w:pPr>
              <w:widowControl/>
              <w:jc w:val="center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中高职优质专业贯通培养专题研修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82F" w:rsidRDefault="00CB782F" w:rsidP="008D6BFA">
            <w:pPr>
              <w:widowControl/>
              <w:jc w:val="center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专业教师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82F" w:rsidRDefault="00CB782F" w:rsidP="008D6BFA">
            <w:pPr>
              <w:widowControl/>
              <w:jc w:val="center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中职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82F" w:rsidRDefault="00CB782F" w:rsidP="008D6BFA">
            <w:pPr>
              <w:widowControl/>
              <w:jc w:val="left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中高职一体化人才培养方案制定，贯通培养课程体系构建、教学组织实施模式，贯通培养师资、课程、实</w:t>
            </w:r>
            <w:proofErr w:type="gramStart"/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训资源</w:t>
            </w:r>
            <w:proofErr w:type="gramEnd"/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共建共享，人才培养质量考核评价等。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82F" w:rsidRDefault="00CB782F" w:rsidP="008D6BFA">
            <w:pPr>
              <w:widowControl/>
              <w:jc w:val="center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50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82F" w:rsidRDefault="00CB782F" w:rsidP="008D6BFA">
            <w:pPr>
              <w:widowControl/>
              <w:jc w:val="center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7</w:t>
            </w:r>
          </w:p>
        </w:tc>
      </w:tr>
      <w:tr w:rsidR="00CB782F" w:rsidTr="008D6BFA">
        <w:trPr>
          <w:trHeight w:val="950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782F" w:rsidRDefault="00CB782F" w:rsidP="008D6BFA">
            <w:pPr>
              <w:widowControl/>
              <w:jc w:val="center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11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82F" w:rsidRDefault="00CB782F" w:rsidP="008D6BFA">
            <w:pPr>
              <w:widowControl/>
              <w:jc w:val="center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特色项目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782F" w:rsidRDefault="00CB782F" w:rsidP="008D6BFA">
            <w:pPr>
              <w:widowControl/>
              <w:jc w:val="center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S202311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782F" w:rsidRDefault="00CB782F" w:rsidP="008D6BFA">
            <w:pPr>
              <w:widowControl/>
              <w:jc w:val="center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市（县、区）教育行政部门领导专题培训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782F" w:rsidRDefault="00CB782F" w:rsidP="008D6BFA">
            <w:pPr>
              <w:widowControl/>
              <w:jc w:val="center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管理干部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782F" w:rsidRDefault="00CB782F" w:rsidP="008D6BFA">
            <w:pPr>
              <w:widowControl/>
              <w:jc w:val="center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中高职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782F" w:rsidRDefault="00CB782F" w:rsidP="008D6BFA">
            <w:pPr>
              <w:widowControl/>
              <w:jc w:val="left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新时代职业教育改革发展面临的形势和任务，落实立德树人，增量提质，提升职业教育服务水平等。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782F" w:rsidRDefault="00CB782F" w:rsidP="008D6BFA">
            <w:pPr>
              <w:widowControl/>
              <w:jc w:val="center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200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B782F" w:rsidRDefault="00CB782F" w:rsidP="008D6BFA">
            <w:pPr>
              <w:widowControl/>
              <w:jc w:val="center"/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</w:pPr>
            <w:r>
              <w:rPr>
                <w:rFonts w:eastAsia="宋体"/>
                <w:snapToGrid w:val="0"/>
                <w:kern w:val="0"/>
                <w:sz w:val="18"/>
                <w:szCs w:val="18"/>
                <w:lang/>
              </w:rPr>
              <w:t>5</w:t>
            </w:r>
          </w:p>
        </w:tc>
      </w:tr>
    </w:tbl>
    <w:p w:rsidR="00CB782F" w:rsidRDefault="00CB782F" w:rsidP="00CB782F">
      <w:pPr>
        <w:rPr>
          <w:rFonts w:eastAsia="宋体"/>
          <w:sz w:val="21"/>
          <w:szCs w:val="21"/>
          <w:lang/>
        </w:rPr>
      </w:pPr>
    </w:p>
    <w:p w:rsidR="00CB782F" w:rsidRDefault="00CB782F" w:rsidP="00CB782F">
      <w:pPr>
        <w:rPr>
          <w:rFonts w:eastAsia="宋体"/>
          <w:sz w:val="21"/>
          <w:szCs w:val="21"/>
          <w:lang/>
        </w:rPr>
      </w:pPr>
      <w:r>
        <w:rPr>
          <w:rFonts w:eastAsia="宋体"/>
          <w:sz w:val="21"/>
          <w:szCs w:val="21"/>
          <w:lang/>
        </w:rPr>
        <w:t>注：培训经费标准</w:t>
      </w:r>
      <w:r>
        <w:rPr>
          <w:rFonts w:eastAsia="宋体"/>
          <w:sz w:val="21"/>
          <w:szCs w:val="21"/>
        </w:rPr>
        <w:t>4</w:t>
      </w:r>
      <w:r>
        <w:rPr>
          <w:rFonts w:eastAsia="宋体"/>
          <w:sz w:val="21"/>
          <w:szCs w:val="21"/>
          <w:lang/>
        </w:rPr>
        <w:t>0</w:t>
      </w:r>
      <w:proofErr w:type="spellStart"/>
      <w:r>
        <w:rPr>
          <w:rFonts w:eastAsia="宋体"/>
          <w:sz w:val="21"/>
          <w:szCs w:val="21"/>
        </w:rPr>
        <w:t>0</w:t>
      </w:r>
      <w:proofErr w:type="spellEnd"/>
      <w:r>
        <w:rPr>
          <w:rFonts w:eastAsia="宋体"/>
          <w:sz w:val="21"/>
          <w:szCs w:val="21"/>
          <w:lang/>
        </w:rPr>
        <w:t>元</w:t>
      </w:r>
      <w:r>
        <w:rPr>
          <w:rFonts w:eastAsia="宋体"/>
          <w:sz w:val="21"/>
          <w:szCs w:val="21"/>
          <w:lang/>
        </w:rPr>
        <w:t>/</w:t>
      </w:r>
      <w:r>
        <w:rPr>
          <w:rFonts w:eastAsia="宋体"/>
          <w:sz w:val="21"/>
          <w:szCs w:val="21"/>
          <w:lang/>
        </w:rPr>
        <w:t>人天。</w:t>
      </w:r>
    </w:p>
    <w:p w:rsidR="00CB782F" w:rsidRDefault="00CB782F" w:rsidP="00CB782F">
      <w:pPr>
        <w:ind w:firstLineChars="300" w:firstLine="960"/>
        <w:rPr>
          <w:color w:val="C00000"/>
        </w:rPr>
      </w:pPr>
    </w:p>
    <w:p w:rsidR="00CB782F" w:rsidRDefault="00CB782F" w:rsidP="00CB782F">
      <w:pPr>
        <w:rPr>
          <w:color w:val="C00000"/>
        </w:rPr>
        <w:sectPr w:rsidR="00CB782F">
          <w:pgSz w:w="16838" w:h="11906" w:orient="landscape"/>
          <w:pgMar w:top="1474" w:right="1134" w:bottom="1134" w:left="1134" w:header="851" w:footer="1020" w:gutter="0"/>
          <w:cols w:space="720"/>
          <w:docGrid w:linePitch="312"/>
        </w:sectPr>
      </w:pPr>
    </w:p>
    <w:p w:rsidR="009B666B" w:rsidRPr="00CB782F" w:rsidRDefault="009B666B"/>
    <w:sectPr w:rsidR="009B666B" w:rsidRPr="00CB782F" w:rsidSect="009B66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B782F"/>
    <w:rsid w:val="009B666B"/>
    <w:rsid w:val="00CB7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B782F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Char"/>
    <w:uiPriority w:val="99"/>
    <w:semiHidden/>
    <w:unhideWhenUsed/>
    <w:rsid w:val="00CB7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0"/>
    <w:uiPriority w:val="99"/>
    <w:semiHidden/>
    <w:rsid w:val="00CB782F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232</Words>
  <Characters>1323</Characters>
  <Application>Microsoft Office Word</Application>
  <DocSecurity>0</DocSecurity>
  <Lines>11</Lines>
  <Paragraphs>3</Paragraphs>
  <ScaleCrop>false</ScaleCrop>
  <Company>China</Company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2023-05-25T00:43:00Z</dcterms:created>
  <dcterms:modified xsi:type="dcterms:W3CDTF">2023-05-25T00:43:00Z</dcterms:modified>
</cp:coreProperties>
</file>