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0E" w:rsidRDefault="0084090E" w:rsidP="0084090E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84090E" w:rsidRDefault="0084090E" w:rsidP="0084090E">
      <w:pPr>
        <w:rPr>
          <w:sz w:val="15"/>
          <w:szCs w:val="15"/>
        </w:rPr>
      </w:pPr>
    </w:p>
    <w:p w:rsidR="0084090E" w:rsidRDefault="0084090E" w:rsidP="0084090E">
      <w:pPr>
        <w:snapToGrid w:val="0"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2023</w:t>
      </w:r>
      <w:r>
        <w:rPr>
          <w:rFonts w:eastAsia="方正小标宋简体"/>
          <w:kern w:val="0"/>
          <w:sz w:val="36"/>
          <w:szCs w:val="36"/>
        </w:rPr>
        <w:t>年春季学期中西部高校青年教师</w:t>
      </w:r>
    </w:p>
    <w:p w:rsidR="0084090E" w:rsidRDefault="0084090E" w:rsidP="0084090E">
      <w:pPr>
        <w:snapToGrid w:val="0"/>
        <w:spacing w:afterLines="50"/>
        <w:jc w:val="center"/>
        <w:rPr>
          <w:rFonts w:eastAsia="黑体"/>
          <w:sz w:val="24"/>
          <w:szCs w:val="24"/>
        </w:rPr>
      </w:pPr>
      <w:r>
        <w:rPr>
          <w:rFonts w:eastAsia="方正小标宋简体"/>
          <w:kern w:val="0"/>
          <w:sz w:val="36"/>
          <w:szCs w:val="36"/>
        </w:rPr>
        <w:t>融合式教学进修项目名额分配表</w:t>
      </w:r>
    </w:p>
    <w:tbl>
      <w:tblPr>
        <w:tblW w:w="0" w:type="auto"/>
        <w:jc w:val="center"/>
        <w:tblLayout w:type="fixed"/>
        <w:tblLook w:val="0000"/>
      </w:tblPr>
      <w:tblGrid>
        <w:gridCol w:w="2536"/>
        <w:gridCol w:w="1093"/>
        <w:gridCol w:w="1093"/>
        <w:gridCol w:w="1093"/>
        <w:gridCol w:w="1093"/>
        <w:gridCol w:w="1093"/>
        <w:gridCol w:w="1098"/>
      </w:tblGrid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选派学校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西南财经</w:t>
            </w:r>
          </w:p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华东师范</w:t>
            </w:r>
          </w:p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大学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陕西中医药大学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西安财经大学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西安音乐学院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西安美术学院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西安体育学院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西安医学院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陕西理工大学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安康学院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西安翻译学院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西安外事学院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西安欧亚学院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陕西服装工程学院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西安交通工程学院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西安信息职业大学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西安工商学院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西安电力高等专科学校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lastRenderedPageBreak/>
              <w:t>选派学校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西南财经</w:t>
            </w:r>
          </w:p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华东师范</w:t>
            </w:r>
          </w:p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大学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陕西警官职业学院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陕西经济管理职业技术学院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西安高新科技职业学院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西安城市建设职业学院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陕西电子信息职业技术学院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西安健康工程职业技术学院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西安海棠职业学院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西安医学高等专科学校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宝鸡三和职业技术学院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榆林能源科技职业学院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宝鸡中北职业学院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西安交通大学城市学院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西北大学现代学院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西安建筑科技大学华清学院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陕西科技大学镐京学院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延安大学西安创新学院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left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西安财经大学行知学院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西安科技大学高新学院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西安理工大学高科学院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陕西开放大学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84090E" w:rsidTr="001C7E97">
        <w:trPr>
          <w:trHeight w:val="23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西安开放大学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90E" w:rsidRDefault="0084090E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</w:tbl>
    <w:p w:rsidR="0084090E" w:rsidRDefault="0084090E" w:rsidP="0084090E">
      <w:pPr>
        <w:pStyle w:val="a0"/>
        <w:spacing w:before="120" w:after="240"/>
        <w:rPr>
          <w:rFonts w:ascii="Times New Roman" w:hAnsi="Times New Roman" w:cs="Times New Roman"/>
          <w:sz w:val="36"/>
          <w:szCs w:val="36"/>
        </w:rPr>
        <w:sectPr w:rsidR="0084090E">
          <w:footerReference w:type="even" r:id="rId4"/>
          <w:footerReference w:type="default" r:id="rId5"/>
          <w:footerReference w:type="first" r:id="rId6"/>
          <w:pgSz w:w="11906" w:h="16838"/>
          <w:pgMar w:top="2098" w:right="1474" w:bottom="1984" w:left="1587" w:header="851" w:footer="1701" w:gutter="0"/>
          <w:pgNumType w:start="2"/>
          <w:cols w:space="720"/>
          <w:titlePg/>
          <w:docGrid w:linePitch="312"/>
        </w:sectPr>
      </w:pPr>
    </w:p>
    <w:p w:rsidR="00113EBA" w:rsidRDefault="00113EBA"/>
    <w:sectPr w:rsidR="00113EBA" w:rsidSect="0011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575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4" o:spid="_x0000_s1026" type="#_x0000_t202" style="position:absolute;margin-left:104pt;margin-top:-3.75pt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33575D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575D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2" o:spid="_x0000_s1025" type="#_x0000_t202" style="position:absolute;left:0;text-align:left;margin-left:104pt;margin-top:-3.75pt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33575D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4090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575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5" o:spid="_x0000_s1027" type="#_x0000_t202" style="position:absolute;margin-left:104pt;margin-top:-3.75pt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33575D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4090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4090E"/>
    <w:rsid w:val="00113EBA"/>
    <w:rsid w:val="0033575D"/>
    <w:rsid w:val="0084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090E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84090E"/>
    <w:pPr>
      <w:spacing w:beforeLines="50" w:afterLines="100"/>
      <w:jc w:val="center"/>
    </w:pPr>
    <w:rPr>
      <w:rFonts w:ascii="黑体" w:eastAsia="黑体" w:hAnsi="Calibri" w:cs="黑体"/>
      <w:b/>
      <w:bCs/>
      <w:spacing w:val="0"/>
      <w:sz w:val="40"/>
      <w:szCs w:val="40"/>
    </w:rPr>
  </w:style>
  <w:style w:type="character" w:customStyle="1" w:styleId="Char">
    <w:name w:val="标题 Char"/>
    <w:basedOn w:val="a1"/>
    <w:link w:val="a0"/>
    <w:uiPriority w:val="10"/>
    <w:rsid w:val="0084090E"/>
    <w:rPr>
      <w:rFonts w:ascii="黑体" w:eastAsia="黑体" w:hAnsi="Calibri" w:cs="黑体"/>
      <w:b/>
      <w:bCs/>
      <w:sz w:val="40"/>
      <w:szCs w:val="40"/>
    </w:rPr>
  </w:style>
  <w:style w:type="paragraph" w:styleId="a4">
    <w:name w:val="footer"/>
    <w:basedOn w:val="a"/>
    <w:link w:val="Char0"/>
    <w:qFormat/>
    <w:rsid w:val="00840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84090E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1540</Characters>
  <Application>Microsoft Office Word</Application>
  <DocSecurity>0</DocSecurity>
  <Lines>12</Lines>
  <Paragraphs>3</Paragraphs>
  <ScaleCrop>false</ScaleCrop>
  <Company>China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2023-03-09T08:23:00Z</dcterms:created>
  <dcterms:modified xsi:type="dcterms:W3CDTF">2023-03-09T08:23:00Z</dcterms:modified>
</cp:coreProperties>
</file>