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kinsoku/>
        <w:wordWrap/>
        <w:overflowPunct/>
        <w:topLinePunct w:val="0"/>
        <w:autoSpaceDE/>
        <w:autoSpaceDN/>
        <w:bidi w:val="0"/>
        <w:adjustRightInd w:val="0"/>
        <w:snapToGrid w:val="0"/>
        <w:spacing w:after="157" w:afterLines="50" w:line="339" w:lineRule="auto"/>
        <w:jc w:val="left"/>
        <w:textAlignment w:val="auto"/>
        <w:rPr>
          <w:rFonts w:hint="eastAsia" w:ascii="黑体" w:hAnsi="黑体" w:eastAsia="黑体" w:cs="黑体"/>
          <w:color w:val="000000"/>
          <w:kern w:val="0"/>
          <w:sz w:val="32"/>
          <w:szCs w:val="32"/>
          <w:lang w:eastAsia="zh-Hans" w:bidi="ar"/>
        </w:rPr>
      </w:pPr>
      <w:r>
        <w:rPr>
          <w:rFonts w:hint="eastAsia" w:ascii="黑体" w:hAnsi="黑体" w:eastAsia="黑体" w:cs="黑体"/>
          <w:color w:val="000000"/>
          <w:kern w:val="0"/>
          <w:sz w:val="32"/>
          <w:szCs w:val="32"/>
          <w:lang w:val="en-US" w:eastAsia="zh-Hans" w:bidi="ar"/>
        </w:rPr>
        <w:t>附件</w:t>
      </w:r>
      <w:r>
        <w:rPr>
          <w:rFonts w:hint="default" w:ascii="Times New Roman" w:hAnsi="Times New Roman" w:eastAsia="黑体" w:cs="Times New Roman"/>
          <w:color w:val="000000"/>
          <w:kern w:val="0"/>
          <w:sz w:val="32"/>
          <w:szCs w:val="32"/>
          <w:lang w:eastAsia="zh-Hans" w:bidi="ar"/>
        </w:rPr>
        <w:t>2</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339" w:lineRule="auto"/>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陕西省高等学校创新创业学院、创新创业教育</w:t>
      </w:r>
    </w:p>
    <w:p>
      <w:pPr>
        <w:keepNext w:val="0"/>
        <w:keepLines w:val="0"/>
        <w:pageBreakBefore w:val="0"/>
        <w:widowControl/>
        <w:suppressLineNumbers w:val="0"/>
        <w:kinsoku/>
        <w:wordWrap/>
        <w:overflowPunct/>
        <w:topLinePunct w:val="0"/>
        <w:autoSpaceDE/>
        <w:autoSpaceDN/>
        <w:bidi w:val="0"/>
        <w:adjustRightInd/>
        <w:snapToGrid/>
        <w:spacing w:line="339" w:lineRule="auto"/>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实践基地考核办法</w:t>
      </w:r>
    </w:p>
    <w:p>
      <w:pPr>
        <w:keepNext w:val="0"/>
        <w:keepLines w:val="0"/>
        <w:pageBreakBefore w:val="0"/>
        <w:widowControl/>
        <w:suppressLineNumbers w:val="0"/>
        <w:kinsoku/>
        <w:wordWrap/>
        <w:overflowPunct/>
        <w:topLinePunct w:val="0"/>
        <w:autoSpaceDE/>
        <w:autoSpaceDN/>
        <w:bidi w:val="0"/>
        <w:adjustRightInd/>
        <w:snapToGrid/>
        <w:spacing w:line="339" w:lineRule="auto"/>
        <w:jc w:val="center"/>
        <w:textAlignment w:val="auto"/>
        <w:rPr>
          <w:rFonts w:hint="default" w:ascii="Times New Roman" w:hAnsi="Times New Roman" w:eastAsia="方正小标宋简体" w:cs="Times New Roman"/>
          <w:color w:val="000000"/>
          <w:kern w:val="0"/>
          <w:sz w:val="32"/>
          <w:szCs w:val="32"/>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val="0"/>
        <w:spacing w:line="339" w:lineRule="auto"/>
        <w:ind w:firstLine="640" w:firstLineChars="200"/>
        <w:textAlignment w:val="auto"/>
        <w:rPr>
          <w:rFonts w:hint="default" w:ascii="Times New Roman" w:hAnsi="Times New Roman" w:eastAsia="黑体" w:cs="Times New Roman"/>
          <w:bCs/>
          <w:color w:val="000000"/>
          <w:sz w:val="32"/>
          <w:szCs w:val="32"/>
          <w:lang w:val="en-US" w:eastAsia="zh-CN"/>
        </w:rPr>
      </w:pPr>
      <w:r>
        <w:rPr>
          <w:rFonts w:hint="default" w:ascii="Times New Roman" w:hAnsi="Times New Roman" w:eastAsia="黑体" w:cs="Times New Roman"/>
          <w:bCs/>
          <w:color w:val="000000"/>
          <w:sz w:val="32"/>
          <w:szCs w:val="32"/>
          <w:lang w:val="en-US" w:eastAsia="zh-CN"/>
        </w:rPr>
        <w:t>总体思想</w:t>
      </w:r>
    </w:p>
    <w:p>
      <w:pPr>
        <w:keepNext w:val="0"/>
        <w:keepLines w:val="0"/>
        <w:pageBreakBefore w:val="0"/>
        <w:widowControl/>
        <w:suppressLineNumbers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以习近平新时代中国特色社会主义思想为指导，深入贯彻落实国务院《关于进一步支持大学生创新创业的指导意见》和陕西省《进一步支持大学生创新创业</w:t>
      </w:r>
      <w:r>
        <w:rPr>
          <w:rFonts w:hint="eastAsia" w:ascii="Times New Roman" w:hAnsi="Times New Roman" w:eastAsia="仿宋_GB2312" w:cs="Times New Roman"/>
          <w:color w:val="000000"/>
          <w:kern w:val="0"/>
          <w:sz w:val="32"/>
          <w:szCs w:val="32"/>
          <w:lang w:val="en-US" w:eastAsia="zh-CN" w:bidi="ar"/>
        </w:rPr>
        <w:t>若干</w:t>
      </w:r>
      <w:r>
        <w:rPr>
          <w:rFonts w:hint="default" w:ascii="Times New Roman" w:hAnsi="Times New Roman" w:eastAsia="仿宋_GB2312" w:cs="Times New Roman"/>
          <w:color w:val="000000"/>
          <w:kern w:val="0"/>
          <w:sz w:val="32"/>
          <w:szCs w:val="32"/>
          <w:lang w:val="en-US" w:eastAsia="zh-CN" w:bidi="ar"/>
        </w:rPr>
        <w:t>措施》精神，立足我省经济社会发展新阶段</w:t>
      </w:r>
      <w:r>
        <w:rPr>
          <w:rFonts w:hint="eastAsia"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探索创新创业教育新思路，构建创新创业教育新格局，持续提升我省大学生创新创业能力和就业质量。</w:t>
      </w:r>
    </w:p>
    <w:p>
      <w:pPr>
        <w:keepNext w:val="0"/>
        <w:keepLines w:val="0"/>
        <w:pageBreakBefore w:val="0"/>
        <w:widowControl w:val="0"/>
        <w:numPr>
          <w:ilvl w:val="0"/>
          <w:numId w:val="1"/>
        </w:numPr>
        <w:kinsoku/>
        <w:wordWrap/>
        <w:overflowPunct/>
        <w:topLinePunct w:val="0"/>
        <w:autoSpaceDE/>
        <w:autoSpaceDN/>
        <w:bidi w:val="0"/>
        <w:adjustRightInd/>
        <w:snapToGrid w:val="0"/>
        <w:spacing w:line="339" w:lineRule="auto"/>
        <w:ind w:firstLine="640" w:firstLineChars="200"/>
        <w:jc w:val="both"/>
        <w:textAlignment w:val="auto"/>
        <w:rPr>
          <w:rFonts w:hint="default" w:ascii="Times New Roman" w:hAnsi="Times New Roman" w:eastAsia="黑体" w:cs="Times New Roman"/>
          <w:bCs/>
          <w:color w:val="000000"/>
          <w:sz w:val="32"/>
          <w:szCs w:val="32"/>
          <w:lang w:val="en-US" w:eastAsia="zh-CN"/>
        </w:rPr>
      </w:pPr>
      <w:r>
        <w:rPr>
          <w:rFonts w:hint="default" w:ascii="Times New Roman" w:hAnsi="Times New Roman" w:eastAsia="黑体" w:cs="Times New Roman"/>
          <w:bCs/>
          <w:color w:val="000000"/>
          <w:sz w:val="32"/>
          <w:szCs w:val="32"/>
          <w:lang w:val="en-US" w:eastAsia="zh-CN"/>
        </w:rPr>
        <w:t>主要目标</w:t>
      </w:r>
    </w:p>
    <w:p>
      <w:pPr>
        <w:keepNext w:val="0"/>
        <w:keepLines w:val="0"/>
        <w:pageBreakBefore w:val="0"/>
        <w:widowControl/>
        <w:suppressLineNumbers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按照</w:t>
      </w:r>
      <w:r>
        <w:rPr>
          <w:rFonts w:hint="eastAsia" w:ascii="Times New Roman" w:hAnsi="Times New Roman" w:eastAsia="仿宋_GB2312" w:cs="Times New Roman"/>
          <w:color w:val="000000"/>
          <w:kern w:val="0"/>
          <w:sz w:val="32"/>
          <w:szCs w:val="32"/>
          <w:lang w:val="en-US" w:eastAsia="zh-CN" w:bidi="ar"/>
        </w:rPr>
        <w:t>国家有关部门和陕西省相关</w:t>
      </w:r>
      <w:r>
        <w:rPr>
          <w:rFonts w:hint="default" w:ascii="Times New Roman" w:hAnsi="Times New Roman" w:eastAsia="仿宋_GB2312" w:cs="Times New Roman"/>
          <w:color w:val="000000"/>
          <w:kern w:val="0"/>
          <w:sz w:val="32"/>
          <w:szCs w:val="32"/>
          <w:lang w:val="en-US" w:eastAsia="zh-CN" w:bidi="ar"/>
        </w:rPr>
        <w:t>文件要求，</w:t>
      </w:r>
      <w:r>
        <w:rPr>
          <w:rFonts w:hint="eastAsia" w:ascii="Times New Roman" w:hAnsi="Times New Roman" w:eastAsia="仿宋_GB2312" w:cs="Times New Roman"/>
          <w:color w:val="000000"/>
          <w:kern w:val="0"/>
          <w:sz w:val="32"/>
          <w:szCs w:val="32"/>
          <w:lang w:val="en-US" w:eastAsia="zh-CN" w:bidi="ar"/>
        </w:rPr>
        <w:t>深化创新创业教育改革，</w:t>
      </w:r>
      <w:r>
        <w:rPr>
          <w:rFonts w:hint="default" w:ascii="Times New Roman" w:hAnsi="Times New Roman" w:eastAsia="仿宋_GB2312" w:cs="Times New Roman"/>
          <w:color w:val="000000"/>
          <w:kern w:val="0"/>
          <w:sz w:val="32"/>
          <w:szCs w:val="32"/>
          <w:lang w:val="en-US" w:eastAsia="zh-CN" w:bidi="ar"/>
        </w:rPr>
        <w:t>落实落细各项措施，</w:t>
      </w:r>
      <w:r>
        <w:rPr>
          <w:rFonts w:hint="eastAsia" w:ascii="Times New Roman" w:hAnsi="Times New Roman" w:eastAsia="仿宋_GB2312" w:cs="Times New Roman"/>
          <w:color w:val="000000"/>
          <w:kern w:val="0"/>
          <w:sz w:val="32"/>
          <w:szCs w:val="32"/>
          <w:lang w:val="en-US" w:eastAsia="zh-CN" w:bidi="ar"/>
        </w:rPr>
        <w:t>面向全省创新创业学院（以下简称双创学院）和创新创业教育实践基地（以下简称实践基地）建设高校，围绕创新创业教学研究和教育实践</w:t>
      </w:r>
      <w:r>
        <w:rPr>
          <w:rFonts w:hint="eastAsia" w:eastAsia="仿宋_GB2312" w:cs="Times New Roman"/>
          <w:color w:val="000000"/>
          <w:kern w:val="0"/>
          <w:sz w:val="32"/>
          <w:szCs w:val="32"/>
          <w:lang w:val="en-US" w:eastAsia="zh-Hans" w:bidi="ar"/>
        </w:rPr>
        <w:t>工作</w:t>
      </w:r>
      <w:r>
        <w:rPr>
          <w:rFonts w:hint="eastAsia" w:ascii="Times New Roman" w:hAnsi="Times New Roman" w:eastAsia="仿宋_GB2312" w:cs="Times New Roman"/>
          <w:color w:val="000000"/>
          <w:kern w:val="0"/>
          <w:sz w:val="32"/>
          <w:szCs w:val="32"/>
          <w:lang w:val="en-US" w:eastAsia="zh-CN" w:bidi="ar"/>
        </w:rPr>
        <w:t>目标，优化教育资源配置，建立</w:t>
      </w:r>
      <w:r>
        <w:rPr>
          <w:rFonts w:hint="eastAsia" w:eastAsia="仿宋_GB2312" w:cs="Times New Roman"/>
          <w:color w:val="000000"/>
          <w:kern w:val="0"/>
          <w:sz w:val="32"/>
          <w:szCs w:val="32"/>
          <w:lang w:val="en-US" w:eastAsia="zh-Hans" w:bidi="ar"/>
        </w:rPr>
        <w:t>激励和</w:t>
      </w:r>
      <w:r>
        <w:rPr>
          <w:rFonts w:hint="eastAsia" w:ascii="Times New Roman" w:hAnsi="Times New Roman" w:eastAsia="仿宋_GB2312" w:cs="Times New Roman"/>
          <w:color w:val="000000"/>
          <w:kern w:val="0"/>
          <w:sz w:val="32"/>
          <w:szCs w:val="32"/>
          <w:lang w:val="en-US" w:eastAsia="zh-CN" w:bidi="ar"/>
        </w:rPr>
        <w:t>纠偏机制，提高双创学院和实践基地的创新创业教学能力，</w:t>
      </w:r>
      <w:r>
        <w:rPr>
          <w:rFonts w:hint="default" w:ascii="Times New Roman" w:hAnsi="Times New Roman" w:eastAsia="仿宋_GB2312" w:cs="Times New Roman"/>
          <w:color w:val="000000"/>
          <w:kern w:val="0"/>
          <w:sz w:val="32"/>
          <w:szCs w:val="32"/>
          <w:lang w:val="en-US" w:eastAsia="zh-CN" w:bidi="ar"/>
        </w:rPr>
        <w:t>打造创新创业人才培养示范区和实践基地，</w:t>
      </w:r>
      <w:r>
        <w:rPr>
          <w:rFonts w:hint="eastAsia" w:ascii="Times New Roman" w:hAnsi="Times New Roman" w:eastAsia="仿宋_GB2312" w:cs="Times New Roman"/>
          <w:color w:val="000000"/>
          <w:kern w:val="0"/>
          <w:sz w:val="32"/>
          <w:szCs w:val="32"/>
          <w:lang w:val="en-US" w:eastAsia="zh-CN" w:bidi="ar"/>
        </w:rPr>
        <w:t>提升大学生创新创业能力和就业质量，</w:t>
      </w:r>
      <w:r>
        <w:rPr>
          <w:rFonts w:hint="default" w:ascii="Times New Roman" w:hAnsi="Times New Roman" w:eastAsia="仿宋_GB2312" w:cs="Times New Roman"/>
          <w:color w:val="000000"/>
          <w:kern w:val="0"/>
          <w:sz w:val="32"/>
          <w:szCs w:val="32"/>
          <w:lang w:val="en-US" w:eastAsia="zh-CN" w:bidi="ar"/>
        </w:rPr>
        <w:t>服务我省创新发展和高质量发展。</w:t>
      </w:r>
    </w:p>
    <w:p>
      <w:pPr>
        <w:keepNext w:val="0"/>
        <w:keepLines w:val="0"/>
        <w:pageBreakBefore w:val="0"/>
        <w:widowControl w:val="0"/>
        <w:numPr>
          <w:ilvl w:val="0"/>
          <w:numId w:val="1"/>
        </w:numPr>
        <w:kinsoku/>
        <w:wordWrap/>
        <w:overflowPunct/>
        <w:topLinePunct w:val="0"/>
        <w:autoSpaceDE/>
        <w:autoSpaceDN/>
        <w:bidi w:val="0"/>
        <w:adjustRightInd/>
        <w:snapToGrid w:val="0"/>
        <w:spacing w:line="339" w:lineRule="auto"/>
        <w:ind w:firstLine="640" w:firstLineChars="200"/>
        <w:jc w:val="both"/>
        <w:textAlignment w:val="auto"/>
        <w:rPr>
          <w:rFonts w:hint="default" w:ascii="Times New Roman" w:hAnsi="Times New Roman" w:eastAsia="黑体" w:cs="Times New Roman"/>
          <w:bCs/>
          <w:color w:val="000000"/>
          <w:sz w:val="32"/>
          <w:szCs w:val="32"/>
          <w:lang w:val="en-US" w:eastAsia="zh-CN"/>
        </w:rPr>
      </w:pPr>
      <w:r>
        <w:rPr>
          <w:rFonts w:hint="default" w:ascii="Times New Roman" w:hAnsi="Times New Roman" w:eastAsia="黑体" w:cs="Times New Roman"/>
          <w:bCs/>
          <w:color w:val="000000"/>
          <w:sz w:val="32"/>
          <w:szCs w:val="32"/>
          <w:lang w:val="en-US" w:eastAsia="zh-CN"/>
        </w:rPr>
        <w:t>考核指标</w:t>
      </w:r>
    </w:p>
    <w:p>
      <w:pPr>
        <w:keepNext w:val="0"/>
        <w:keepLines w:val="0"/>
        <w:pageBreakBefore w:val="0"/>
        <w:widowControl w:val="0"/>
        <w:numPr>
          <w:ilvl w:val="0"/>
          <w:numId w:val="2"/>
        </w:numPr>
        <w:kinsoku/>
        <w:wordWrap/>
        <w:overflowPunct/>
        <w:topLinePunct w:val="0"/>
        <w:autoSpaceDE/>
        <w:autoSpaceDN/>
        <w:bidi w:val="0"/>
        <w:adjustRightInd/>
        <w:snapToGrid w:val="0"/>
        <w:spacing w:line="339" w:lineRule="auto"/>
        <w:ind w:firstLine="482" w:firstLineChars="150"/>
        <w:jc w:val="both"/>
        <w:textAlignment w:val="auto"/>
        <w:rPr>
          <w:rFonts w:hint="default" w:ascii="Times New Roman" w:hAnsi="Times New Roman" w:eastAsia="楷体" w:cs="Times New Roman"/>
          <w:b/>
          <w:bCs w:val="0"/>
          <w:color w:val="000000"/>
          <w:sz w:val="32"/>
          <w:szCs w:val="32"/>
          <w:lang w:val="en-US" w:eastAsia="zh-CN"/>
        </w:rPr>
      </w:pPr>
      <w:r>
        <w:rPr>
          <w:rFonts w:hint="default" w:ascii="Times New Roman" w:hAnsi="Times New Roman" w:eastAsia="楷体" w:cs="Times New Roman"/>
          <w:b/>
          <w:bCs w:val="0"/>
          <w:color w:val="000000"/>
          <w:sz w:val="32"/>
          <w:szCs w:val="32"/>
          <w:lang w:val="en-US" w:eastAsia="zh-CN"/>
        </w:rPr>
        <w:t>创新创业学院</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课题研究。开展创新创业人才培养机制改革、教学</w:t>
      </w:r>
      <w:r>
        <w:rPr>
          <w:rFonts w:hint="eastAsia" w:eastAsia="仿宋_GB2312" w:cs="Times New Roman"/>
          <w:color w:val="000000"/>
          <w:kern w:val="0"/>
          <w:sz w:val="32"/>
          <w:szCs w:val="32"/>
          <w:lang w:val="en-US" w:eastAsia="zh-CN" w:bidi="ar"/>
        </w:rPr>
        <w:t>方法</w:t>
      </w:r>
      <w:r>
        <w:rPr>
          <w:rFonts w:hint="default" w:ascii="Times New Roman" w:hAnsi="Times New Roman" w:eastAsia="仿宋_GB2312" w:cs="Times New Roman"/>
          <w:color w:val="000000"/>
          <w:kern w:val="0"/>
          <w:sz w:val="32"/>
          <w:szCs w:val="32"/>
          <w:lang w:val="en-US" w:eastAsia="zh-CN" w:bidi="ar"/>
        </w:rPr>
        <w:t>与</w:t>
      </w:r>
      <w:r>
        <w:rPr>
          <w:rFonts w:hint="eastAsia" w:eastAsia="仿宋_GB2312" w:cs="Times New Roman"/>
          <w:color w:val="000000"/>
          <w:kern w:val="0"/>
          <w:sz w:val="32"/>
          <w:szCs w:val="32"/>
          <w:lang w:val="en-US" w:eastAsia="zh-CN" w:bidi="ar"/>
        </w:rPr>
        <w:t>教育</w:t>
      </w:r>
      <w:r>
        <w:rPr>
          <w:rFonts w:hint="default" w:ascii="Times New Roman" w:hAnsi="Times New Roman" w:eastAsia="仿宋_GB2312" w:cs="Times New Roman"/>
          <w:color w:val="000000"/>
          <w:kern w:val="0"/>
          <w:sz w:val="32"/>
          <w:szCs w:val="32"/>
          <w:lang w:val="en-US" w:eastAsia="zh-CN" w:bidi="ar"/>
        </w:rPr>
        <w:t>评价等方面的</w:t>
      </w:r>
      <w:r>
        <w:rPr>
          <w:rFonts w:hint="eastAsia" w:eastAsia="仿宋_GB2312" w:cs="Times New Roman"/>
          <w:color w:val="000000"/>
          <w:kern w:val="0"/>
          <w:sz w:val="32"/>
          <w:szCs w:val="32"/>
          <w:lang w:val="en-US" w:eastAsia="zh-CN" w:bidi="ar"/>
        </w:rPr>
        <w:t>教育</w:t>
      </w:r>
      <w:r>
        <w:rPr>
          <w:rFonts w:hint="default" w:ascii="Times New Roman" w:hAnsi="Times New Roman" w:eastAsia="仿宋_GB2312" w:cs="Times New Roman"/>
          <w:color w:val="000000"/>
          <w:kern w:val="0"/>
          <w:sz w:val="32"/>
          <w:szCs w:val="32"/>
          <w:lang w:val="en-US" w:eastAsia="zh-CN" w:bidi="ar"/>
        </w:rPr>
        <w:t>教学改革研究，</w:t>
      </w:r>
      <w:r>
        <w:rPr>
          <w:rFonts w:hint="eastAsia" w:eastAsia="仿宋_GB2312" w:cs="Times New Roman"/>
          <w:color w:val="000000"/>
          <w:kern w:val="0"/>
          <w:sz w:val="32"/>
          <w:szCs w:val="32"/>
          <w:lang w:val="en-US" w:eastAsia="zh-CN" w:bidi="ar"/>
        </w:rPr>
        <w:t>每年度承担</w:t>
      </w:r>
      <w:r>
        <w:rPr>
          <w:rFonts w:hint="default" w:ascii="Times New Roman" w:hAnsi="Times New Roman" w:eastAsia="仿宋_GB2312" w:cs="Times New Roman"/>
          <w:color w:val="000000"/>
          <w:kern w:val="0"/>
          <w:sz w:val="32"/>
          <w:szCs w:val="32"/>
          <w:lang w:val="en-US" w:eastAsia="zh-CN" w:bidi="ar"/>
        </w:rPr>
        <w:t>校级项目</w:t>
      </w:r>
      <w:r>
        <w:rPr>
          <w:rFonts w:hint="eastAsia"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项以上，每</w:t>
      </w:r>
      <w:r>
        <w:rPr>
          <w:rFonts w:hint="eastAsia" w:eastAsia="仿宋_GB2312" w:cs="Times New Roman"/>
          <w:color w:val="000000"/>
          <w:kern w:val="0"/>
          <w:sz w:val="32"/>
          <w:szCs w:val="32"/>
          <w:lang w:val="en-US" w:eastAsia="zh-CN" w:bidi="ar"/>
        </w:rPr>
        <w:t>两</w:t>
      </w:r>
      <w:r>
        <w:rPr>
          <w:rFonts w:hint="default" w:ascii="Times New Roman" w:hAnsi="Times New Roman" w:eastAsia="仿宋_GB2312" w:cs="Times New Roman"/>
          <w:color w:val="000000"/>
          <w:kern w:val="0"/>
          <w:sz w:val="32"/>
          <w:szCs w:val="32"/>
          <w:lang w:val="en-US" w:eastAsia="zh-CN" w:bidi="ar"/>
        </w:rPr>
        <w:t>年承担省级项目1项以上。</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line="339" w:lineRule="auto"/>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课程建设。建设面向全国特别是本省域高校的创新创业教育</w:t>
      </w:r>
      <w:r>
        <w:rPr>
          <w:rFonts w:hint="eastAsia" w:eastAsia="仿宋_GB2312" w:cs="Times New Roman"/>
          <w:color w:val="000000"/>
          <w:kern w:val="0"/>
          <w:sz w:val="32"/>
          <w:szCs w:val="32"/>
          <w:lang w:val="en-US" w:eastAsia="zh-Hans" w:bidi="ar"/>
        </w:rPr>
        <w:t>课程</w:t>
      </w:r>
      <w:r>
        <w:rPr>
          <w:rFonts w:hint="default" w:ascii="Times New Roman" w:hAnsi="Times New Roman" w:eastAsia="仿宋_GB2312" w:cs="Times New Roman"/>
          <w:color w:val="000000"/>
          <w:kern w:val="0"/>
          <w:sz w:val="32"/>
          <w:szCs w:val="32"/>
          <w:lang w:val="en-US" w:eastAsia="zh-CN" w:bidi="ar"/>
        </w:rPr>
        <w:t>，建设“专创融合”“思创融合”的在线开放课程、线下课程、线上线下混合式课程、社会实践课程、虚拟仿真课程</w:t>
      </w:r>
      <w:r>
        <w:rPr>
          <w:rFonts w:hint="default" w:eastAsia="仿宋_GB2312" w:cs="Times New Roman"/>
          <w:color w:val="000000"/>
          <w:kern w:val="0"/>
          <w:sz w:val="32"/>
          <w:szCs w:val="32"/>
          <w:lang w:eastAsia="zh-CN" w:bidi="ar"/>
        </w:rPr>
        <w:t>。</w:t>
      </w:r>
      <w:r>
        <w:rPr>
          <w:rFonts w:hint="eastAsia" w:ascii="Times New Roman" w:hAnsi="Times New Roman" w:eastAsia="仿宋_GB2312" w:cs="Times New Roman"/>
          <w:color w:val="000000"/>
          <w:kern w:val="0"/>
          <w:sz w:val="32"/>
          <w:szCs w:val="32"/>
          <w:lang w:val="en-US" w:eastAsia="zh-CN" w:bidi="ar"/>
        </w:rPr>
        <w:t>对于</w:t>
      </w:r>
      <w:r>
        <w:rPr>
          <w:rFonts w:hint="default" w:ascii="Times New Roman" w:hAnsi="Times New Roman" w:eastAsia="仿宋_GB2312" w:cs="Times New Roman"/>
          <w:color w:val="000000"/>
          <w:kern w:val="0"/>
          <w:sz w:val="32"/>
          <w:szCs w:val="32"/>
          <w:lang w:val="en-US" w:eastAsia="zh-CN" w:bidi="ar"/>
        </w:rPr>
        <w:t>省级双创学院每年度建设1门以上，</w:t>
      </w:r>
      <w:r>
        <w:rPr>
          <w:rFonts w:hint="eastAsia" w:ascii="Times New Roman" w:hAnsi="Times New Roman" w:eastAsia="仿宋_GB2312" w:cs="Times New Roman"/>
          <w:color w:val="000000"/>
          <w:kern w:val="0"/>
          <w:sz w:val="32"/>
          <w:szCs w:val="32"/>
          <w:lang w:val="en-US" w:eastAsia="zh-CN" w:bidi="ar"/>
        </w:rPr>
        <w:t>新建课程</w:t>
      </w:r>
      <w:r>
        <w:rPr>
          <w:rFonts w:hint="default" w:ascii="Times New Roman" w:hAnsi="Times New Roman" w:eastAsia="仿宋_GB2312" w:cs="Times New Roman"/>
          <w:color w:val="000000"/>
          <w:kern w:val="0"/>
          <w:sz w:val="32"/>
          <w:szCs w:val="32"/>
          <w:lang w:val="en-US" w:eastAsia="zh-CN" w:bidi="ar"/>
        </w:rPr>
        <w:t>选课人数</w:t>
      </w:r>
      <w:r>
        <w:rPr>
          <w:rFonts w:hint="eastAsia" w:ascii="Times New Roman" w:hAnsi="Times New Roman" w:eastAsia="仿宋_GB2312" w:cs="Times New Roman"/>
          <w:color w:val="000000"/>
          <w:kern w:val="0"/>
          <w:sz w:val="32"/>
          <w:szCs w:val="32"/>
          <w:lang w:val="en-US" w:eastAsia="zh-CN" w:bidi="ar"/>
        </w:rPr>
        <w:t>须在</w:t>
      </w:r>
      <w:r>
        <w:rPr>
          <w:rFonts w:hint="default" w:ascii="Times New Roman" w:hAnsi="Times New Roman" w:eastAsia="仿宋_GB2312" w:cs="Times New Roman"/>
          <w:color w:val="000000"/>
          <w:kern w:val="0"/>
          <w:sz w:val="32"/>
          <w:szCs w:val="32"/>
          <w:lang w:val="en-US" w:eastAsia="zh-CN" w:bidi="ar"/>
        </w:rPr>
        <w:t>500人次以上</w:t>
      </w:r>
      <w:r>
        <w:rPr>
          <w:rFonts w:hint="eastAsia" w:ascii="Times New Roman" w:hAnsi="Times New Roman" w:eastAsia="仿宋_GB2312" w:cs="Times New Roman"/>
          <w:color w:val="000000"/>
          <w:kern w:val="0"/>
          <w:sz w:val="32"/>
          <w:szCs w:val="32"/>
          <w:lang w:val="en-US" w:eastAsia="zh-CN" w:bidi="ar"/>
        </w:rPr>
        <w:t>。对于国家</w:t>
      </w:r>
      <w:r>
        <w:rPr>
          <w:rFonts w:hint="default" w:ascii="Times New Roman" w:hAnsi="Times New Roman" w:eastAsia="仿宋_GB2312" w:cs="Times New Roman"/>
          <w:color w:val="000000"/>
          <w:kern w:val="0"/>
          <w:sz w:val="32"/>
          <w:szCs w:val="32"/>
          <w:lang w:val="en-US" w:eastAsia="zh-CN" w:bidi="ar"/>
        </w:rPr>
        <w:t>级双创学院</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每年度建设</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门以上，</w:t>
      </w:r>
      <w:r>
        <w:rPr>
          <w:rFonts w:hint="eastAsia" w:ascii="Times New Roman" w:hAnsi="Times New Roman" w:eastAsia="仿宋_GB2312" w:cs="Times New Roman"/>
          <w:color w:val="000000"/>
          <w:kern w:val="0"/>
          <w:sz w:val="32"/>
          <w:szCs w:val="32"/>
          <w:lang w:val="en-US" w:eastAsia="zh-CN" w:bidi="ar"/>
        </w:rPr>
        <w:t>新建课程</w:t>
      </w:r>
      <w:r>
        <w:rPr>
          <w:rFonts w:hint="default" w:ascii="Times New Roman" w:hAnsi="Times New Roman" w:eastAsia="仿宋_GB2312" w:cs="Times New Roman"/>
          <w:color w:val="000000"/>
          <w:kern w:val="0"/>
          <w:sz w:val="32"/>
          <w:szCs w:val="32"/>
          <w:lang w:val="en-US" w:eastAsia="zh-CN" w:bidi="ar"/>
        </w:rPr>
        <w:t>选课人数</w:t>
      </w:r>
      <w:r>
        <w:rPr>
          <w:rFonts w:hint="eastAsia" w:ascii="Times New Roman" w:hAnsi="Times New Roman" w:eastAsia="仿宋_GB2312" w:cs="Times New Roman"/>
          <w:color w:val="000000"/>
          <w:kern w:val="0"/>
          <w:sz w:val="32"/>
          <w:szCs w:val="32"/>
          <w:lang w:val="en-US" w:eastAsia="zh-CN" w:bidi="ar"/>
        </w:rPr>
        <w:t>须在1000</w:t>
      </w:r>
      <w:r>
        <w:rPr>
          <w:rFonts w:hint="default" w:ascii="Times New Roman" w:hAnsi="Times New Roman" w:eastAsia="仿宋_GB2312" w:cs="Times New Roman"/>
          <w:color w:val="000000"/>
          <w:kern w:val="0"/>
          <w:sz w:val="32"/>
          <w:szCs w:val="32"/>
          <w:lang w:val="en-US" w:eastAsia="zh-CN" w:bidi="ar"/>
        </w:rPr>
        <w:t>人次以上</w:t>
      </w:r>
      <w:r>
        <w:rPr>
          <w:rFonts w:hint="eastAsia" w:ascii="Times New Roman" w:hAnsi="Times New Roman" w:eastAsia="仿宋_GB2312" w:cs="Times New Roman"/>
          <w:color w:val="000000"/>
          <w:kern w:val="0"/>
          <w:sz w:val="32"/>
          <w:szCs w:val="32"/>
          <w:lang w:val="en-US" w:eastAsia="zh-CN" w:bidi="ar"/>
        </w:rPr>
        <w:t>。</w:t>
      </w:r>
      <w:r>
        <w:rPr>
          <w:rFonts w:hint="eastAsia" w:eastAsia="仿宋_GB2312" w:cs="Times New Roman"/>
          <w:color w:val="000000"/>
          <w:kern w:val="0"/>
          <w:sz w:val="32"/>
          <w:szCs w:val="32"/>
          <w:lang w:val="en-US" w:eastAsia="zh-CN" w:bidi="ar"/>
        </w:rPr>
        <w:t>自启动建设起两</w:t>
      </w:r>
      <w:r>
        <w:rPr>
          <w:rFonts w:hint="default" w:ascii="Times New Roman" w:hAnsi="Times New Roman" w:eastAsia="仿宋_GB2312" w:cs="Times New Roman"/>
          <w:color w:val="000000"/>
          <w:kern w:val="0"/>
          <w:sz w:val="32"/>
          <w:szCs w:val="32"/>
          <w:lang w:val="en-US" w:eastAsia="zh-CN" w:bidi="ar"/>
        </w:rPr>
        <w:t>年内开设创新创业类微专业1个</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line="339" w:lineRule="auto"/>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教材建设。建设能够反映创新创业人才培养模式创新和教学改革最新成果的高质量教材、教学案例集，每年度建设1部以上。</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line="339" w:lineRule="auto"/>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师资培训。开展面向本省域高校专兼职教师及相关专业导师的专题培训，全面提升</w:t>
      </w:r>
      <w:r>
        <w:rPr>
          <w:rFonts w:hint="eastAsia" w:eastAsia="仿宋_GB2312" w:cs="Times New Roman"/>
          <w:color w:val="000000"/>
          <w:kern w:val="0"/>
          <w:sz w:val="32"/>
          <w:szCs w:val="32"/>
          <w:lang w:val="en-US" w:eastAsia="zh-Hans" w:bidi="ar"/>
        </w:rPr>
        <w:t>教师</w:t>
      </w:r>
      <w:r>
        <w:rPr>
          <w:rFonts w:hint="default" w:ascii="Times New Roman" w:hAnsi="Times New Roman" w:eastAsia="仿宋_GB2312" w:cs="Times New Roman"/>
          <w:color w:val="000000"/>
          <w:kern w:val="0"/>
          <w:sz w:val="32"/>
          <w:szCs w:val="32"/>
          <w:lang w:val="en-US" w:eastAsia="zh-CN" w:bidi="ar"/>
        </w:rPr>
        <w:t>创新创业教学水平、教研能力、指导能力</w:t>
      </w:r>
      <w:r>
        <w:rPr>
          <w:rFonts w:hint="eastAsia" w:eastAsia="仿宋_GB2312" w:cs="Times New Roman"/>
          <w:color w:val="000000"/>
          <w:kern w:val="0"/>
          <w:sz w:val="32"/>
          <w:szCs w:val="32"/>
          <w:lang w:val="en-US" w:eastAsia="zh-Hans" w:bidi="ar"/>
        </w:rPr>
        <w:t>和实践能力</w:t>
      </w:r>
      <w:r>
        <w:rPr>
          <w:rFonts w:hint="default" w:ascii="Times New Roman" w:hAnsi="Times New Roman" w:eastAsia="仿宋_GB2312" w:cs="Times New Roman"/>
          <w:color w:val="000000"/>
          <w:kern w:val="0"/>
          <w:sz w:val="32"/>
          <w:szCs w:val="32"/>
          <w:lang w:val="en-US" w:eastAsia="zh-CN" w:bidi="ar"/>
        </w:rPr>
        <w:t>，每年度培训100人次以上。</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line="339" w:lineRule="auto"/>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区域服务。面向省内高校，联合开展创新创业课题研究、课程建设、教材建设、师资培训等教学研究和建设</w:t>
      </w:r>
      <w:r>
        <w:rPr>
          <w:rFonts w:hint="eastAsia" w:eastAsia="仿宋_GB2312" w:cs="Times New Roman"/>
          <w:color w:val="000000"/>
          <w:kern w:val="0"/>
          <w:sz w:val="32"/>
          <w:szCs w:val="32"/>
          <w:lang w:val="en-US" w:eastAsia="zh-Hans" w:bidi="ar"/>
        </w:rPr>
        <w:t>工作</w:t>
      </w:r>
      <w:r>
        <w:rPr>
          <w:rFonts w:hint="default" w:ascii="Times New Roman" w:hAnsi="Times New Roman" w:eastAsia="仿宋_GB2312" w:cs="Times New Roman"/>
          <w:color w:val="000000"/>
          <w:kern w:val="0"/>
          <w:sz w:val="32"/>
          <w:szCs w:val="32"/>
          <w:lang w:val="en-US" w:eastAsia="zh-CN" w:bidi="ar"/>
        </w:rPr>
        <w:t>，服务省内高校数省级双创学院不少于</w:t>
      </w:r>
      <w:r>
        <w:rPr>
          <w:rFonts w:hint="eastAsia"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所，国家级双创学院不少于5所。</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line="339" w:lineRule="auto"/>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资金投入。对于省级双创学院建设单位，应设立双创学院专项建设经费，经费额度不低于50万元/年。对于国家级双创学院建设单位，应设立双创学院建设专项配套资金，</w:t>
      </w:r>
      <w:r>
        <w:rPr>
          <w:rFonts w:hint="eastAsia" w:ascii="Times New Roman" w:hAnsi="Times New Roman" w:eastAsia="仿宋_GB2312" w:cs="Times New Roman"/>
          <w:color w:val="000000"/>
          <w:kern w:val="0"/>
          <w:sz w:val="32"/>
          <w:szCs w:val="32"/>
          <w:lang w:val="en-US" w:eastAsia="zh-CN" w:bidi="ar"/>
        </w:rPr>
        <w:t>年度</w:t>
      </w:r>
      <w:r>
        <w:rPr>
          <w:rFonts w:hint="default" w:ascii="Times New Roman" w:hAnsi="Times New Roman" w:eastAsia="仿宋_GB2312" w:cs="Times New Roman"/>
          <w:color w:val="000000"/>
          <w:kern w:val="0"/>
          <w:sz w:val="32"/>
          <w:szCs w:val="32"/>
          <w:lang w:val="en-US" w:eastAsia="zh-CN" w:bidi="ar"/>
        </w:rPr>
        <w:t>配套资金额度不低于财政专项拨款的</w:t>
      </w:r>
      <w:r>
        <w:rPr>
          <w:rFonts w:hint="eastAsia" w:eastAsia="仿宋_GB2312" w:cs="Times New Roman"/>
          <w:color w:val="000000"/>
          <w:kern w:val="0"/>
          <w:sz w:val="32"/>
          <w:szCs w:val="32"/>
          <w:lang w:val="en-US" w:eastAsia="zh-CN" w:bidi="ar"/>
        </w:rPr>
        <w:t>两</w:t>
      </w:r>
      <w:r>
        <w:rPr>
          <w:rFonts w:hint="default" w:ascii="Times New Roman" w:hAnsi="Times New Roman" w:eastAsia="仿宋_GB2312" w:cs="Times New Roman"/>
          <w:color w:val="000000"/>
          <w:kern w:val="0"/>
          <w:sz w:val="32"/>
          <w:szCs w:val="32"/>
          <w:lang w:val="en-US" w:eastAsia="zh-CN" w:bidi="ar"/>
        </w:rPr>
        <w:t>倍。</w:t>
      </w:r>
    </w:p>
    <w:p>
      <w:pPr>
        <w:keepNext w:val="0"/>
        <w:keepLines w:val="0"/>
        <w:pageBreakBefore w:val="0"/>
        <w:widowControl w:val="0"/>
        <w:numPr>
          <w:ilvl w:val="0"/>
          <w:numId w:val="2"/>
        </w:numPr>
        <w:kinsoku/>
        <w:wordWrap/>
        <w:overflowPunct/>
        <w:topLinePunct w:val="0"/>
        <w:autoSpaceDE/>
        <w:autoSpaceDN/>
        <w:bidi w:val="0"/>
        <w:adjustRightInd/>
        <w:snapToGrid w:val="0"/>
        <w:spacing w:line="339" w:lineRule="auto"/>
        <w:ind w:firstLine="482" w:firstLineChars="150"/>
        <w:jc w:val="both"/>
        <w:textAlignment w:val="auto"/>
        <w:rPr>
          <w:rFonts w:hint="default" w:ascii="Times New Roman" w:hAnsi="Times New Roman" w:eastAsia="楷体" w:cs="Times New Roman"/>
          <w:b/>
          <w:bCs w:val="0"/>
          <w:color w:val="000000"/>
          <w:sz w:val="32"/>
          <w:szCs w:val="32"/>
          <w:lang w:val="en-US" w:eastAsia="zh-CN"/>
        </w:rPr>
      </w:pPr>
      <w:r>
        <w:rPr>
          <w:rFonts w:hint="default" w:ascii="Times New Roman" w:hAnsi="Times New Roman" w:eastAsia="楷体" w:cs="Times New Roman"/>
          <w:b/>
          <w:bCs w:val="0"/>
          <w:color w:val="000000"/>
          <w:sz w:val="32"/>
          <w:szCs w:val="32"/>
          <w:lang w:val="en-US" w:eastAsia="zh-CN"/>
        </w:rPr>
        <w:t>创新创业教育实践基地</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39" w:lineRule="auto"/>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创新创业训练。面向</w:t>
      </w:r>
      <w:r>
        <w:rPr>
          <w:rFonts w:hint="eastAsia" w:eastAsia="仿宋_GB2312" w:cs="Times New Roman"/>
          <w:color w:val="000000"/>
          <w:kern w:val="0"/>
          <w:sz w:val="32"/>
          <w:szCs w:val="32"/>
          <w:lang w:val="en-US" w:eastAsia="zh-Hans" w:bidi="ar"/>
        </w:rPr>
        <w:t>本</w:t>
      </w:r>
      <w:r>
        <w:rPr>
          <w:rFonts w:hint="default" w:ascii="Times New Roman" w:hAnsi="Times New Roman" w:eastAsia="仿宋_GB2312" w:cs="Times New Roman"/>
          <w:color w:val="000000"/>
          <w:kern w:val="0"/>
          <w:sz w:val="32"/>
          <w:szCs w:val="32"/>
          <w:lang w:val="en-US" w:eastAsia="zh-CN" w:bidi="ar"/>
        </w:rPr>
        <w:t>省域</w:t>
      </w:r>
      <w:r>
        <w:rPr>
          <w:rFonts w:hint="eastAsia" w:eastAsia="仿宋_GB2312" w:cs="Times New Roman"/>
          <w:color w:val="000000"/>
          <w:kern w:val="0"/>
          <w:sz w:val="32"/>
          <w:szCs w:val="32"/>
          <w:lang w:val="en-US" w:eastAsia="zh-Hans" w:bidi="ar"/>
        </w:rPr>
        <w:t>高校</w:t>
      </w:r>
      <w:r>
        <w:rPr>
          <w:rFonts w:hint="default" w:ascii="Times New Roman" w:hAnsi="Times New Roman" w:eastAsia="仿宋_GB2312" w:cs="Times New Roman"/>
          <w:color w:val="000000"/>
          <w:kern w:val="0"/>
          <w:sz w:val="32"/>
          <w:szCs w:val="32"/>
          <w:lang w:val="en-US" w:eastAsia="zh-CN" w:bidi="ar"/>
        </w:rPr>
        <w:t>，设计并实施一批具有一定创造性和探索性、技术或商业模式有所创新的创新创业训练计划项目，组织一批服务乡村振兴的“青年红色筑梦之旅”项目。每年度组织创新创业训练计划项目不少于5项，组织“青年红色筑梦之旅”团队不少于5个。</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39" w:lineRule="auto"/>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创新创业活动。面向</w:t>
      </w:r>
      <w:r>
        <w:rPr>
          <w:rFonts w:hint="eastAsia" w:eastAsia="仿宋_GB2312" w:cs="Times New Roman"/>
          <w:color w:val="000000"/>
          <w:kern w:val="0"/>
          <w:sz w:val="32"/>
          <w:szCs w:val="32"/>
          <w:lang w:val="en-US" w:eastAsia="zh-Hans" w:bidi="ar"/>
        </w:rPr>
        <w:t>本</w:t>
      </w:r>
      <w:r>
        <w:rPr>
          <w:rFonts w:hint="default" w:ascii="Times New Roman" w:hAnsi="Times New Roman" w:eastAsia="仿宋_GB2312" w:cs="Times New Roman"/>
          <w:color w:val="000000"/>
          <w:kern w:val="0"/>
          <w:sz w:val="32"/>
          <w:szCs w:val="32"/>
          <w:lang w:val="en-US" w:eastAsia="zh-CN" w:bidi="ar"/>
        </w:rPr>
        <w:t>省域高校，组织实施各类创新创业训练营、创新创业沙龙、创客培训、项目路演等活动</w:t>
      </w:r>
      <w:r>
        <w:rPr>
          <w:rFonts w:hint="default"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val="en-US" w:eastAsia="zh-CN" w:bidi="ar"/>
        </w:rPr>
        <w:t>每年度不少于5次。</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39" w:lineRule="auto"/>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创新创业项目孵化。对接相关政府机构、孵化器、大学科技园等，面向本省域高校开展成果转化对接、咨询策划、政策指导、资金申请等服务，帮扶一批初创企业。每年度孵化落地项目不少于2个，带动就业岗位不少于10个。</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39" w:lineRule="auto"/>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师资培训。开展面向本省域高校专兼职教师及相关专业导师的专题培训，全面提升</w:t>
      </w:r>
      <w:r>
        <w:rPr>
          <w:rFonts w:hint="eastAsia" w:eastAsia="仿宋_GB2312" w:cs="Times New Roman"/>
          <w:color w:val="000000"/>
          <w:kern w:val="0"/>
          <w:sz w:val="32"/>
          <w:szCs w:val="32"/>
          <w:lang w:val="en-US" w:eastAsia="zh-Hans" w:bidi="ar"/>
        </w:rPr>
        <w:t>教师</w:t>
      </w:r>
      <w:r>
        <w:rPr>
          <w:rFonts w:hint="default" w:ascii="Times New Roman" w:hAnsi="Times New Roman" w:eastAsia="仿宋_GB2312" w:cs="Times New Roman"/>
          <w:color w:val="000000"/>
          <w:kern w:val="0"/>
          <w:sz w:val="32"/>
          <w:szCs w:val="32"/>
          <w:lang w:val="en-US" w:eastAsia="zh-CN" w:bidi="ar"/>
        </w:rPr>
        <w:t>创新创业教学水平、教研能力、指导能力</w:t>
      </w:r>
      <w:r>
        <w:rPr>
          <w:rFonts w:hint="eastAsia" w:eastAsia="仿宋_GB2312" w:cs="Times New Roman"/>
          <w:color w:val="000000"/>
          <w:kern w:val="0"/>
          <w:sz w:val="32"/>
          <w:szCs w:val="32"/>
          <w:lang w:val="en-US" w:eastAsia="zh-Hans" w:bidi="ar"/>
        </w:rPr>
        <w:t>和实践能力</w:t>
      </w:r>
      <w:r>
        <w:rPr>
          <w:rFonts w:hint="default" w:ascii="Times New Roman" w:hAnsi="Times New Roman" w:eastAsia="仿宋_GB2312" w:cs="Times New Roman"/>
          <w:color w:val="000000"/>
          <w:kern w:val="0"/>
          <w:sz w:val="32"/>
          <w:szCs w:val="32"/>
          <w:lang w:val="en-US" w:eastAsia="zh-CN" w:bidi="ar"/>
        </w:rPr>
        <w:t>，每年度培训100人次以上。</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39" w:lineRule="auto"/>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区域服务。面向省内高校，联合开展创新创业训练、活动和项目孵化等工作，服务省内高校数省级</w:t>
      </w:r>
      <w:r>
        <w:rPr>
          <w:rFonts w:hint="eastAsia" w:eastAsia="仿宋_GB2312" w:cs="Times New Roman"/>
          <w:color w:val="000000"/>
          <w:kern w:val="0"/>
          <w:sz w:val="32"/>
          <w:szCs w:val="32"/>
          <w:lang w:val="en-US" w:eastAsia="zh-CN" w:bidi="ar"/>
        </w:rPr>
        <w:t>实践基地</w:t>
      </w:r>
      <w:r>
        <w:rPr>
          <w:rFonts w:hint="default" w:ascii="Times New Roman" w:hAnsi="Times New Roman" w:eastAsia="仿宋_GB2312" w:cs="Times New Roman"/>
          <w:color w:val="000000"/>
          <w:kern w:val="0"/>
          <w:sz w:val="32"/>
          <w:szCs w:val="32"/>
          <w:lang w:val="en-US" w:eastAsia="zh-CN" w:bidi="ar"/>
        </w:rPr>
        <w:t>不少于</w:t>
      </w:r>
      <w:r>
        <w:rPr>
          <w:rFonts w:hint="eastAsia"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所，国家级</w:t>
      </w:r>
      <w:r>
        <w:rPr>
          <w:rFonts w:hint="eastAsia" w:eastAsia="仿宋_GB2312" w:cs="Times New Roman"/>
          <w:color w:val="000000"/>
          <w:kern w:val="0"/>
          <w:sz w:val="32"/>
          <w:szCs w:val="32"/>
          <w:lang w:val="en-US" w:eastAsia="zh-CN" w:bidi="ar"/>
        </w:rPr>
        <w:t>实践基地</w:t>
      </w:r>
      <w:r>
        <w:rPr>
          <w:rFonts w:hint="default" w:ascii="Times New Roman" w:hAnsi="Times New Roman" w:eastAsia="仿宋_GB2312" w:cs="Times New Roman"/>
          <w:color w:val="000000"/>
          <w:kern w:val="0"/>
          <w:sz w:val="32"/>
          <w:szCs w:val="32"/>
          <w:lang w:val="en-US" w:eastAsia="zh-CN" w:bidi="ar"/>
        </w:rPr>
        <w:t>不少于5所。</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39" w:lineRule="auto"/>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资金投入。对于省级实践基地建设单位，应设立实践基地专项建设经费，经费额度不低于50万元/年。对于国家级实践基地建设单位，应设立实践基地建设专项配套资金，</w:t>
      </w:r>
      <w:r>
        <w:rPr>
          <w:rFonts w:hint="eastAsia" w:ascii="Times New Roman" w:hAnsi="Times New Roman" w:eastAsia="仿宋_GB2312" w:cs="Times New Roman"/>
          <w:color w:val="000000"/>
          <w:kern w:val="0"/>
          <w:sz w:val="32"/>
          <w:szCs w:val="32"/>
          <w:lang w:val="en-US" w:eastAsia="zh-CN" w:bidi="ar"/>
        </w:rPr>
        <w:t>年度</w:t>
      </w:r>
      <w:r>
        <w:rPr>
          <w:rFonts w:hint="default" w:ascii="Times New Roman" w:hAnsi="Times New Roman" w:eastAsia="仿宋_GB2312" w:cs="Times New Roman"/>
          <w:color w:val="000000"/>
          <w:kern w:val="0"/>
          <w:sz w:val="32"/>
          <w:szCs w:val="32"/>
          <w:lang w:val="en-US" w:eastAsia="zh-CN" w:bidi="ar"/>
        </w:rPr>
        <w:t>配套资金额度不低于财政专项拨款的</w:t>
      </w:r>
      <w:r>
        <w:rPr>
          <w:rFonts w:hint="eastAsia" w:eastAsia="仿宋_GB2312" w:cs="Times New Roman"/>
          <w:color w:val="000000"/>
          <w:kern w:val="0"/>
          <w:sz w:val="32"/>
          <w:szCs w:val="32"/>
          <w:lang w:val="en-US" w:eastAsia="zh-CN" w:bidi="ar"/>
        </w:rPr>
        <w:t>两</w:t>
      </w:r>
      <w:r>
        <w:rPr>
          <w:rFonts w:hint="default" w:ascii="Times New Roman" w:hAnsi="Times New Roman" w:eastAsia="仿宋_GB2312" w:cs="Times New Roman"/>
          <w:color w:val="000000"/>
          <w:kern w:val="0"/>
          <w:sz w:val="32"/>
          <w:szCs w:val="32"/>
          <w:lang w:val="en-US" w:eastAsia="zh-CN" w:bidi="ar"/>
        </w:rPr>
        <w:t>倍。</w:t>
      </w:r>
    </w:p>
    <w:p>
      <w:pPr>
        <w:keepNext w:val="0"/>
        <w:keepLines w:val="0"/>
        <w:pageBreakBefore w:val="0"/>
        <w:widowControl w:val="0"/>
        <w:numPr>
          <w:ilvl w:val="0"/>
          <w:numId w:val="1"/>
        </w:numPr>
        <w:kinsoku/>
        <w:wordWrap/>
        <w:overflowPunct/>
        <w:topLinePunct w:val="0"/>
        <w:autoSpaceDE/>
        <w:autoSpaceDN/>
        <w:bidi w:val="0"/>
        <w:adjustRightInd/>
        <w:snapToGrid w:val="0"/>
        <w:spacing w:line="339" w:lineRule="auto"/>
        <w:ind w:firstLine="640" w:firstLineChars="200"/>
        <w:jc w:val="both"/>
        <w:textAlignment w:val="auto"/>
        <w:rPr>
          <w:rFonts w:hint="default" w:ascii="Times New Roman" w:hAnsi="Times New Roman" w:eastAsia="黑体" w:cs="Times New Roman"/>
          <w:bCs/>
          <w:color w:val="000000"/>
          <w:sz w:val="32"/>
          <w:szCs w:val="32"/>
          <w:lang w:val="en-US" w:eastAsia="zh-CN"/>
        </w:rPr>
      </w:pPr>
      <w:r>
        <w:rPr>
          <w:rFonts w:hint="default" w:ascii="Times New Roman" w:hAnsi="Times New Roman" w:eastAsia="黑体" w:cs="Times New Roman"/>
          <w:bCs/>
          <w:color w:val="000000"/>
          <w:sz w:val="32"/>
          <w:szCs w:val="32"/>
          <w:lang w:val="en-US" w:eastAsia="zh-CN"/>
        </w:rPr>
        <w:t>考核组织</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339" w:lineRule="auto"/>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spacing w:val="0"/>
          <w:kern w:val="0"/>
          <w:sz w:val="32"/>
          <w:szCs w:val="32"/>
          <w:lang w:val="en-US" w:eastAsia="zh-CN" w:bidi="ar"/>
        </w:rPr>
        <w:t>考核周期。每年度一次。</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339" w:lineRule="auto"/>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spacing w:val="0"/>
          <w:kern w:val="0"/>
          <w:sz w:val="32"/>
          <w:szCs w:val="32"/>
          <w:lang w:val="en-US" w:eastAsia="zh-CN" w:bidi="ar"/>
        </w:rPr>
        <w:t>考核内容。每年度各建设高校向省教育厅提交双创学院（实践基地）年度工作报告，总结建设工作开展情况，汇总指标完成情况，并规划下一年度建设工作。</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339" w:lineRule="auto"/>
        <w:jc w:val="both"/>
        <w:textAlignment w:val="auto"/>
        <w:rPr>
          <w:rFonts w:hint="default" w:ascii="Times New Roman" w:hAnsi="Times New Roman" w:eastAsia="仿宋_GB2312"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kern w:val="0"/>
          <w:sz w:val="32"/>
          <w:szCs w:val="32"/>
          <w:lang w:val="en-US" w:eastAsia="zh-CN" w:bidi="ar"/>
        </w:rPr>
        <w:t>考核组织。省教育厅组织专家根据各双创学院（实践基地）年度工作总结材料，对建设高校进行评审，根据任务指标完成情况评定考核结论。必要时，专家组可开展现场考察，并根据材料审核和现场考察情况进行综合评议。</w:t>
      </w:r>
    </w:p>
    <w:p>
      <w:pPr>
        <w:keepNext w:val="0"/>
        <w:keepLines w:val="0"/>
        <w:pageBreakBefore w:val="0"/>
        <w:widowControl w:val="0"/>
        <w:numPr>
          <w:ilvl w:val="0"/>
          <w:numId w:val="1"/>
        </w:numPr>
        <w:kinsoku/>
        <w:wordWrap/>
        <w:overflowPunct/>
        <w:topLinePunct w:val="0"/>
        <w:autoSpaceDE/>
        <w:autoSpaceDN/>
        <w:bidi w:val="0"/>
        <w:adjustRightInd/>
        <w:snapToGrid w:val="0"/>
        <w:spacing w:line="339" w:lineRule="auto"/>
        <w:ind w:firstLine="640" w:firstLineChars="200"/>
        <w:jc w:val="both"/>
        <w:textAlignment w:val="auto"/>
        <w:rPr>
          <w:rFonts w:hint="default" w:ascii="Times New Roman" w:hAnsi="Times New Roman" w:eastAsia="黑体" w:cs="Times New Roman"/>
          <w:bCs/>
          <w:color w:val="000000"/>
          <w:sz w:val="32"/>
          <w:szCs w:val="32"/>
          <w:lang w:val="en-US" w:eastAsia="zh-CN"/>
        </w:rPr>
      </w:pPr>
      <w:r>
        <w:rPr>
          <w:rFonts w:hint="default" w:ascii="Times New Roman" w:hAnsi="Times New Roman" w:eastAsia="黑体" w:cs="Times New Roman"/>
          <w:bCs/>
          <w:color w:val="000000"/>
          <w:sz w:val="32"/>
          <w:szCs w:val="32"/>
          <w:lang w:val="en-US" w:eastAsia="zh-CN"/>
        </w:rPr>
        <w:t>考核结果</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339" w:lineRule="auto"/>
        <w:jc w:val="both"/>
        <w:textAlignment w:val="auto"/>
        <w:rPr>
          <w:rFonts w:hint="default" w:ascii="Times New Roman" w:hAnsi="Times New Roman" w:eastAsia="仿宋_GB2312"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kern w:val="0"/>
          <w:sz w:val="32"/>
          <w:szCs w:val="32"/>
          <w:lang w:val="en-US" w:eastAsia="zh-CN" w:bidi="ar"/>
        </w:rPr>
        <w:t>年度考核结果分为优秀、合格和不合格三个等级。</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339" w:lineRule="auto"/>
        <w:jc w:val="both"/>
        <w:textAlignment w:val="auto"/>
        <w:rPr>
          <w:rFonts w:hint="default" w:ascii="Times New Roman" w:hAnsi="Times New Roman" w:eastAsia="仿宋_GB2312"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kern w:val="0"/>
          <w:sz w:val="32"/>
          <w:szCs w:val="32"/>
          <w:lang w:val="en-US" w:eastAsia="zh-CN" w:bidi="ar"/>
        </w:rPr>
        <w:t>对于年度考核优秀建设高校，省教育厅将在下一年度创新创业类建设经费、竞赛指标、项目数量等方面加大支持力度</w:t>
      </w:r>
      <w:r>
        <w:rPr>
          <w:rFonts w:hint="eastAsia" w:eastAsia="仿宋_GB2312" w:cs="Times New Roman"/>
          <w:color w:val="000000"/>
          <w:spacing w:val="0"/>
          <w:kern w:val="0"/>
          <w:sz w:val="32"/>
          <w:szCs w:val="32"/>
          <w:lang w:val="en-US" w:eastAsia="zh-CN" w:bidi="ar"/>
        </w:rPr>
        <w:t>。</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339" w:lineRule="auto"/>
        <w:jc w:val="both"/>
        <w:textAlignment w:val="auto"/>
      </w:pPr>
      <w:r>
        <w:rPr>
          <w:rFonts w:hint="default" w:ascii="Times New Roman" w:hAnsi="Times New Roman" w:eastAsia="仿宋_GB2312" w:cs="Times New Roman"/>
          <w:color w:val="000000"/>
          <w:spacing w:val="0"/>
          <w:kern w:val="0"/>
          <w:sz w:val="32"/>
          <w:szCs w:val="32"/>
          <w:lang w:val="en-US" w:eastAsia="zh-CN" w:bidi="ar"/>
        </w:rPr>
        <w:t>对于</w:t>
      </w:r>
      <w:r>
        <w:rPr>
          <w:rFonts w:hint="eastAsia" w:eastAsia="仿宋_GB2312" w:cs="Times New Roman"/>
          <w:color w:val="000000"/>
          <w:spacing w:val="0"/>
          <w:kern w:val="0"/>
          <w:sz w:val="32"/>
          <w:szCs w:val="32"/>
          <w:lang w:val="en-US" w:eastAsia="zh-CN" w:bidi="ar"/>
        </w:rPr>
        <w:t>首次</w:t>
      </w:r>
      <w:r>
        <w:rPr>
          <w:rFonts w:hint="default" w:ascii="Times New Roman" w:hAnsi="Times New Roman" w:eastAsia="仿宋_GB2312" w:cs="Times New Roman"/>
          <w:color w:val="000000"/>
          <w:spacing w:val="0"/>
          <w:kern w:val="0"/>
          <w:sz w:val="32"/>
          <w:szCs w:val="32"/>
          <w:lang w:val="en-US" w:eastAsia="zh-CN" w:bidi="ar"/>
        </w:rPr>
        <w:t>年度</w:t>
      </w:r>
      <w:r>
        <w:rPr>
          <w:rFonts w:hint="eastAsia" w:ascii="Times New Roman" w:hAnsi="Times New Roman" w:eastAsia="仿宋_GB2312" w:cs="Times New Roman"/>
          <w:color w:val="000000"/>
          <w:spacing w:val="0"/>
          <w:kern w:val="0"/>
          <w:sz w:val="32"/>
          <w:szCs w:val="32"/>
          <w:lang w:val="en-US" w:eastAsia="zh-CN" w:bidi="ar"/>
        </w:rPr>
        <w:t>考核</w:t>
      </w:r>
      <w:r>
        <w:rPr>
          <w:rFonts w:hint="default" w:ascii="Times New Roman" w:hAnsi="Times New Roman" w:eastAsia="仿宋_GB2312" w:cs="Times New Roman"/>
          <w:color w:val="000000"/>
          <w:spacing w:val="0"/>
          <w:kern w:val="0"/>
          <w:sz w:val="32"/>
          <w:szCs w:val="32"/>
          <w:lang w:val="en-US" w:eastAsia="zh-CN" w:bidi="ar"/>
        </w:rPr>
        <w:t>不合格建设高校，省教育厅将在下一年度创新创业类建设经费、竞赛指标、项目数量等方面缩减指标</w:t>
      </w:r>
      <w:r>
        <w:rPr>
          <w:rFonts w:hint="eastAsia" w:eastAsia="仿宋_GB2312" w:cs="Times New Roman"/>
          <w:color w:val="000000"/>
          <w:spacing w:val="0"/>
          <w:kern w:val="0"/>
          <w:sz w:val="32"/>
          <w:szCs w:val="32"/>
          <w:lang w:val="en-US" w:eastAsia="zh-CN" w:bidi="ar"/>
        </w:rPr>
        <w:t>。</w:t>
      </w:r>
      <w:r>
        <w:rPr>
          <w:rFonts w:hint="default" w:ascii="Times New Roman" w:hAnsi="Times New Roman" w:eastAsia="仿宋_GB2312" w:cs="Times New Roman"/>
          <w:color w:val="000000"/>
          <w:spacing w:val="0"/>
          <w:kern w:val="0"/>
          <w:sz w:val="32"/>
          <w:szCs w:val="32"/>
          <w:lang w:val="en-US" w:eastAsia="zh-CN" w:bidi="ar"/>
        </w:rPr>
        <w:t>对于</w:t>
      </w:r>
      <w:r>
        <w:rPr>
          <w:rFonts w:hint="eastAsia" w:eastAsia="仿宋_GB2312" w:cs="Times New Roman"/>
          <w:color w:val="000000"/>
          <w:spacing w:val="0"/>
          <w:kern w:val="0"/>
          <w:sz w:val="32"/>
          <w:szCs w:val="32"/>
          <w:lang w:val="en-US" w:eastAsia="zh-CN" w:bidi="ar"/>
        </w:rPr>
        <w:t>累计</w:t>
      </w:r>
      <w:r>
        <w:rPr>
          <w:rFonts w:hint="default" w:ascii="Times New Roman" w:hAnsi="Times New Roman" w:eastAsia="仿宋_GB2312" w:cs="Times New Roman"/>
          <w:color w:val="000000"/>
          <w:spacing w:val="0"/>
          <w:kern w:val="0"/>
          <w:sz w:val="32"/>
          <w:szCs w:val="32"/>
          <w:lang w:val="en-US" w:eastAsia="zh-CN" w:bidi="ar"/>
        </w:rPr>
        <w:t>两个以上年度</w:t>
      </w:r>
      <w:r>
        <w:rPr>
          <w:rFonts w:hint="eastAsia" w:ascii="Times New Roman" w:hAnsi="Times New Roman" w:eastAsia="仿宋_GB2312" w:cs="Times New Roman"/>
          <w:color w:val="000000"/>
          <w:spacing w:val="0"/>
          <w:kern w:val="0"/>
          <w:sz w:val="32"/>
          <w:szCs w:val="32"/>
          <w:lang w:val="en-US" w:eastAsia="zh-CN" w:bidi="ar"/>
        </w:rPr>
        <w:t>考核</w:t>
      </w:r>
      <w:r>
        <w:rPr>
          <w:rFonts w:hint="default" w:ascii="Times New Roman" w:hAnsi="Times New Roman" w:eastAsia="仿宋_GB2312" w:cs="Times New Roman"/>
          <w:color w:val="000000"/>
          <w:spacing w:val="0"/>
          <w:kern w:val="0"/>
          <w:sz w:val="32"/>
          <w:szCs w:val="32"/>
          <w:lang w:val="en-US" w:eastAsia="zh-CN" w:bidi="ar"/>
        </w:rPr>
        <w:t>不合格的高校，将取消双创学院（实践基地）建设资格。</w:t>
      </w:r>
    </w:p>
    <w:p>
      <w:pPr>
        <w:rPr>
          <w:rFonts w:hint="default"/>
          <w:lang w:val="en-US" w:eastAsia="zh-CN"/>
        </w:rPr>
      </w:pPr>
    </w:p>
    <w:sectPr>
      <w:footerReference r:id="rId3" w:type="default"/>
      <w:footerReference r:id="rId4" w:type="even"/>
      <w:pgSz w:w="11906" w:h="16838"/>
      <w:pgMar w:top="2098" w:right="1474" w:bottom="1984" w:left="1587" w:header="851" w:footer="1701"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0C08E7-B90F-4B19-99BF-39917AC702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AB050E55-E9C5-442B-9018-AC72ACFD1BAE}"/>
  </w:font>
  <w:font w:name="仿宋_GB2312">
    <w:panose1 w:val="02010609030101010101"/>
    <w:charset w:val="86"/>
    <w:family w:val="auto"/>
    <w:pitch w:val="default"/>
    <w:sig w:usb0="00000001" w:usb1="080E0000" w:usb2="00000000" w:usb3="00000000" w:csb0="00040000" w:csb1="00000000"/>
    <w:embedRegular r:id="rId3" w:fontKey="{834C019A-942E-4E5F-8EDE-F8CDB9F22138}"/>
  </w:font>
  <w:font w:name="楷体">
    <w:panose1 w:val="02010609060101010101"/>
    <w:charset w:val="86"/>
    <w:family w:val="auto"/>
    <w:pitch w:val="default"/>
    <w:sig w:usb0="800002BF" w:usb1="38CF7CFA" w:usb2="00000016" w:usb3="00000000" w:csb0="00040001" w:csb1="00000000"/>
    <w:embedRegular r:id="rId4" w:fontKey="{11EF0B65-60BB-4F69-9D0A-FF4008B8A2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D4D45"/>
    <w:multiLevelType w:val="singleLevel"/>
    <w:tmpl w:val="D97D4D45"/>
    <w:lvl w:ilvl="0" w:tentative="0">
      <w:start w:val="1"/>
      <w:numFmt w:val="chineseCounting"/>
      <w:suff w:val="nothing"/>
      <w:lvlText w:val="（%1）"/>
      <w:lvlJc w:val="left"/>
      <w:rPr>
        <w:rFonts w:hint="eastAsia"/>
      </w:rPr>
    </w:lvl>
  </w:abstractNum>
  <w:abstractNum w:abstractNumId="1">
    <w:nsid w:val="DF2EC124"/>
    <w:multiLevelType w:val="singleLevel"/>
    <w:tmpl w:val="DF2EC124"/>
    <w:lvl w:ilvl="0" w:tentative="0">
      <w:start w:val="1"/>
      <w:numFmt w:val="decimal"/>
      <w:suff w:val="space"/>
      <w:lvlText w:val="%1."/>
      <w:lvlJc w:val="left"/>
    </w:lvl>
  </w:abstractNum>
  <w:abstractNum w:abstractNumId="2">
    <w:nsid w:val="E4CCF28D"/>
    <w:multiLevelType w:val="singleLevel"/>
    <w:tmpl w:val="E4CCF28D"/>
    <w:lvl w:ilvl="0" w:tentative="0">
      <w:start w:val="1"/>
      <w:numFmt w:val="chineseCounting"/>
      <w:suff w:val="nothing"/>
      <w:lvlText w:val="%1、"/>
      <w:lvlJc w:val="left"/>
      <w:rPr>
        <w:rFonts w:hint="eastAsia"/>
      </w:rPr>
    </w:lvl>
  </w:abstractNum>
  <w:abstractNum w:abstractNumId="3">
    <w:nsid w:val="F98EC4CB"/>
    <w:multiLevelType w:val="singleLevel"/>
    <w:tmpl w:val="F98EC4CB"/>
    <w:lvl w:ilvl="0" w:tentative="0">
      <w:start w:val="1"/>
      <w:numFmt w:val="decimal"/>
      <w:suff w:val="space"/>
      <w:lvlText w:val="%1."/>
      <w:lvlJc w:val="left"/>
    </w:lvl>
  </w:abstractNum>
  <w:abstractNum w:abstractNumId="4">
    <w:nsid w:val="02762F07"/>
    <w:multiLevelType w:val="singleLevel"/>
    <w:tmpl w:val="02762F07"/>
    <w:lvl w:ilvl="0" w:tentative="0">
      <w:start w:val="1"/>
      <w:numFmt w:val="decimal"/>
      <w:suff w:val="space"/>
      <w:lvlText w:val="%1."/>
      <w:lvlJc w:val="left"/>
    </w:lvl>
  </w:abstractNum>
  <w:abstractNum w:abstractNumId="5">
    <w:nsid w:val="10C22B06"/>
    <w:multiLevelType w:val="singleLevel"/>
    <w:tmpl w:val="10C22B06"/>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ZGQ5ZDE1ZGJlZTY1ZDliNzViMzNiYjhmOWVmZjkifQ=="/>
  </w:docVars>
  <w:rsids>
    <w:rsidRoot w:val="57B64391"/>
    <w:rsid w:val="00033C79"/>
    <w:rsid w:val="000B7EA7"/>
    <w:rsid w:val="0011157B"/>
    <w:rsid w:val="001C3438"/>
    <w:rsid w:val="00207F4C"/>
    <w:rsid w:val="00374E87"/>
    <w:rsid w:val="00522102"/>
    <w:rsid w:val="005925FB"/>
    <w:rsid w:val="007D1C85"/>
    <w:rsid w:val="00867006"/>
    <w:rsid w:val="00A87F74"/>
    <w:rsid w:val="00BB5960"/>
    <w:rsid w:val="00C6664C"/>
    <w:rsid w:val="00DD0CF7"/>
    <w:rsid w:val="00E44D8F"/>
    <w:rsid w:val="013C690E"/>
    <w:rsid w:val="014557C2"/>
    <w:rsid w:val="014C3F0D"/>
    <w:rsid w:val="01527EDF"/>
    <w:rsid w:val="01655E65"/>
    <w:rsid w:val="01A13107"/>
    <w:rsid w:val="01C92890"/>
    <w:rsid w:val="01D86637"/>
    <w:rsid w:val="01E44FDB"/>
    <w:rsid w:val="02056D00"/>
    <w:rsid w:val="022C0730"/>
    <w:rsid w:val="02313F99"/>
    <w:rsid w:val="02A02FE1"/>
    <w:rsid w:val="034E2B3F"/>
    <w:rsid w:val="037C1244"/>
    <w:rsid w:val="03840F45"/>
    <w:rsid w:val="03855F04"/>
    <w:rsid w:val="03B15075"/>
    <w:rsid w:val="03D60954"/>
    <w:rsid w:val="040C0819"/>
    <w:rsid w:val="04161698"/>
    <w:rsid w:val="044B1342"/>
    <w:rsid w:val="04510922"/>
    <w:rsid w:val="045D52C7"/>
    <w:rsid w:val="04782695"/>
    <w:rsid w:val="04793712"/>
    <w:rsid w:val="04A46CB4"/>
    <w:rsid w:val="04AE367F"/>
    <w:rsid w:val="04B558DC"/>
    <w:rsid w:val="04C133B2"/>
    <w:rsid w:val="055A712F"/>
    <w:rsid w:val="0575371D"/>
    <w:rsid w:val="057539B7"/>
    <w:rsid w:val="05816FE5"/>
    <w:rsid w:val="058A5E9A"/>
    <w:rsid w:val="05A625A8"/>
    <w:rsid w:val="05B253F0"/>
    <w:rsid w:val="05B95ABE"/>
    <w:rsid w:val="05C23886"/>
    <w:rsid w:val="05C313AC"/>
    <w:rsid w:val="05C72C4A"/>
    <w:rsid w:val="05F770FE"/>
    <w:rsid w:val="05F81055"/>
    <w:rsid w:val="060F2843"/>
    <w:rsid w:val="062A0111"/>
    <w:rsid w:val="063127B9"/>
    <w:rsid w:val="06453782"/>
    <w:rsid w:val="06666E6F"/>
    <w:rsid w:val="06734B80"/>
    <w:rsid w:val="06736DB3"/>
    <w:rsid w:val="06783F44"/>
    <w:rsid w:val="0687062B"/>
    <w:rsid w:val="068A3C77"/>
    <w:rsid w:val="06C65912"/>
    <w:rsid w:val="06F24128"/>
    <w:rsid w:val="071F1280"/>
    <w:rsid w:val="07285317"/>
    <w:rsid w:val="07A1571D"/>
    <w:rsid w:val="07AE02D5"/>
    <w:rsid w:val="07BE5114"/>
    <w:rsid w:val="07C66419"/>
    <w:rsid w:val="07CA4C73"/>
    <w:rsid w:val="07FD3FEA"/>
    <w:rsid w:val="08312796"/>
    <w:rsid w:val="084D31AF"/>
    <w:rsid w:val="0875286E"/>
    <w:rsid w:val="08856DEC"/>
    <w:rsid w:val="08EF118D"/>
    <w:rsid w:val="09151F1E"/>
    <w:rsid w:val="093D3711"/>
    <w:rsid w:val="097A4477"/>
    <w:rsid w:val="097E0CA2"/>
    <w:rsid w:val="09926553"/>
    <w:rsid w:val="09B30D57"/>
    <w:rsid w:val="09BF32AE"/>
    <w:rsid w:val="09DD7E79"/>
    <w:rsid w:val="09ED4C49"/>
    <w:rsid w:val="0A193C90"/>
    <w:rsid w:val="0A2B6ADB"/>
    <w:rsid w:val="0A56459C"/>
    <w:rsid w:val="0A6C385E"/>
    <w:rsid w:val="0A8D3DB5"/>
    <w:rsid w:val="0AF618DB"/>
    <w:rsid w:val="0AFA761E"/>
    <w:rsid w:val="0B036B1E"/>
    <w:rsid w:val="0B1B2ECB"/>
    <w:rsid w:val="0B304DED"/>
    <w:rsid w:val="0B4B60CB"/>
    <w:rsid w:val="0B53227B"/>
    <w:rsid w:val="0B7849E6"/>
    <w:rsid w:val="0B870F91"/>
    <w:rsid w:val="0BB21CA6"/>
    <w:rsid w:val="0BB265D6"/>
    <w:rsid w:val="0BCB720C"/>
    <w:rsid w:val="0BE50B88"/>
    <w:rsid w:val="0BF71DAF"/>
    <w:rsid w:val="0BFE7F75"/>
    <w:rsid w:val="0C1B3CF0"/>
    <w:rsid w:val="0C2C65D3"/>
    <w:rsid w:val="0C4641CD"/>
    <w:rsid w:val="0C474AE5"/>
    <w:rsid w:val="0C5A1065"/>
    <w:rsid w:val="0C5A2636"/>
    <w:rsid w:val="0CAA5073"/>
    <w:rsid w:val="0CD43E9E"/>
    <w:rsid w:val="0CFB142B"/>
    <w:rsid w:val="0CFF0F1B"/>
    <w:rsid w:val="0D0C301A"/>
    <w:rsid w:val="0D1644B7"/>
    <w:rsid w:val="0D227BC0"/>
    <w:rsid w:val="0D247FFE"/>
    <w:rsid w:val="0D613984"/>
    <w:rsid w:val="0D8238FA"/>
    <w:rsid w:val="0D8E681E"/>
    <w:rsid w:val="0DD24882"/>
    <w:rsid w:val="0DD979BE"/>
    <w:rsid w:val="0DE34399"/>
    <w:rsid w:val="0DEB5944"/>
    <w:rsid w:val="0E010CC3"/>
    <w:rsid w:val="0E252C04"/>
    <w:rsid w:val="0E4A266A"/>
    <w:rsid w:val="0E830937"/>
    <w:rsid w:val="0E8D69FB"/>
    <w:rsid w:val="0E9B0639"/>
    <w:rsid w:val="0EA93835"/>
    <w:rsid w:val="0EDC703A"/>
    <w:rsid w:val="0EE951FC"/>
    <w:rsid w:val="0EF12AE6"/>
    <w:rsid w:val="0F220EF1"/>
    <w:rsid w:val="0F374C46"/>
    <w:rsid w:val="0F3B2537"/>
    <w:rsid w:val="0F916077"/>
    <w:rsid w:val="0FBF0E36"/>
    <w:rsid w:val="0FC30926"/>
    <w:rsid w:val="0FC87CEA"/>
    <w:rsid w:val="0FD95934"/>
    <w:rsid w:val="0FFF0F20"/>
    <w:rsid w:val="102962AF"/>
    <w:rsid w:val="107240FA"/>
    <w:rsid w:val="10795489"/>
    <w:rsid w:val="10C7318E"/>
    <w:rsid w:val="10CF32FA"/>
    <w:rsid w:val="10F92125"/>
    <w:rsid w:val="11327852"/>
    <w:rsid w:val="116F4196"/>
    <w:rsid w:val="117D450D"/>
    <w:rsid w:val="11801A6E"/>
    <w:rsid w:val="11C2609E"/>
    <w:rsid w:val="11DB2CA3"/>
    <w:rsid w:val="12042B30"/>
    <w:rsid w:val="120B0362"/>
    <w:rsid w:val="120C7C36"/>
    <w:rsid w:val="12633CFA"/>
    <w:rsid w:val="12A00DC2"/>
    <w:rsid w:val="12A07518"/>
    <w:rsid w:val="12E666D9"/>
    <w:rsid w:val="136C3083"/>
    <w:rsid w:val="1376180B"/>
    <w:rsid w:val="137C4846"/>
    <w:rsid w:val="138A175B"/>
    <w:rsid w:val="139323BD"/>
    <w:rsid w:val="13B42F7C"/>
    <w:rsid w:val="13BA3218"/>
    <w:rsid w:val="13C24A51"/>
    <w:rsid w:val="13DE24CF"/>
    <w:rsid w:val="13F866C4"/>
    <w:rsid w:val="140E6EA5"/>
    <w:rsid w:val="14157276"/>
    <w:rsid w:val="143D67CD"/>
    <w:rsid w:val="14535077"/>
    <w:rsid w:val="145A112D"/>
    <w:rsid w:val="14720225"/>
    <w:rsid w:val="147742FE"/>
    <w:rsid w:val="147E306D"/>
    <w:rsid w:val="14947606"/>
    <w:rsid w:val="14AE3227"/>
    <w:rsid w:val="14E31122"/>
    <w:rsid w:val="14EB2E46"/>
    <w:rsid w:val="14F926F4"/>
    <w:rsid w:val="150B0531"/>
    <w:rsid w:val="15396F94"/>
    <w:rsid w:val="1557566D"/>
    <w:rsid w:val="156F29B6"/>
    <w:rsid w:val="159B2A7F"/>
    <w:rsid w:val="15AE7982"/>
    <w:rsid w:val="15E651C7"/>
    <w:rsid w:val="15F872EA"/>
    <w:rsid w:val="16467BBB"/>
    <w:rsid w:val="164B4821"/>
    <w:rsid w:val="16573B76"/>
    <w:rsid w:val="16694498"/>
    <w:rsid w:val="16A87086"/>
    <w:rsid w:val="16B71B14"/>
    <w:rsid w:val="16DE1BA1"/>
    <w:rsid w:val="16E6314C"/>
    <w:rsid w:val="170B4961"/>
    <w:rsid w:val="17436C72"/>
    <w:rsid w:val="179901BE"/>
    <w:rsid w:val="17D85C34"/>
    <w:rsid w:val="17EF6030"/>
    <w:rsid w:val="17F35B75"/>
    <w:rsid w:val="182F6FCF"/>
    <w:rsid w:val="18414ADE"/>
    <w:rsid w:val="185650E2"/>
    <w:rsid w:val="186A1ECC"/>
    <w:rsid w:val="187C70FC"/>
    <w:rsid w:val="188E3A9B"/>
    <w:rsid w:val="18B70CB8"/>
    <w:rsid w:val="18B8016A"/>
    <w:rsid w:val="18BC395C"/>
    <w:rsid w:val="18D20A86"/>
    <w:rsid w:val="18D25736"/>
    <w:rsid w:val="18E3312F"/>
    <w:rsid w:val="19166072"/>
    <w:rsid w:val="193463F1"/>
    <w:rsid w:val="194B373A"/>
    <w:rsid w:val="19505D18"/>
    <w:rsid w:val="19607463"/>
    <w:rsid w:val="196527A1"/>
    <w:rsid w:val="196B16E7"/>
    <w:rsid w:val="19866C30"/>
    <w:rsid w:val="19DA40F1"/>
    <w:rsid w:val="19F65454"/>
    <w:rsid w:val="1A1508BC"/>
    <w:rsid w:val="1A166D43"/>
    <w:rsid w:val="1A3B730B"/>
    <w:rsid w:val="1A4C59BC"/>
    <w:rsid w:val="1A9133CF"/>
    <w:rsid w:val="1A976C37"/>
    <w:rsid w:val="1AC47300"/>
    <w:rsid w:val="1AEE25CF"/>
    <w:rsid w:val="1B102FD4"/>
    <w:rsid w:val="1B555126"/>
    <w:rsid w:val="1B675C26"/>
    <w:rsid w:val="1B8F3DB2"/>
    <w:rsid w:val="1B99253B"/>
    <w:rsid w:val="1B9B0E3A"/>
    <w:rsid w:val="1BBB4BA7"/>
    <w:rsid w:val="1BC64A2C"/>
    <w:rsid w:val="1BD417C5"/>
    <w:rsid w:val="1C177904"/>
    <w:rsid w:val="1C1B5128"/>
    <w:rsid w:val="1C1C2AA1"/>
    <w:rsid w:val="1C2D7127"/>
    <w:rsid w:val="1C427076"/>
    <w:rsid w:val="1C4A5F2B"/>
    <w:rsid w:val="1C5F3F0D"/>
    <w:rsid w:val="1C6F4FF4"/>
    <w:rsid w:val="1C971C09"/>
    <w:rsid w:val="1C9A0C60"/>
    <w:rsid w:val="1CB87484"/>
    <w:rsid w:val="1CF540E9"/>
    <w:rsid w:val="1CFA16FF"/>
    <w:rsid w:val="1D2937EC"/>
    <w:rsid w:val="1D7A45EE"/>
    <w:rsid w:val="1E217FF1"/>
    <w:rsid w:val="1E3B5B2B"/>
    <w:rsid w:val="1E4E6B46"/>
    <w:rsid w:val="1E7431B9"/>
    <w:rsid w:val="1E8704A6"/>
    <w:rsid w:val="1E917E41"/>
    <w:rsid w:val="1EC41FC5"/>
    <w:rsid w:val="1EDA5344"/>
    <w:rsid w:val="1EE53A05"/>
    <w:rsid w:val="1EFF4DAB"/>
    <w:rsid w:val="1F113FD0"/>
    <w:rsid w:val="1F156AC1"/>
    <w:rsid w:val="1F277B80"/>
    <w:rsid w:val="1F38206B"/>
    <w:rsid w:val="1F6D334D"/>
    <w:rsid w:val="1F8C7013"/>
    <w:rsid w:val="1F992091"/>
    <w:rsid w:val="1F9C5920"/>
    <w:rsid w:val="1FCC450C"/>
    <w:rsid w:val="1FEF3071"/>
    <w:rsid w:val="2029585C"/>
    <w:rsid w:val="205A5B02"/>
    <w:rsid w:val="206E5D0D"/>
    <w:rsid w:val="206E7DCC"/>
    <w:rsid w:val="209E4196"/>
    <w:rsid w:val="20D83579"/>
    <w:rsid w:val="20F156E2"/>
    <w:rsid w:val="20FD24B5"/>
    <w:rsid w:val="210078CB"/>
    <w:rsid w:val="21093CF0"/>
    <w:rsid w:val="21254871"/>
    <w:rsid w:val="21516E1A"/>
    <w:rsid w:val="215323D1"/>
    <w:rsid w:val="21637FCD"/>
    <w:rsid w:val="217030C4"/>
    <w:rsid w:val="21A4743D"/>
    <w:rsid w:val="21BD3C6C"/>
    <w:rsid w:val="21D82A6D"/>
    <w:rsid w:val="21DE0DD2"/>
    <w:rsid w:val="22032948"/>
    <w:rsid w:val="22160D89"/>
    <w:rsid w:val="221E7C3E"/>
    <w:rsid w:val="222D4D52"/>
    <w:rsid w:val="223F4856"/>
    <w:rsid w:val="22C8207A"/>
    <w:rsid w:val="22FE57A6"/>
    <w:rsid w:val="232533FB"/>
    <w:rsid w:val="233F1C1A"/>
    <w:rsid w:val="234F1592"/>
    <w:rsid w:val="235914DF"/>
    <w:rsid w:val="23957099"/>
    <w:rsid w:val="23A34EE1"/>
    <w:rsid w:val="23A954A2"/>
    <w:rsid w:val="23B048C6"/>
    <w:rsid w:val="23B343B6"/>
    <w:rsid w:val="23B720F8"/>
    <w:rsid w:val="23EC5EF7"/>
    <w:rsid w:val="23F135DB"/>
    <w:rsid w:val="23FF78C4"/>
    <w:rsid w:val="241C1F5B"/>
    <w:rsid w:val="244F0582"/>
    <w:rsid w:val="24653902"/>
    <w:rsid w:val="247B1377"/>
    <w:rsid w:val="247B1DF9"/>
    <w:rsid w:val="24885842"/>
    <w:rsid w:val="249064A5"/>
    <w:rsid w:val="24912949"/>
    <w:rsid w:val="24954E28"/>
    <w:rsid w:val="24A53A47"/>
    <w:rsid w:val="24B71C84"/>
    <w:rsid w:val="24CC572F"/>
    <w:rsid w:val="24E72569"/>
    <w:rsid w:val="24EB0BEF"/>
    <w:rsid w:val="24F77EC0"/>
    <w:rsid w:val="25273FA6"/>
    <w:rsid w:val="252F3F10"/>
    <w:rsid w:val="25382DC5"/>
    <w:rsid w:val="253F05F7"/>
    <w:rsid w:val="255816B9"/>
    <w:rsid w:val="25710085"/>
    <w:rsid w:val="258129BE"/>
    <w:rsid w:val="258204E4"/>
    <w:rsid w:val="25822292"/>
    <w:rsid w:val="25A2335B"/>
    <w:rsid w:val="25CC652F"/>
    <w:rsid w:val="25E46AA9"/>
    <w:rsid w:val="2609650F"/>
    <w:rsid w:val="26233A75"/>
    <w:rsid w:val="262E41C8"/>
    <w:rsid w:val="26377520"/>
    <w:rsid w:val="26412EB9"/>
    <w:rsid w:val="267955C8"/>
    <w:rsid w:val="268979D3"/>
    <w:rsid w:val="269C55D5"/>
    <w:rsid w:val="26A75BF4"/>
    <w:rsid w:val="26AC4B10"/>
    <w:rsid w:val="26BF547D"/>
    <w:rsid w:val="26F96584"/>
    <w:rsid w:val="26FF7122"/>
    <w:rsid w:val="270A253F"/>
    <w:rsid w:val="270F4404"/>
    <w:rsid w:val="2767173F"/>
    <w:rsid w:val="278B7B24"/>
    <w:rsid w:val="27CE17BE"/>
    <w:rsid w:val="27D96645"/>
    <w:rsid w:val="28092E8A"/>
    <w:rsid w:val="28221B0A"/>
    <w:rsid w:val="28337E88"/>
    <w:rsid w:val="283C2BCC"/>
    <w:rsid w:val="28446497"/>
    <w:rsid w:val="284754D5"/>
    <w:rsid w:val="284D5AC0"/>
    <w:rsid w:val="286302F9"/>
    <w:rsid w:val="289E256C"/>
    <w:rsid w:val="28AB32FC"/>
    <w:rsid w:val="28B430AA"/>
    <w:rsid w:val="28D0604B"/>
    <w:rsid w:val="28D72E95"/>
    <w:rsid w:val="2916166F"/>
    <w:rsid w:val="292863CA"/>
    <w:rsid w:val="29332221"/>
    <w:rsid w:val="294F271F"/>
    <w:rsid w:val="29745684"/>
    <w:rsid w:val="2987431B"/>
    <w:rsid w:val="2996630C"/>
    <w:rsid w:val="29CE3355"/>
    <w:rsid w:val="29D05CC2"/>
    <w:rsid w:val="29DB6A6E"/>
    <w:rsid w:val="2A1738F0"/>
    <w:rsid w:val="2A1A7C10"/>
    <w:rsid w:val="2A6040CE"/>
    <w:rsid w:val="2A64465C"/>
    <w:rsid w:val="2A64640A"/>
    <w:rsid w:val="2A694B14"/>
    <w:rsid w:val="2A922F77"/>
    <w:rsid w:val="2A97233B"/>
    <w:rsid w:val="2ABA24CE"/>
    <w:rsid w:val="2AF7727E"/>
    <w:rsid w:val="2AFE23BA"/>
    <w:rsid w:val="2B585F6F"/>
    <w:rsid w:val="2B6761B2"/>
    <w:rsid w:val="2B7C1E0A"/>
    <w:rsid w:val="2B844FB6"/>
    <w:rsid w:val="2BF34E37"/>
    <w:rsid w:val="2C11611D"/>
    <w:rsid w:val="2C14769B"/>
    <w:rsid w:val="2C29790B"/>
    <w:rsid w:val="2C464019"/>
    <w:rsid w:val="2C69131F"/>
    <w:rsid w:val="2C974875"/>
    <w:rsid w:val="2CC66F08"/>
    <w:rsid w:val="2CD333FB"/>
    <w:rsid w:val="2CDE6B60"/>
    <w:rsid w:val="2D085C19"/>
    <w:rsid w:val="2D104627"/>
    <w:rsid w:val="2D2E135C"/>
    <w:rsid w:val="2D32459D"/>
    <w:rsid w:val="2D35408E"/>
    <w:rsid w:val="2D3E1DC4"/>
    <w:rsid w:val="2D6B5D8B"/>
    <w:rsid w:val="2D6C4346"/>
    <w:rsid w:val="2D9C0245"/>
    <w:rsid w:val="2DB30288"/>
    <w:rsid w:val="2DD7F420"/>
    <w:rsid w:val="2DD8119F"/>
    <w:rsid w:val="2DEC2FDD"/>
    <w:rsid w:val="2E2E7328"/>
    <w:rsid w:val="2E3B49DA"/>
    <w:rsid w:val="2E3F3416"/>
    <w:rsid w:val="2E4666EA"/>
    <w:rsid w:val="2E5068DF"/>
    <w:rsid w:val="2E6609A2"/>
    <w:rsid w:val="2E752889"/>
    <w:rsid w:val="2E7D3F3E"/>
    <w:rsid w:val="2E9D63BA"/>
    <w:rsid w:val="2EA339A5"/>
    <w:rsid w:val="2EB16F1C"/>
    <w:rsid w:val="2EB37960"/>
    <w:rsid w:val="2EC67693"/>
    <w:rsid w:val="2ECC724A"/>
    <w:rsid w:val="2ECD6C74"/>
    <w:rsid w:val="2EED4C20"/>
    <w:rsid w:val="2EF51D26"/>
    <w:rsid w:val="2EFA558F"/>
    <w:rsid w:val="2EFE507F"/>
    <w:rsid w:val="2EFE67E2"/>
    <w:rsid w:val="2F0D0E1E"/>
    <w:rsid w:val="2F2F348A"/>
    <w:rsid w:val="2F5355CE"/>
    <w:rsid w:val="2F594FEC"/>
    <w:rsid w:val="30050315"/>
    <w:rsid w:val="30087837"/>
    <w:rsid w:val="302379B2"/>
    <w:rsid w:val="30297EDA"/>
    <w:rsid w:val="302A377E"/>
    <w:rsid w:val="30386386"/>
    <w:rsid w:val="30675C83"/>
    <w:rsid w:val="308A281A"/>
    <w:rsid w:val="30A734F4"/>
    <w:rsid w:val="30CD2F5B"/>
    <w:rsid w:val="30E10A99"/>
    <w:rsid w:val="30E42053"/>
    <w:rsid w:val="31200EEA"/>
    <w:rsid w:val="3122135E"/>
    <w:rsid w:val="312406A1"/>
    <w:rsid w:val="312468F3"/>
    <w:rsid w:val="31396A7E"/>
    <w:rsid w:val="3143321D"/>
    <w:rsid w:val="314D7BF8"/>
    <w:rsid w:val="31532D34"/>
    <w:rsid w:val="31603DCF"/>
    <w:rsid w:val="31A74780"/>
    <w:rsid w:val="31C8299B"/>
    <w:rsid w:val="31CD6F8B"/>
    <w:rsid w:val="31F84007"/>
    <w:rsid w:val="32096215"/>
    <w:rsid w:val="32315D68"/>
    <w:rsid w:val="326E6078"/>
    <w:rsid w:val="32786EF6"/>
    <w:rsid w:val="32956EFA"/>
    <w:rsid w:val="32C52D78"/>
    <w:rsid w:val="32EA6EE5"/>
    <w:rsid w:val="33184F9C"/>
    <w:rsid w:val="3324631F"/>
    <w:rsid w:val="3338553D"/>
    <w:rsid w:val="333F5C66"/>
    <w:rsid w:val="33490893"/>
    <w:rsid w:val="3364747B"/>
    <w:rsid w:val="337C6572"/>
    <w:rsid w:val="338D1313"/>
    <w:rsid w:val="33B200CC"/>
    <w:rsid w:val="33C660CA"/>
    <w:rsid w:val="33D12D62"/>
    <w:rsid w:val="33DA7B79"/>
    <w:rsid w:val="33E132EA"/>
    <w:rsid w:val="341E3ACD"/>
    <w:rsid w:val="344E30C2"/>
    <w:rsid w:val="345357C7"/>
    <w:rsid w:val="34644832"/>
    <w:rsid w:val="34675474"/>
    <w:rsid w:val="34B01631"/>
    <w:rsid w:val="34B144E4"/>
    <w:rsid w:val="35004F81"/>
    <w:rsid w:val="351078BA"/>
    <w:rsid w:val="35245113"/>
    <w:rsid w:val="352614E3"/>
    <w:rsid w:val="356B4AF0"/>
    <w:rsid w:val="35860087"/>
    <w:rsid w:val="35941E29"/>
    <w:rsid w:val="35A87AF3"/>
    <w:rsid w:val="35AD6EB7"/>
    <w:rsid w:val="35E328D9"/>
    <w:rsid w:val="35FB11F5"/>
    <w:rsid w:val="36015455"/>
    <w:rsid w:val="363F7EA4"/>
    <w:rsid w:val="36416DA7"/>
    <w:rsid w:val="36537081"/>
    <w:rsid w:val="36820F7C"/>
    <w:rsid w:val="36845596"/>
    <w:rsid w:val="369C2C4A"/>
    <w:rsid w:val="369D117B"/>
    <w:rsid w:val="369D33CF"/>
    <w:rsid w:val="36B424C7"/>
    <w:rsid w:val="36CB2CF1"/>
    <w:rsid w:val="36FF6AF5"/>
    <w:rsid w:val="370A0339"/>
    <w:rsid w:val="37515F68"/>
    <w:rsid w:val="376F478B"/>
    <w:rsid w:val="378B147A"/>
    <w:rsid w:val="37A16251"/>
    <w:rsid w:val="37B31ED7"/>
    <w:rsid w:val="37BE184F"/>
    <w:rsid w:val="37E450A3"/>
    <w:rsid w:val="37FF7E39"/>
    <w:rsid w:val="380C326A"/>
    <w:rsid w:val="380C3739"/>
    <w:rsid w:val="383174BF"/>
    <w:rsid w:val="383A69FC"/>
    <w:rsid w:val="38484874"/>
    <w:rsid w:val="38741F0E"/>
    <w:rsid w:val="389425B0"/>
    <w:rsid w:val="38A8605B"/>
    <w:rsid w:val="38C65A34"/>
    <w:rsid w:val="38CA2C60"/>
    <w:rsid w:val="38D1110E"/>
    <w:rsid w:val="38D50787"/>
    <w:rsid w:val="38E452E6"/>
    <w:rsid w:val="38E47094"/>
    <w:rsid w:val="38FD5F0B"/>
    <w:rsid w:val="39074B30"/>
    <w:rsid w:val="3910051A"/>
    <w:rsid w:val="391B4BB4"/>
    <w:rsid w:val="3962620A"/>
    <w:rsid w:val="39671A73"/>
    <w:rsid w:val="398C7D31"/>
    <w:rsid w:val="39AE63D1"/>
    <w:rsid w:val="39BF365D"/>
    <w:rsid w:val="39DD3AE3"/>
    <w:rsid w:val="3A080B60"/>
    <w:rsid w:val="3A1D49D1"/>
    <w:rsid w:val="3A494C37"/>
    <w:rsid w:val="3AAD07BB"/>
    <w:rsid w:val="3AD046FC"/>
    <w:rsid w:val="3AE56461"/>
    <w:rsid w:val="3B253993"/>
    <w:rsid w:val="3B4D1980"/>
    <w:rsid w:val="3B533A3F"/>
    <w:rsid w:val="3B9C54C3"/>
    <w:rsid w:val="3BA527DC"/>
    <w:rsid w:val="3BB36456"/>
    <w:rsid w:val="3BDA181F"/>
    <w:rsid w:val="3BDD7DCA"/>
    <w:rsid w:val="3BDF1D94"/>
    <w:rsid w:val="3BE2692D"/>
    <w:rsid w:val="3BE6475C"/>
    <w:rsid w:val="3BEA3BD4"/>
    <w:rsid w:val="3C117782"/>
    <w:rsid w:val="3C12216A"/>
    <w:rsid w:val="3C377A75"/>
    <w:rsid w:val="3C4A1903"/>
    <w:rsid w:val="3C65673D"/>
    <w:rsid w:val="3C6E1627"/>
    <w:rsid w:val="3C72217D"/>
    <w:rsid w:val="3C886DBE"/>
    <w:rsid w:val="3CAA201C"/>
    <w:rsid w:val="3CB94393"/>
    <w:rsid w:val="3CC62CDE"/>
    <w:rsid w:val="3CC86CCC"/>
    <w:rsid w:val="3CDC0738"/>
    <w:rsid w:val="3CEB0FF6"/>
    <w:rsid w:val="3CEB6517"/>
    <w:rsid w:val="3CED40D1"/>
    <w:rsid w:val="3D2A67F7"/>
    <w:rsid w:val="3D5B2F2B"/>
    <w:rsid w:val="3D752C7C"/>
    <w:rsid w:val="3D7C7652"/>
    <w:rsid w:val="3D98498B"/>
    <w:rsid w:val="3DA2751D"/>
    <w:rsid w:val="3DCE3E6E"/>
    <w:rsid w:val="3DF22956"/>
    <w:rsid w:val="3DFD29A6"/>
    <w:rsid w:val="3DFFA990"/>
    <w:rsid w:val="3E391C30"/>
    <w:rsid w:val="3E4405D4"/>
    <w:rsid w:val="3E497999"/>
    <w:rsid w:val="3E4C637D"/>
    <w:rsid w:val="3E842041"/>
    <w:rsid w:val="3EA3354D"/>
    <w:rsid w:val="3EA8090C"/>
    <w:rsid w:val="3ED719DF"/>
    <w:rsid w:val="3ED74FA5"/>
    <w:rsid w:val="3EFE13C0"/>
    <w:rsid w:val="3F647B99"/>
    <w:rsid w:val="3F827606"/>
    <w:rsid w:val="3F9966FE"/>
    <w:rsid w:val="3FA7706D"/>
    <w:rsid w:val="3FBF5903"/>
    <w:rsid w:val="3FC0266E"/>
    <w:rsid w:val="3FDB6D16"/>
    <w:rsid w:val="3FFF0F9A"/>
    <w:rsid w:val="3FFF8071"/>
    <w:rsid w:val="402661E4"/>
    <w:rsid w:val="40580367"/>
    <w:rsid w:val="407A652F"/>
    <w:rsid w:val="409C46F8"/>
    <w:rsid w:val="409E1210"/>
    <w:rsid w:val="40A67324"/>
    <w:rsid w:val="40DC7CA6"/>
    <w:rsid w:val="40E37C31"/>
    <w:rsid w:val="4110479E"/>
    <w:rsid w:val="411249BA"/>
    <w:rsid w:val="4123663A"/>
    <w:rsid w:val="41314E40"/>
    <w:rsid w:val="416C40CA"/>
    <w:rsid w:val="41870264"/>
    <w:rsid w:val="419E7FFC"/>
    <w:rsid w:val="41AC44C7"/>
    <w:rsid w:val="420275F1"/>
    <w:rsid w:val="42181275"/>
    <w:rsid w:val="421F3BA7"/>
    <w:rsid w:val="42240501"/>
    <w:rsid w:val="42242411"/>
    <w:rsid w:val="42347A7C"/>
    <w:rsid w:val="426D6443"/>
    <w:rsid w:val="42706BD3"/>
    <w:rsid w:val="42725710"/>
    <w:rsid w:val="42937435"/>
    <w:rsid w:val="42B46474"/>
    <w:rsid w:val="42EB7271"/>
    <w:rsid w:val="43147CBA"/>
    <w:rsid w:val="433D2149"/>
    <w:rsid w:val="434626F9"/>
    <w:rsid w:val="436F2C1A"/>
    <w:rsid w:val="43814D5B"/>
    <w:rsid w:val="43A833B4"/>
    <w:rsid w:val="43AC4C52"/>
    <w:rsid w:val="43AC6A00"/>
    <w:rsid w:val="43BD4B87"/>
    <w:rsid w:val="43C71A8C"/>
    <w:rsid w:val="43D45F57"/>
    <w:rsid w:val="44192500"/>
    <w:rsid w:val="44B10046"/>
    <w:rsid w:val="44B75134"/>
    <w:rsid w:val="44BD116A"/>
    <w:rsid w:val="44F206DC"/>
    <w:rsid w:val="45196317"/>
    <w:rsid w:val="45303661"/>
    <w:rsid w:val="4537552C"/>
    <w:rsid w:val="457D1033"/>
    <w:rsid w:val="45A858ED"/>
    <w:rsid w:val="45CC3389"/>
    <w:rsid w:val="45CF2E79"/>
    <w:rsid w:val="45E82226"/>
    <w:rsid w:val="46244F73"/>
    <w:rsid w:val="4646346C"/>
    <w:rsid w:val="46517D32"/>
    <w:rsid w:val="46A63BDA"/>
    <w:rsid w:val="46E44703"/>
    <w:rsid w:val="46ED2320"/>
    <w:rsid w:val="47201D66"/>
    <w:rsid w:val="474E7DCE"/>
    <w:rsid w:val="47556357"/>
    <w:rsid w:val="477C4400"/>
    <w:rsid w:val="477F442B"/>
    <w:rsid w:val="478D240C"/>
    <w:rsid w:val="479000C6"/>
    <w:rsid w:val="47AD2D46"/>
    <w:rsid w:val="47D26C51"/>
    <w:rsid w:val="47D604EF"/>
    <w:rsid w:val="47D76015"/>
    <w:rsid w:val="47F24F60"/>
    <w:rsid w:val="480C5CBF"/>
    <w:rsid w:val="483345DE"/>
    <w:rsid w:val="486B231A"/>
    <w:rsid w:val="48897310"/>
    <w:rsid w:val="489F6B33"/>
    <w:rsid w:val="48A44149"/>
    <w:rsid w:val="48AF10C2"/>
    <w:rsid w:val="48C52312"/>
    <w:rsid w:val="48D507A7"/>
    <w:rsid w:val="48D605B7"/>
    <w:rsid w:val="48D80297"/>
    <w:rsid w:val="49190F89"/>
    <w:rsid w:val="493224A2"/>
    <w:rsid w:val="495B1472"/>
    <w:rsid w:val="49675177"/>
    <w:rsid w:val="497E2BEC"/>
    <w:rsid w:val="49865F45"/>
    <w:rsid w:val="498811FA"/>
    <w:rsid w:val="49C5081B"/>
    <w:rsid w:val="49C66341"/>
    <w:rsid w:val="49D62A28"/>
    <w:rsid w:val="49F27137"/>
    <w:rsid w:val="4A4F4589"/>
    <w:rsid w:val="4A5751EC"/>
    <w:rsid w:val="4A6F1361"/>
    <w:rsid w:val="4AB56AE2"/>
    <w:rsid w:val="4AC97E97"/>
    <w:rsid w:val="4ACF1226"/>
    <w:rsid w:val="4AF47FBA"/>
    <w:rsid w:val="4AF6EE0A"/>
    <w:rsid w:val="4AF9784A"/>
    <w:rsid w:val="4B4340EE"/>
    <w:rsid w:val="4B4C0AC8"/>
    <w:rsid w:val="4B53127F"/>
    <w:rsid w:val="4B7A5635"/>
    <w:rsid w:val="4B8053AF"/>
    <w:rsid w:val="4B887905"/>
    <w:rsid w:val="4BA12BC2"/>
    <w:rsid w:val="4BAF3B9D"/>
    <w:rsid w:val="4BC6087B"/>
    <w:rsid w:val="4BD50ABE"/>
    <w:rsid w:val="4BE17092"/>
    <w:rsid w:val="4BE367CD"/>
    <w:rsid w:val="4BE43D5C"/>
    <w:rsid w:val="4BE8259F"/>
    <w:rsid w:val="4BF52F0E"/>
    <w:rsid w:val="4C1C66ED"/>
    <w:rsid w:val="4C433C79"/>
    <w:rsid w:val="4C4C351D"/>
    <w:rsid w:val="4C4D7F55"/>
    <w:rsid w:val="4C5927D9"/>
    <w:rsid w:val="4C59349D"/>
    <w:rsid w:val="4C6319AA"/>
    <w:rsid w:val="4C647479"/>
    <w:rsid w:val="4C6F2CC0"/>
    <w:rsid w:val="4C7E4CB1"/>
    <w:rsid w:val="4CD90041"/>
    <w:rsid w:val="4CF5120D"/>
    <w:rsid w:val="4D027691"/>
    <w:rsid w:val="4D16313C"/>
    <w:rsid w:val="4D2F41FE"/>
    <w:rsid w:val="4D6A4B53"/>
    <w:rsid w:val="4D900340"/>
    <w:rsid w:val="4DCD41C9"/>
    <w:rsid w:val="4DDE1858"/>
    <w:rsid w:val="4DED6593"/>
    <w:rsid w:val="4DF91E57"/>
    <w:rsid w:val="4E1A6C5C"/>
    <w:rsid w:val="4E465CA3"/>
    <w:rsid w:val="4E4E78CA"/>
    <w:rsid w:val="4E6A373F"/>
    <w:rsid w:val="4E7C7D9C"/>
    <w:rsid w:val="4E856330"/>
    <w:rsid w:val="4E996CB0"/>
    <w:rsid w:val="4EB8094F"/>
    <w:rsid w:val="4EDF1EEF"/>
    <w:rsid w:val="4EE51018"/>
    <w:rsid w:val="4EEA45BD"/>
    <w:rsid w:val="4EED611E"/>
    <w:rsid w:val="4EF704EB"/>
    <w:rsid w:val="4EFF657E"/>
    <w:rsid w:val="4F1813B9"/>
    <w:rsid w:val="4F184107"/>
    <w:rsid w:val="4F405090"/>
    <w:rsid w:val="4F475340"/>
    <w:rsid w:val="4F4C2F31"/>
    <w:rsid w:val="4F732AC8"/>
    <w:rsid w:val="4F7F36FC"/>
    <w:rsid w:val="4FA828CB"/>
    <w:rsid w:val="4FA84D4C"/>
    <w:rsid w:val="4FB51307"/>
    <w:rsid w:val="4FCE41A2"/>
    <w:rsid w:val="4FE63299"/>
    <w:rsid w:val="4FFC13C3"/>
    <w:rsid w:val="50140956"/>
    <w:rsid w:val="502566EE"/>
    <w:rsid w:val="502E357C"/>
    <w:rsid w:val="505E5526"/>
    <w:rsid w:val="50720FD1"/>
    <w:rsid w:val="5092420F"/>
    <w:rsid w:val="50B6780E"/>
    <w:rsid w:val="50EE4AFC"/>
    <w:rsid w:val="50EF6008"/>
    <w:rsid w:val="50F97A8C"/>
    <w:rsid w:val="510D4856"/>
    <w:rsid w:val="511463FD"/>
    <w:rsid w:val="5126330E"/>
    <w:rsid w:val="51410FEE"/>
    <w:rsid w:val="5144471C"/>
    <w:rsid w:val="51532638"/>
    <w:rsid w:val="515FF07B"/>
    <w:rsid w:val="51991247"/>
    <w:rsid w:val="51A262A3"/>
    <w:rsid w:val="51AE24FF"/>
    <w:rsid w:val="51B11685"/>
    <w:rsid w:val="51BB2504"/>
    <w:rsid w:val="51E833D3"/>
    <w:rsid w:val="51F24178"/>
    <w:rsid w:val="51FB0341"/>
    <w:rsid w:val="51FD63FC"/>
    <w:rsid w:val="51FF6894"/>
    <w:rsid w:val="520C453D"/>
    <w:rsid w:val="520D0FB1"/>
    <w:rsid w:val="52137C3B"/>
    <w:rsid w:val="52145F70"/>
    <w:rsid w:val="522457ED"/>
    <w:rsid w:val="52383E89"/>
    <w:rsid w:val="523E560F"/>
    <w:rsid w:val="5244358C"/>
    <w:rsid w:val="524D7600"/>
    <w:rsid w:val="525813D9"/>
    <w:rsid w:val="52707792"/>
    <w:rsid w:val="52862C4A"/>
    <w:rsid w:val="52E141EC"/>
    <w:rsid w:val="53073C53"/>
    <w:rsid w:val="53601BA9"/>
    <w:rsid w:val="53650979"/>
    <w:rsid w:val="53770783"/>
    <w:rsid w:val="538C63C7"/>
    <w:rsid w:val="53E126F6"/>
    <w:rsid w:val="540B32CF"/>
    <w:rsid w:val="541D3BFC"/>
    <w:rsid w:val="54352483"/>
    <w:rsid w:val="54532EC8"/>
    <w:rsid w:val="548173A5"/>
    <w:rsid w:val="54C33BA9"/>
    <w:rsid w:val="54CF383C"/>
    <w:rsid w:val="54CF51E4"/>
    <w:rsid w:val="54D5731B"/>
    <w:rsid w:val="54E522C8"/>
    <w:rsid w:val="54EC1135"/>
    <w:rsid w:val="55004DFD"/>
    <w:rsid w:val="551503D1"/>
    <w:rsid w:val="551D6ED9"/>
    <w:rsid w:val="55278B91"/>
    <w:rsid w:val="55313209"/>
    <w:rsid w:val="55376345"/>
    <w:rsid w:val="55540CA5"/>
    <w:rsid w:val="55627866"/>
    <w:rsid w:val="55667377"/>
    <w:rsid w:val="55AA2FBB"/>
    <w:rsid w:val="55CA0F67"/>
    <w:rsid w:val="55DD324C"/>
    <w:rsid w:val="55F36710"/>
    <w:rsid w:val="564A18B5"/>
    <w:rsid w:val="564B654C"/>
    <w:rsid w:val="565F3DA6"/>
    <w:rsid w:val="5673180A"/>
    <w:rsid w:val="56803BB5"/>
    <w:rsid w:val="56892BD1"/>
    <w:rsid w:val="56894880"/>
    <w:rsid w:val="56A30602"/>
    <w:rsid w:val="56BC2FA6"/>
    <w:rsid w:val="56CB31E9"/>
    <w:rsid w:val="57064221"/>
    <w:rsid w:val="572F30CC"/>
    <w:rsid w:val="573126FC"/>
    <w:rsid w:val="57541431"/>
    <w:rsid w:val="576D604E"/>
    <w:rsid w:val="579D2DD8"/>
    <w:rsid w:val="57A51C8C"/>
    <w:rsid w:val="57A71560"/>
    <w:rsid w:val="57A7264E"/>
    <w:rsid w:val="57B64391"/>
    <w:rsid w:val="57BCD8BD"/>
    <w:rsid w:val="57FB18AC"/>
    <w:rsid w:val="58622609"/>
    <w:rsid w:val="58763853"/>
    <w:rsid w:val="58775D4B"/>
    <w:rsid w:val="58A957AC"/>
    <w:rsid w:val="58FA7DB6"/>
    <w:rsid w:val="59014654"/>
    <w:rsid w:val="59091DA7"/>
    <w:rsid w:val="590B0E68"/>
    <w:rsid w:val="590B3D71"/>
    <w:rsid w:val="591A168F"/>
    <w:rsid w:val="592F0F6B"/>
    <w:rsid w:val="59316051"/>
    <w:rsid w:val="595D6CDE"/>
    <w:rsid w:val="598853C1"/>
    <w:rsid w:val="59DD379F"/>
    <w:rsid w:val="59FB3C7E"/>
    <w:rsid w:val="5A0220E3"/>
    <w:rsid w:val="5A0C54EC"/>
    <w:rsid w:val="5A2357E6"/>
    <w:rsid w:val="5A2B0ECF"/>
    <w:rsid w:val="5A641136"/>
    <w:rsid w:val="5A77E715"/>
    <w:rsid w:val="5A870D9D"/>
    <w:rsid w:val="5A964F5D"/>
    <w:rsid w:val="5AA955EF"/>
    <w:rsid w:val="5AB15E31"/>
    <w:rsid w:val="5AB3021C"/>
    <w:rsid w:val="5AC661A1"/>
    <w:rsid w:val="5AD102F4"/>
    <w:rsid w:val="5AED1980"/>
    <w:rsid w:val="5AFB0D20"/>
    <w:rsid w:val="5B0B0256"/>
    <w:rsid w:val="5B17384C"/>
    <w:rsid w:val="5B57329D"/>
    <w:rsid w:val="5B5F2152"/>
    <w:rsid w:val="5B653C0C"/>
    <w:rsid w:val="5B765E19"/>
    <w:rsid w:val="5B7959B8"/>
    <w:rsid w:val="5B8F0BCB"/>
    <w:rsid w:val="5B9242D5"/>
    <w:rsid w:val="5BA54009"/>
    <w:rsid w:val="5BC029DF"/>
    <w:rsid w:val="5BDD5DA4"/>
    <w:rsid w:val="5C1744B6"/>
    <w:rsid w:val="5C325295"/>
    <w:rsid w:val="5C427AAA"/>
    <w:rsid w:val="5C4B3D1C"/>
    <w:rsid w:val="5C544627"/>
    <w:rsid w:val="5C583771"/>
    <w:rsid w:val="5C71213D"/>
    <w:rsid w:val="5C82259C"/>
    <w:rsid w:val="5CBD4296"/>
    <w:rsid w:val="5CD43804"/>
    <w:rsid w:val="5CD5363B"/>
    <w:rsid w:val="5CD53CA3"/>
    <w:rsid w:val="5D080CF3"/>
    <w:rsid w:val="5D3F66DF"/>
    <w:rsid w:val="5D403159"/>
    <w:rsid w:val="5D403AD8"/>
    <w:rsid w:val="5D423238"/>
    <w:rsid w:val="5D6677C8"/>
    <w:rsid w:val="5D812854"/>
    <w:rsid w:val="5DB70047"/>
    <w:rsid w:val="5DBC1ADE"/>
    <w:rsid w:val="5DE930D9"/>
    <w:rsid w:val="5DFDB674"/>
    <w:rsid w:val="5E2013E2"/>
    <w:rsid w:val="5E253B93"/>
    <w:rsid w:val="5E525F9E"/>
    <w:rsid w:val="5E5835B4"/>
    <w:rsid w:val="5E800D5D"/>
    <w:rsid w:val="5E8A398A"/>
    <w:rsid w:val="5E8F661A"/>
    <w:rsid w:val="5EB621D7"/>
    <w:rsid w:val="5EC70ED9"/>
    <w:rsid w:val="5EC73B29"/>
    <w:rsid w:val="5EDD305D"/>
    <w:rsid w:val="5EDD61AF"/>
    <w:rsid w:val="5EF15C9E"/>
    <w:rsid w:val="5EFECEF7"/>
    <w:rsid w:val="5F1450FC"/>
    <w:rsid w:val="5F20768E"/>
    <w:rsid w:val="5F260B21"/>
    <w:rsid w:val="5F3062DF"/>
    <w:rsid w:val="5F5F69AC"/>
    <w:rsid w:val="5F5FB572"/>
    <w:rsid w:val="5F6DF58E"/>
    <w:rsid w:val="5F77BFB4"/>
    <w:rsid w:val="5F7E7D7E"/>
    <w:rsid w:val="5F8B1768"/>
    <w:rsid w:val="5FB07420"/>
    <w:rsid w:val="5FBFEADB"/>
    <w:rsid w:val="5FD01783"/>
    <w:rsid w:val="5FFE018B"/>
    <w:rsid w:val="6005151A"/>
    <w:rsid w:val="600C751A"/>
    <w:rsid w:val="605D1356"/>
    <w:rsid w:val="60634492"/>
    <w:rsid w:val="60781C86"/>
    <w:rsid w:val="60B40E2F"/>
    <w:rsid w:val="60BF7984"/>
    <w:rsid w:val="60DB671F"/>
    <w:rsid w:val="60DD6E4E"/>
    <w:rsid w:val="60EC3712"/>
    <w:rsid w:val="60ED6645"/>
    <w:rsid w:val="60F90953"/>
    <w:rsid w:val="6143551F"/>
    <w:rsid w:val="6195247B"/>
    <w:rsid w:val="619D5782"/>
    <w:rsid w:val="61BA4586"/>
    <w:rsid w:val="61C97C73"/>
    <w:rsid w:val="61CA6A86"/>
    <w:rsid w:val="61CD6067"/>
    <w:rsid w:val="62126170"/>
    <w:rsid w:val="6215593B"/>
    <w:rsid w:val="62303EA3"/>
    <w:rsid w:val="623065F6"/>
    <w:rsid w:val="6237302A"/>
    <w:rsid w:val="625166E9"/>
    <w:rsid w:val="62607CD7"/>
    <w:rsid w:val="626A7D5A"/>
    <w:rsid w:val="62824999"/>
    <w:rsid w:val="62854B94"/>
    <w:rsid w:val="6299740F"/>
    <w:rsid w:val="62D13935"/>
    <w:rsid w:val="63032602"/>
    <w:rsid w:val="63B86D37"/>
    <w:rsid w:val="63CD67F3"/>
    <w:rsid w:val="63F773CC"/>
    <w:rsid w:val="641A130C"/>
    <w:rsid w:val="644B1A08"/>
    <w:rsid w:val="644F7208"/>
    <w:rsid w:val="6470717E"/>
    <w:rsid w:val="64895E7F"/>
    <w:rsid w:val="649175F6"/>
    <w:rsid w:val="64A11C8C"/>
    <w:rsid w:val="64B36C6E"/>
    <w:rsid w:val="64D266C3"/>
    <w:rsid w:val="64D75129"/>
    <w:rsid w:val="64F729AD"/>
    <w:rsid w:val="65143FAD"/>
    <w:rsid w:val="65162310"/>
    <w:rsid w:val="65381E4C"/>
    <w:rsid w:val="65552A72"/>
    <w:rsid w:val="655BDB73"/>
    <w:rsid w:val="656071F2"/>
    <w:rsid w:val="65954630"/>
    <w:rsid w:val="65B25CA0"/>
    <w:rsid w:val="65D66AA2"/>
    <w:rsid w:val="65E25E59"/>
    <w:rsid w:val="65E323F7"/>
    <w:rsid w:val="66372649"/>
    <w:rsid w:val="663C0F99"/>
    <w:rsid w:val="66455AA3"/>
    <w:rsid w:val="666257AB"/>
    <w:rsid w:val="666F3B91"/>
    <w:rsid w:val="6695176C"/>
    <w:rsid w:val="66963E61"/>
    <w:rsid w:val="66EC51E2"/>
    <w:rsid w:val="66EE5DE4"/>
    <w:rsid w:val="66F9345B"/>
    <w:rsid w:val="66FF4B30"/>
    <w:rsid w:val="67010561"/>
    <w:rsid w:val="670151B4"/>
    <w:rsid w:val="67024A05"/>
    <w:rsid w:val="67124140"/>
    <w:rsid w:val="67173F73"/>
    <w:rsid w:val="67513297"/>
    <w:rsid w:val="67534957"/>
    <w:rsid w:val="676E4D07"/>
    <w:rsid w:val="67A278A6"/>
    <w:rsid w:val="67B57CC9"/>
    <w:rsid w:val="67C25F42"/>
    <w:rsid w:val="67C538C4"/>
    <w:rsid w:val="68271BD6"/>
    <w:rsid w:val="685A43CD"/>
    <w:rsid w:val="686F60CA"/>
    <w:rsid w:val="6874548F"/>
    <w:rsid w:val="688570D8"/>
    <w:rsid w:val="68C513CD"/>
    <w:rsid w:val="68CE1413"/>
    <w:rsid w:val="68D2342C"/>
    <w:rsid w:val="68D44043"/>
    <w:rsid w:val="68DA2F6B"/>
    <w:rsid w:val="69020CEC"/>
    <w:rsid w:val="690A194F"/>
    <w:rsid w:val="694E2184"/>
    <w:rsid w:val="695829DB"/>
    <w:rsid w:val="69772BBB"/>
    <w:rsid w:val="697B0C34"/>
    <w:rsid w:val="699F478D"/>
    <w:rsid w:val="69AE5D07"/>
    <w:rsid w:val="69AF0748"/>
    <w:rsid w:val="69B67D29"/>
    <w:rsid w:val="69BE09E8"/>
    <w:rsid w:val="69CE5136"/>
    <w:rsid w:val="6A026ACA"/>
    <w:rsid w:val="6A0701B6"/>
    <w:rsid w:val="6A0D4EFE"/>
    <w:rsid w:val="6A0D5B9B"/>
    <w:rsid w:val="6A1F4D3C"/>
    <w:rsid w:val="6A474E10"/>
    <w:rsid w:val="6A4B6E3E"/>
    <w:rsid w:val="6A7C687C"/>
    <w:rsid w:val="6A835E5D"/>
    <w:rsid w:val="6AA47304"/>
    <w:rsid w:val="6AA87672"/>
    <w:rsid w:val="6AB141E7"/>
    <w:rsid w:val="6AE306AA"/>
    <w:rsid w:val="6AEA71FD"/>
    <w:rsid w:val="6AF64881"/>
    <w:rsid w:val="6B1DE6A3"/>
    <w:rsid w:val="6B367550"/>
    <w:rsid w:val="6B647236"/>
    <w:rsid w:val="6B821568"/>
    <w:rsid w:val="6B9354BC"/>
    <w:rsid w:val="6B983A24"/>
    <w:rsid w:val="6BDB75D3"/>
    <w:rsid w:val="6BEB1F0C"/>
    <w:rsid w:val="6C046B2A"/>
    <w:rsid w:val="6C1E648C"/>
    <w:rsid w:val="6C3C4515"/>
    <w:rsid w:val="6C507FC1"/>
    <w:rsid w:val="6C692E30"/>
    <w:rsid w:val="6C8D2FC3"/>
    <w:rsid w:val="6C9C1458"/>
    <w:rsid w:val="6CC64919"/>
    <w:rsid w:val="6CCF5706"/>
    <w:rsid w:val="6CD25A30"/>
    <w:rsid w:val="6CDB1F80"/>
    <w:rsid w:val="6D011A94"/>
    <w:rsid w:val="6D403DE6"/>
    <w:rsid w:val="6D723D37"/>
    <w:rsid w:val="6D8A1765"/>
    <w:rsid w:val="6D8C327A"/>
    <w:rsid w:val="6DA708FD"/>
    <w:rsid w:val="6DBA4372"/>
    <w:rsid w:val="6DBE0F5A"/>
    <w:rsid w:val="6DC5334B"/>
    <w:rsid w:val="6DCB757A"/>
    <w:rsid w:val="6DEB29B7"/>
    <w:rsid w:val="6E327F45"/>
    <w:rsid w:val="6E3F209B"/>
    <w:rsid w:val="6E427DDD"/>
    <w:rsid w:val="6E55366C"/>
    <w:rsid w:val="6E657245"/>
    <w:rsid w:val="6E916085"/>
    <w:rsid w:val="6EA91C0A"/>
    <w:rsid w:val="6EC2765D"/>
    <w:rsid w:val="6EF042BE"/>
    <w:rsid w:val="6F0F4163"/>
    <w:rsid w:val="6F3E67F6"/>
    <w:rsid w:val="6F5ECB55"/>
    <w:rsid w:val="6F683873"/>
    <w:rsid w:val="6F7A7103"/>
    <w:rsid w:val="6F7C6DF2"/>
    <w:rsid w:val="6F904E39"/>
    <w:rsid w:val="6FAB550E"/>
    <w:rsid w:val="6FAE4EAE"/>
    <w:rsid w:val="6FDDD123"/>
    <w:rsid w:val="6FF71F71"/>
    <w:rsid w:val="6FFB57A2"/>
    <w:rsid w:val="6FFF8DB2"/>
    <w:rsid w:val="70076011"/>
    <w:rsid w:val="700F114A"/>
    <w:rsid w:val="7020414E"/>
    <w:rsid w:val="70526391"/>
    <w:rsid w:val="7097587D"/>
    <w:rsid w:val="709C5892"/>
    <w:rsid w:val="70A26911"/>
    <w:rsid w:val="70A40B60"/>
    <w:rsid w:val="70AB7BC7"/>
    <w:rsid w:val="70C93CFB"/>
    <w:rsid w:val="70DA2A07"/>
    <w:rsid w:val="70E04F87"/>
    <w:rsid w:val="71276715"/>
    <w:rsid w:val="7129151F"/>
    <w:rsid w:val="715045BF"/>
    <w:rsid w:val="71AC3538"/>
    <w:rsid w:val="71B0505E"/>
    <w:rsid w:val="71B763EC"/>
    <w:rsid w:val="71BB278F"/>
    <w:rsid w:val="71D15700"/>
    <w:rsid w:val="71DB032D"/>
    <w:rsid w:val="71FE0439"/>
    <w:rsid w:val="72245427"/>
    <w:rsid w:val="724A7260"/>
    <w:rsid w:val="724C50A3"/>
    <w:rsid w:val="72874010"/>
    <w:rsid w:val="72CD2FD0"/>
    <w:rsid w:val="72DE6857"/>
    <w:rsid w:val="72EF6A3C"/>
    <w:rsid w:val="7300396E"/>
    <w:rsid w:val="7348384A"/>
    <w:rsid w:val="734B7F8E"/>
    <w:rsid w:val="735859AD"/>
    <w:rsid w:val="73A50548"/>
    <w:rsid w:val="73BC121A"/>
    <w:rsid w:val="73BE5F9F"/>
    <w:rsid w:val="73D7549B"/>
    <w:rsid w:val="73D85036"/>
    <w:rsid w:val="73D96AEE"/>
    <w:rsid w:val="73E90AA8"/>
    <w:rsid w:val="73FB4CB6"/>
    <w:rsid w:val="74296FF4"/>
    <w:rsid w:val="7460013E"/>
    <w:rsid w:val="74732F1A"/>
    <w:rsid w:val="748B74F2"/>
    <w:rsid w:val="74D6556F"/>
    <w:rsid w:val="74DC779C"/>
    <w:rsid w:val="74EA2C30"/>
    <w:rsid w:val="74F55982"/>
    <w:rsid w:val="755543E0"/>
    <w:rsid w:val="755C37D5"/>
    <w:rsid w:val="756F980B"/>
    <w:rsid w:val="75803896"/>
    <w:rsid w:val="75812F99"/>
    <w:rsid w:val="759233F8"/>
    <w:rsid w:val="75D4756D"/>
    <w:rsid w:val="75D95635"/>
    <w:rsid w:val="75E33C54"/>
    <w:rsid w:val="76134A16"/>
    <w:rsid w:val="761A7073"/>
    <w:rsid w:val="763076E7"/>
    <w:rsid w:val="76522B87"/>
    <w:rsid w:val="76612B49"/>
    <w:rsid w:val="766A7ED1"/>
    <w:rsid w:val="76816F92"/>
    <w:rsid w:val="769907B6"/>
    <w:rsid w:val="769B452E"/>
    <w:rsid w:val="76A2766B"/>
    <w:rsid w:val="76B25F94"/>
    <w:rsid w:val="76FA315B"/>
    <w:rsid w:val="770A5D7B"/>
    <w:rsid w:val="772067E2"/>
    <w:rsid w:val="772303DD"/>
    <w:rsid w:val="776B3F01"/>
    <w:rsid w:val="778A4FA6"/>
    <w:rsid w:val="779B3C7C"/>
    <w:rsid w:val="779D1FB8"/>
    <w:rsid w:val="77D874AE"/>
    <w:rsid w:val="77DD4286"/>
    <w:rsid w:val="77EEFF0C"/>
    <w:rsid w:val="77F128E9"/>
    <w:rsid w:val="77F92D46"/>
    <w:rsid w:val="77FCD7E4"/>
    <w:rsid w:val="77FD3B21"/>
    <w:rsid w:val="780D4FB8"/>
    <w:rsid w:val="78157CA9"/>
    <w:rsid w:val="785D4F90"/>
    <w:rsid w:val="7864230C"/>
    <w:rsid w:val="78686692"/>
    <w:rsid w:val="786D1B40"/>
    <w:rsid w:val="78883562"/>
    <w:rsid w:val="78B14FDF"/>
    <w:rsid w:val="78C4441B"/>
    <w:rsid w:val="78D02635"/>
    <w:rsid w:val="78EE73E0"/>
    <w:rsid w:val="791E5B74"/>
    <w:rsid w:val="791F717E"/>
    <w:rsid w:val="7924080B"/>
    <w:rsid w:val="79254583"/>
    <w:rsid w:val="79305402"/>
    <w:rsid w:val="793501EA"/>
    <w:rsid w:val="797D43BF"/>
    <w:rsid w:val="798A7460"/>
    <w:rsid w:val="79993E86"/>
    <w:rsid w:val="79AF3D52"/>
    <w:rsid w:val="79B31B8F"/>
    <w:rsid w:val="79CD73BF"/>
    <w:rsid w:val="79FF6B82"/>
    <w:rsid w:val="7A0D74F1"/>
    <w:rsid w:val="7A5C22F8"/>
    <w:rsid w:val="7A7B5706"/>
    <w:rsid w:val="7A8C4024"/>
    <w:rsid w:val="7A972F82"/>
    <w:rsid w:val="7AB21E46"/>
    <w:rsid w:val="7AB2461A"/>
    <w:rsid w:val="7AB44619"/>
    <w:rsid w:val="7AE73416"/>
    <w:rsid w:val="7B1623D5"/>
    <w:rsid w:val="7B18E9BB"/>
    <w:rsid w:val="7B301788"/>
    <w:rsid w:val="7B30301A"/>
    <w:rsid w:val="7B345101"/>
    <w:rsid w:val="7B375346"/>
    <w:rsid w:val="7B906CAA"/>
    <w:rsid w:val="7B964E02"/>
    <w:rsid w:val="7BDC361F"/>
    <w:rsid w:val="7BDF6C6B"/>
    <w:rsid w:val="7BFD5343"/>
    <w:rsid w:val="7BFFB309"/>
    <w:rsid w:val="7C0B6749"/>
    <w:rsid w:val="7C1A6527"/>
    <w:rsid w:val="7C2F6DB5"/>
    <w:rsid w:val="7C694F7F"/>
    <w:rsid w:val="7CC3033B"/>
    <w:rsid w:val="7CF87AC8"/>
    <w:rsid w:val="7D197062"/>
    <w:rsid w:val="7D1C7A4B"/>
    <w:rsid w:val="7D4D376A"/>
    <w:rsid w:val="7D6A384D"/>
    <w:rsid w:val="7D6F2271"/>
    <w:rsid w:val="7D7D443C"/>
    <w:rsid w:val="7D8C7B0E"/>
    <w:rsid w:val="7D9D93E7"/>
    <w:rsid w:val="7D9E7D57"/>
    <w:rsid w:val="7E21356B"/>
    <w:rsid w:val="7E494870"/>
    <w:rsid w:val="7E565473"/>
    <w:rsid w:val="7E57BD25"/>
    <w:rsid w:val="7E593E4E"/>
    <w:rsid w:val="7E6A138B"/>
    <w:rsid w:val="7E735D1D"/>
    <w:rsid w:val="7EB06CD8"/>
    <w:rsid w:val="7EC52DAC"/>
    <w:rsid w:val="7EC8987E"/>
    <w:rsid w:val="7ED046E5"/>
    <w:rsid w:val="7EDE1203"/>
    <w:rsid w:val="7EEF5417"/>
    <w:rsid w:val="7EF24F07"/>
    <w:rsid w:val="7EFDE42C"/>
    <w:rsid w:val="7F343772"/>
    <w:rsid w:val="7F4D729D"/>
    <w:rsid w:val="7F6B1940"/>
    <w:rsid w:val="7FB977D3"/>
    <w:rsid w:val="7FCD1530"/>
    <w:rsid w:val="7FCF162B"/>
    <w:rsid w:val="7FE3732D"/>
    <w:rsid w:val="7FE42AA2"/>
    <w:rsid w:val="7FE900B8"/>
    <w:rsid w:val="7FF605DA"/>
    <w:rsid w:val="7FF7C49E"/>
    <w:rsid w:val="7FFA4074"/>
    <w:rsid w:val="7FFE766F"/>
    <w:rsid w:val="7FFF3927"/>
    <w:rsid w:val="97BF8B9C"/>
    <w:rsid w:val="9BDFDCDE"/>
    <w:rsid w:val="9FFB18E2"/>
    <w:rsid w:val="B3FCF381"/>
    <w:rsid w:val="B4A79E48"/>
    <w:rsid w:val="BDBF3925"/>
    <w:rsid w:val="BF7FCCDC"/>
    <w:rsid w:val="BFB31215"/>
    <w:rsid w:val="BFF70D18"/>
    <w:rsid w:val="BFFD5397"/>
    <w:rsid w:val="C7EFBDF7"/>
    <w:rsid w:val="D3FE6DC3"/>
    <w:rsid w:val="D7BF2782"/>
    <w:rsid w:val="DAEF1239"/>
    <w:rsid w:val="DAF71079"/>
    <w:rsid w:val="DB3D0E36"/>
    <w:rsid w:val="DD7F42EF"/>
    <w:rsid w:val="DEBECD7B"/>
    <w:rsid w:val="DF7C831A"/>
    <w:rsid w:val="DFF7B28C"/>
    <w:rsid w:val="E9DB315C"/>
    <w:rsid w:val="EE8E429C"/>
    <w:rsid w:val="EEDF15A4"/>
    <w:rsid w:val="EEFF0460"/>
    <w:rsid w:val="EF6F0A46"/>
    <w:rsid w:val="EFDF0E4C"/>
    <w:rsid w:val="EFFBC9BD"/>
    <w:rsid w:val="EFFF2199"/>
    <w:rsid w:val="EFFFDEE1"/>
    <w:rsid w:val="F2FD71D3"/>
    <w:rsid w:val="F5FDE44A"/>
    <w:rsid w:val="F6F7EE78"/>
    <w:rsid w:val="F7F5E668"/>
    <w:rsid w:val="F7FD38E0"/>
    <w:rsid w:val="F97F9B6F"/>
    <w:rsid w:val="FB7FE404"/>
    <w:rsid w:val="FBDF2F82"/>
    <w:rsid w:val="FDFF8892"/>
    <w:rsid w:val="FEFF5F4A"/>
    <w:rsid w:val="FF2E6735"/>
    <w:rsid w:val="FFCF050F"/>
    <w:rsid w:val="FFDE6397"/>
    <w:rsid w:val="FFEFE977"/>
    <w:rsid w:val="FFF7740E"/>
    <w:rsid w:val="FFF7D4FB"/>
    <w:rsid w:val="FFFE07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unhideWhenUsed/>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spacing w:line="338" w:lineRule="auto"/>
      <w:ind w:firstLine="420" w:firstLineChars="200"/>
      <w:jc w:val="both"/>
    </w:pPr>
    <w:rPr>
      <w:rFonts w:ascii="Times New Roman" w:hAnsi="Times New Roman" w:eastAsia="宋体" w:cs="方正仿宋_GB2312"/>
      <w:color w:val="000000"/>
      <w:spacing w:val="0"/>
      <w:kern w:val="0"/>
      <w:sz w:val="32"/>
      <w:szCs w:val="32"/>
      <w:lang w:val="en-US" w:eastAsia="zh-CN" w:bidi="ar-SA"/>
    </w:rPr>
  </w:style>
  <w:style w:type="paragraph" w:styleId="4">
    <w:name w:val="footer"/>
    <w:basedOn w:val="1"/>
    <w:unhideWhenUsed/>
    <w:qFormat/>
    <w:uiPriority w:val="0"/>
    <w:pPr>
      <w:tabs>
        <w:tab w:val="center" w:pos="4153"/>
        <w:tab w:val="right" w:pos="8306"/>
      </w:tabs>
      <w:snapToGrid w:val="0"/>
      <w:spacing w:line="240" w:lineRule="auto"/>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qFormat/>
    <w:uiPriority w:val="99"/>
    <w:rPr>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qyang\Library\Containers\com.kingsoft.wpsoffice.mac\Data\C:\Users\admin\Desktop\&#26368;&#26032;&#39318;&#39029;&#32440;&#65288;2018&#24180;12&#26376;&#26368;&#32456;&#31295;&#65289;\&#20869;&#37096;&#34892;&#25991;&#31614;&#25253;&#26684;&#24335;word&#25991;&#20214;&#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内部行文签报格式word文件模板.dot</Template>
  <Pages>5</Pages>
  <Words>1801</Words>
  <Characters>1814</Characters>
  <Lines>1</Lines>
  <Paragraphs>1</Paragraphs>
  <TotalTime>69</TotalTime>
  <ScaleCrop>false</ScaleCrop>
  <LinksUpToDate>false</LinksUpToDate>
  <CharactersWithSpaces>1814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2022-07-02T01:14:00Z</dcterms:created>
  <dc:creator>admin</dc:creator>
  <cp:lastModifiedBy>admin</cp:lastModifiedBy>
  <cp:lastPrinted>2022-11-05T00:49:00Z</cp:lastPrinted>
  <dcterms:modified xsi:type="dcterms:W3CDTF">2022-11-14T03:14:51Z</dcterms:modified>
  <dc:title> 省委教育工委、教育厅内部文稿呈批单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D25801FD706A4F12858B89A1DA6EC7EE</vt:lpwstr>
  </property>
</Properties>
</file>