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79" w:rsidRDefault="00472579" w:rsidP="00472579">
      <w:pPr>
        <w:adjustRightInd w:val="0"/>
        <w:snapToGrid w:val="0"/>
        <w:jc w:val="left"/>
        <w:rPr>
          <w:rFonts w:eastAsia="黑体"/>
          <w:bCs/>
        </w:rPr>
      </w:pPr>
      <w:r>
        <w:rPr>
          <w:rFonts w:eastAsia="黑体"/>
          <w:bCs/>
        </w:rPr>
        <w:t>附件</w:t>
      </w:r>
      <w:r>
        <w:rPr>
          <w:rFonts w:eastAsia="黑体"/>
          <w:bCs/>
        </w:rPr>
        <w:t>1</w:t>
      </w:r>
    </w:p>
    <w:p w:rsidR="00472579" w:rsidRDefault="00472579" w:rsidP="00472579">
      <w:pPr>
        <w:adjustRightInd w:val="0"/>
        <w:snapToGrid w:val="0"/>
        <w:jc w:val="left"/>
        <w:rPr>
          <w:rFonts w:eastAsia="黑体"/>
          <w:bCs/>
        </w:rPr>
      </w:pPr>
    </w:p>
    <w:p w:rsidR="00472579" w:rsidRDefault="00472579" w:rsidP="00472579">
      <w:pPr>
        <w:spacing w:line="360" w:lineRule="auto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2022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年陕西省“百姓学习之星”名单</w:t>
      </w:r>
    </w:p>
    <w:tbl>
      <w:tblPr>
        <w:tblW w:w="10105" w:type="dxa"/>
        <w:tblInd w:w="-4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5"/>
        <w:gridCol w:w="1550"/>
        <w:gridCol w:w="940"/>
        <w:gridCol w:w="6510"/>
        <w:gridCol w:w="240"/>
      </w:tblGrid>
      <w:tr w:rsidR="00472579" w:rsidTr="003A5A15">
        <w:trPr>
          <w:gridAfter w:val="1"/>
          <w:wAfter w:w="240" w:type="dxa"/>
          <w:cantSplit/>
          <w:trHeight w:val="588"/>
          <w:tblHeader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单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位（职务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专业职称）</w:t>
            </w: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李智华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陕西智慧力量教育科技有限公司讲师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贺莎莲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榆林市星元小学原校长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杜锡莹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西安丰园果业科技有限公司技术总负责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辛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世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宝鸡市陈仓区虢镇街道中街社区退休干部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殷克敬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陕西中医药大学教授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郭晓红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宝鸡市凤翔区农业宣传信息培训中心党支部书记、主任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张永华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府谷县道德文化促进会党支部书记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李树彪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府谷县继续教育中心主任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崔新仓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西安市高陵区天天农产品农民专业合作社理事长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周光瀛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西安航天动力机械有限公司高级技师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靳宇燕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铜川市公安局王益分局退休干部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潘勤珠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宝鸡市凤翔区长青镇石头坡村党支部书记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王本周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安康育英中等职业学校党支部书记、校长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高菲菲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陕西理工大学体育学院副教授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王峥嵘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西安欣苗食用菌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生态开发专业合作社理事长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薛馨梅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榆林市榆阳区青少年校外活动中心主任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晔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府谷县大病医疗救助基金会理事长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康芳琴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西安市新城区社区学院院长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胡晓莉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陕西四端教育咨询有限公司总经理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杨小玲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泾阳县新兴妇女手工艺品专业合作社理事长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王志宁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西安市第九医院退休护士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周会玲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西北农林科技大学园艺学院采后教研室主任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张大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荔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榆林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市博丽育婴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家政服务有限公司经理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王引成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眉县老年学学会和老年协会会长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纪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娜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杨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凌职业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技术学院教授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蔚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世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旬阳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市构元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初级中学教师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lastRenderedPageBreak/>
              <w:t>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白云英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米脂县林业局退休干部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张红娟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宝鸡市凤翔区中医医院护理部主任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赵智宝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岐山县文化广电局原副局长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华阴市望岳小学教研组长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李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麟游县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两亭镇两亭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村党支部书记、主任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黄振琼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旬阳市文联副主席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彭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富县张家湾镇王家角村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万敏杰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汉中市教研室教育文化与志鉴编研科科长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汪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商南县职业技术教育中心教师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邢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西安电力高等专科学校教师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娜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韩城市金城街道办事处党建二室主任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雷亚卫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渭南技师学院教师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冯娟娟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镇巴县职业中学培训中心主任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王少华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陕西能源职业技术学院教师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苏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子洲县继续教育服务中心副主任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方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汉中嘉和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盈成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文化传播有限公司职员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韩伟斌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扶风县成人教育服务中心教师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朱晓竟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铜川市印台区方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泉小学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教师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张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陕西百荷福茶文化有限公司总经理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赵水振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蒲城县老年大学教师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刘昌建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岚皋县南宫山镇红日社区居民委员会党支部书记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胡清玲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西乡县麦迪森幼儿托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育服务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有限公司园长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薛云飞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韩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城市芝川镇</w:t>
            </w:r>
            <w:proofErr w:type="gramEnd"/>
            <w:r>
              <w:rPr>
                <w:rFonts w:eastAsia="宋体"/>
                <w:kern w:val="0"/>
                <w:sz w:val="21"/>
                <w:szCs w:val="21"/>
              </w:rPr>
              <w:t>司马迁小学政教主任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472579" w:rsidTr="003A5A15">
        <w:trPr>
          <w:cantSplit/>
          <w:trHeight w:val="4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郭忠来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富县吉子现乡政府残联调研员</w:t>
            </w:r>
          </w:p>
        </w:tc>
        <w:tc>
          <w:tcPr>
            <w:tcW w:w="240" w:type="dxa"/>
            <w:vAlign w:val="center"/>
          </w:tcPr>
          <w:p w:rsidR="00472579" w:rsidRDefault="00472579" w:rsidP="003A5A15">
            <w:pPr>
              <w:widowControl/>
              <w:spacing w:line="300" w:lineRule="auto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F9664F" w:rsidRPr="00472579" w:rsidRDefault="00F9664F"/>
    <w:sectPr w:rsidR="00F9664F" w:rsidRPr="00472579" w:rsidSect="00F9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579"/>
    <w:rsid w:val="00472579"/>
    <w:rsid w:val="00F9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7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>China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2022-10-24T07:58:00Z</dcterms:created>
  <dcterms:modified xsi:type="dcterms:W3CDTF">2022-10-24T07:58:00Z</dcterms:modified>
</cp:coreProperties>
</file>