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360" w:lineRule="exact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3</w:t>
      </w:r>
    </w:p>
    <w:p>
      <w:pPr>
        <w:spacing w:line="360" w:lineRule="exact"/>
        <w:rPr>
          <w:rFonts w:hint="eastAsia" w:ascii="黑体" w:eastAsia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  <w:t>陕西省第二届幼儿园保育专业技能大赛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  <w:t>参赛选手登记表</w:t>
      </w:r>
    </w:p>
    <w:p/>
    <w:p>
      <w:pPr>
        <w:spacing w:afterLines="50" w:line="580" w:lineRule="exact"/>
        <w:rPr>
          <w:rFonts w:hint="eastAsia" w:asciiTheme="minorEastAsia" w:hAnsiTheme="minorEastAsia" w:eastAsiaTheme="minorEastAsia" w:cstheme="minorEastAsia"/>
          <w:sz w:val="24"/>
          <w:szCs w:val="24"/>
          <w:u w:val="single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u w:val="single"/>
        </w:rPr>
        <w:t xml:space="preserve">          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市（区）（盖章）         领队</w:t>
      </w:r>
      <w:r>
        <w:rPr>
          <w:rFonts w:hint="eastAsia" w:asciiTheme="minorEastAsia" w:hAnsiTheme="minorEastAsia" w:eastAsiaTheme="minorEastAsia" w:cstheme="minorEastAsia"/>
          <w:sz w:val="24"/>
          <w:szCs w:val="24"/>
          <w:u w:val="single"/>
        </w:rPr>
        <w:t xml:space="preserve">        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电话</w:t>
      </w:r>
      <w:bookmarkStart w:id="0" w:name="_GoBack"/>
      <w:bookmarkEnd w:id="0"/>
    </w:p>
    <w:tbl>
      <w:tblPr>
        <w:tblStyle w:val="6"/>
        <w:tblW w:w="8520" w:type="dxa"/>
        <w:jc w:val="center"/>
        <w:tblInd w:w="-2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9"/>
        <w:gridCol w:w="644"/>
        <w:gridCol w:w="811"/>
        <w:gridCol w:w="850"/>
        <w:gridCol w:w="1166"/>
        <w:gridCol w:w="2524"/>
        <w:gridCol w:w="15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61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类别</w:t>
            </w:r>
          </w:p>
        </w:tc>
        <w:tc>
          <w:tcPr>
            <w:tcW w:w="8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序号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编号</w:t>
            </w:r>
          </w:p>
        </w:tc>
        <w:tc>
          <w:tcPr>
            <w:tcW w:w="11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姓  名</w:t>
            </w:r>
          </w:p>
        </w:tc>
        <w:tc>
          <w:tcPr>
            <w:tcW w:w="2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单 位</w:t>
            </w: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手 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96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城区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（</w:t>
            </w:r>
            <w:r>
              <w:rPr>
                <w:rFonts w:hint="eastAsia" w:asciiTheme="minorEastAsia" w:hAnsiTheme="minorEastAsia" w:cstheme="minorEastAsia"/>
                <w:bCs/>
                <w:sz w:val="24"/>
                <w:szCs w:val="24"/>
                <w:lang w:val="en-US" w:eastAsia="zh-CN"/>
              </w:rPr>
              <w:t>人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）</w:t>
            </w:r>
          </w:p>
        </w:tc>
        <w:tc>
          <w:tcPr>
            <w:tcW w:w="644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Cs/>
                <w:sz w:val="24"/>
                <w:szCs w:val="24"/>
                <w:lang w:val="en-US" w:eastAsia="zh-CN"/>
              </w:rPr>
              <w:t>专职保育员</w:t>
            </w:r>
          </w:p>
        </w:tc>
        <w:tc>
          <w:tcPr>
            <w:tcW w:w="8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2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atLeast"/>
          <w:jc w:val="center"/>
        </w:trPr>
        <w:tc>
          <w:tcPr>
            <w:tcW w:w="96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</w:p>
        </w:tc>
        <w:tc>
          <w:tcPr>
            <w:tcW w:w="644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</w:p>
        </w:tc>
        <w:tc>
          <w:tcPr>
            <w:tcW w:w="8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2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96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</w:p>
        </w:tc>
        <w:tc>
          <w:tcPr>
            <w:tcW w:w="644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Cs/>
                <w:sz w:val="24"/>
                <w:szCs w:val="24"/>
                <w:lang w:val="en-US" w:eastAsia="zh-CN"/>
              </w:rPr>
              <w:t>三教轮保</w:t>
            </w:r>
          </w:p>
        </w:tc>
        <w:tc>
          <w:tcPr>
            <w:tcW w:w="8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Cs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2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96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</w:p>
        </w:tc>
        <w:tc>
          <w:tcPr>
            <w:tcW w:w="644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</w:p>
        </w:tc>
        <w:tc>
          <w:tcPr>
            <w:tcW w:w="8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Cs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2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96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镇区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（</w:t>
            </w:r>
            <w:r>
              <w:rPr>
                <w:rFonts w:hint="eastAsia" w:asciiTheme="minorEastAsia" w:hAnsiTheme="minorEastAsia" w:cstheme="minorEastAsia"/>
                <w:bCs/>
                <w:sz w:val="24"/>
                <w:szCs w:val="24"/>
                <w:lang w:val="en-US" w:eastAsia="zh-CN"/>
              </w:rPr>
              <w:t>人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）</w:t>
            </w:r>
          </w:p>
        </w:tc>
        <w:tc>
          <w:tcPr>
            <w:tcW w:w="644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Cs/>
                <w:sz w:val="24"/>
                <w:szCs w:val="24"/>
                <w:lang w:val="en-US" w:eastAsia="zh-CN"/>
              </w:rPr>
              <w:t>专职保育员</w:t>
            </w:r>
          </w:p>
        </w:tc>
        <w:tc>
          <w:tcPr>
            <w:tcW w:w="8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2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atLeast"/>
          <w:jc w:val="center"/>
        </w:trPr>
        <w:tc>
          <w:tcPr>
            <w:tcW w:w="96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</w:p>
        </w:tc>
        <w:tc>
          <w:tcPr>
            <w:tcW w:w="644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</w:p>
        </w:tc>
        <w:tc>
          <w:tcPr>
            <w:tcW w:w="8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2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96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</w:p>
        </w:tc>
        <w:tc>
          <w:tcPr>
            <w:tcW w:w="644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Cs/>
                <w:sz w:val="24"/>
                <w:szCs w:val="24"/>
                <w:lang w:val="en-US" w:eastAsia="zh-CN"/>
              </w:rPr>
              <w:t>三教轮保</w:t>
            </w:r>
          </w:p>
        </w:tc>
        <w:tc>
          <w:tcPr>
            <w:tcW w:w="8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Cs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2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96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</w:p>
        </w:tc>
        <w:tc>
          <w:tcPr>
            <w:tcW w:w="644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</w:p>
        </w:tc>
        <w:tc>
          <w:tcPr>
            <w:tcW w:w="8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Cs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2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96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乡村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（</w:t>
            </w:r>
            <w:r>
              <w:rPr>
                <w:rFonts w:hint="eastAsia" w:asciiTheme="minorEastAsia" w:hAnsiTheme="minorEastAsia" w:cstheme="minorEastAsia"/>
                <w:bCs/>
                <w:sz w:val="24"/>
                <w:szCs w:val="24"/>
                <w:lang w:val="en-US" w:eastAsia="zh-CN"/>
              </w:rPr>
              <w:t>人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）</w:t>
            </w:r>
          </w:p>
        </w:tc>
        <w:tc>
          <w:tcPr>
            <w:tcW w:w="644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Cs/>
                <w:sz w:val="24"/>
                <w:szCs w:val="24"/>
                <w:lang w:val="en-US" w:eastAsia="zh-CN"/>
              </w:rPr>
              <w:t>专职保育员</w:t>
            </w:r>
          </w:p>
        </w:tc>
        <w:tc>
          <w:tcPr>
            <w:tcW w:w="8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2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atLeast"/>
          <w:jc w:val="center"/>
        </w:trPr>
        <w:tc>
          <w:tcPr>
            <w:tcW w:w="96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</w:p>
        </w:tc>
        <w:tc>
          <w:tcPr>
            <w:tcW w:w="644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</w:p>
        </w:tc>
        <w:tc>
          <w:tcPr>
            <w:tcW w:w="8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2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96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</w:p>
        </w:tc>
        <w:tc>
          <w:tcPr>
            <w:tcW w:w="644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Cs/>
                <w:sz w:val="24"/>
                <w:szCs w:val="24"/>
                <w:lang w:val="en-US" w:eastAsia="zh-CN"/>
              </w:rPr>
              <w:t>三教轮保</w:t>
            </w:r>
          </w:p>
        </w:tc>
        <w:tc>
          <w:tcPr>
            <w:tcW w:w="8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Cs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2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  <w:jc w:val="center"/>
        </w:trPr>
        <w:tc>
          <w:tcPr>
            <w:tcW w:w="96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</w:p>
        </w:tc>
        <w:tc>
          <w:tcPr>
            <w:tcW w:w="644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</w:rPr>
            </w:pPr>
          </w:p>
        </w:tc>
        <w:tc>
          <w:tcPr>
            <w:tcW w:w="8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Cs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2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</w:tbl>
    <w:p>
      <w:pPr>
        <w:rPr>
          <w:rFonts w:hint="eastAsia"/>
        </w:rPr>
      </w:pPr>
    </w:p>
    <w:p>
      <w:pPr>
        <w:spacing w:line="400" w:lineRule="exact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</w:rPr>
        <w:t>备注：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1.此表为样表，各市可根据实际情况增减表格。</w:t>
      </w:r>
    </w:p>
    <w:p>
      <w:pPr>
        <w:spacing w:line="400" w:lineRule="exact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  2.请认真核对参赛选手的单位名称，必须与幼儿园审批注册证名称一致。</w:t>
      </w:r>
    </w:p>
    <w:p>
      <w:pPr>
        <w:spacing w:line="400" w:lineRule="exact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  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.参选选手的身份审核由各市（区）以及计划单列市（县）教育局负责。</w:t>
      </w:r>
    </w:p>
    <w:p/>
    <w:p/>
    <w:sectPr>
      <w:headerReference r:id="rId3" w:type="default"/>
      <w:footerReference r:id="rId4" w:type="default"/>
      <w:footerReference r:id="rId5" w:type="even"/>
      <w:pgSz w:w="11906" w:h="16838"/>
      <w:pgMar w:top="873" w:right="1800" w:bottom="873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="2624" w:wrap="around" w:vAnchor="text" w:hAnchor="margin" w:xAlign="outside" w:yAlign="top"/>
      <w:rPr>
        <w:rStyle w:val="5"/>
        <w:sz w:val="28"/>
        <w:szCs w:val="28"/>
      </w:rPr>
    </w:pPr>
    <w:r>
      <w:rPr>
        <w:rStyle w:val="5"/>
        <w:rFonts w:hint="eastAsia"/>
        <w:sz w:val="28"/>
        <w:szCs w:val="28"/>
      </w:rPr>
      <w:t xml:space="preserve">— </w:t>
    </w:r>
    <w:r>
      <w:rPr>
        <w:rStyle w:val="5"/>
        <w:sz w:val="28"/>
        <w:szCs w:val="28"/>
      </w:rPr>
      <w:fldChar w:fldCharType="begin"/>
    </w:r>
    <w:r>
      <w:rPr>
        <w:rStyle w:val="5"/>
        <w:sz w:val="28"/>
        <w:szCs w:val="28"/>
      </w:rPr>
      <w:instrText xml:space="preserve">PAGE  </w:instrText>
    </w:r>
    <w:r>
      <w:rPr>
        <w:rStyle w:val="5"/>
        <w:sz w:val="28"/>
        <w:szCs w:val="28"/>
      </w:rPr>
      <w:fldChar w:fldCharType="separate"/>
    </w:r>
    <w:r>
      <w:rPr>
        <w:rStyle w:val="5"/>
        <w:sz w:val="28"/>
        <w:szCs w:val="28"/>
      </w:rPr>
      <w:t>12</w:t>
    </w:r>
    <w:r>
      <w:rPr>
        <w:rStyle w:val="5"/>
        <w:sz w:val="28"/>
        <w:szCs w:val="28"/>
      </w:rPr>
      <w:fldChar w:fldCharType="end"/>
    </w:r>
    <w:r>
      <w:rPr>
        <w:rStyle w:val="5"/>
        <w:rFonts w:hint="eastAsia"/>
        <w:sz w:val="28"/>
        <w:szCs w:val="28"/>
      </w:rPr>
      <w:t xml:space="preserve"> —</w:t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043618"/>
    <w:rsid w:val="1CFB6C1A"/>
    <w:rsid w:val="2BBB77B1"/>
    <w:rsid w:val="2F005267"/>
    <w:rsid w:val="364A1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3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sz w:val="18"/>
      <w:szCs w:val="18"/>
    </w:rPr>
  </w:style>
  <w:style w:type="character" w:styleId="5">
    <w:name w:val="page number"/>
    <w:basedOn w:val="4"/>
    <w:unhideWhenUsed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2022-08-10T02:55:00Z</dcterms:created>
  <dc:creator>admin</dc:creator>
  <cp:lastModifiedBy>admin</cp:lastModifiedBy>
  <dcterms:modified xsi:type="dcterms:W3CDTF">2022-08-15T08:50:26Z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