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64" w:lineRule="auto"/>
        <w:jc w:val="center"/>
        <w:rPr>
          <w:rFonts w:hint="eastAsia" w:ascii="Times New Roman" w:hAnsi="Times New Roman" w:eastAsia="方正小标宋简体"/>
          <w:spacing w:val="-11"/>
          <w:sz w:val="44"/>
          <w:szCs w:val="32"/>
        </w:rPr>
      </w:pPr>
      <w:r>
        <w:rPr>
          <w:rFonts w:hint="eastAsia" w:ascii="Times New Roman" w:hAnsi="Times New Roman" w:eastAsia="方正小标宋简体"/>
          <w:spacing w:val="-11"/>
          <w:sz w:val="44"/>
          <w:szCs w:val="32"/>
        </w:rPr>
        <w:t>202</w:t>
      </w:r>
      <w:r>
        <w:rPr>
          <w:rFonts w:hint="eastAsia" w:ascii="Times New Roman" w:hAnsi="Times New Roman" w:eastAsia="方正小标宋简体"/>
          <w:spacing w:val="-11"/>
          <w:sz w:val="44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/>
          <w:spacing w:val="-11"/>
          <w:sz w:val="44"/>
          <w:szCs w:val="32"/>
        </w:rPr>
        <w:t>年陕西特岗教师招聘准考证编码规则表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355"/>
        <w:gridCol w:w="1452"/>
        <w:gridCol w:w="1240"/>
        <w:gridCol w:w="2079"/>
        <w:gridCol w:w="13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tblHeader/>
          <w:jc w:val="center"/>
        </w:trPr>
        <w:tc>
          <w:tcPr>
            <w:tcW w:w="44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设岗市区及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代码1-2位</w:t>
            </w:r>
          </w:p>
        </w:tc>
        <w:tc>
          <w:tcPr>
            <w:tcW w:w="14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设岗县区及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代码3-4位</w:t>
            </w:r>
          </w:p>
        </w:tc>
        <w:tc>
          <w:tcPr>
            <w:tcW w:w="124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学段代码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5位</w:t>
            </w:r>
          </w:p>
        </w:tc>
        <w:tc>
          <w:tcPr>
            <w:tcW w:w="2079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试卷类别学科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代码6-7位</w:t>
            </w:r>
          </w:p>
        </w:tc>
        <w:tc>
          <w:tcPr>
            <w:tcW w:w="132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考生顺序号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8-11位</w:t>
            </w:r>
          </w:p>
        </w:tc>
        <w:tc>
          <w:tcPr>
            <w:tcW w:w="113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西安61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蓝田01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中学1</w:t>
            </w: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小学2</w:t>
            </w: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小学附设</w:t>
            </w: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学前班3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教育基础理论知识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（中学）01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教育基础理论知识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（小学）02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教育基础理论知识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（学前班）03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语文04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数学05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英语06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道法07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历史08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地理09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物理10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化学11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生物12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体育13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音乐14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美术15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小学附设学前班16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中小学综合实践17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0001起编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准考证编码规则：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试卷类别学科代码（6-7位）从04起编。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教育基础理论知识学科代码仅用于区分试卷类别。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周至02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宝鸡62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陈仓01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凤翔02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扶风03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陇县</w:t>
            </w: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麟游05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咸阳63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彬州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永寿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淳化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旬邑04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武功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长武06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铜川64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耀州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印台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渭南65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临渭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华州</w:t>
            </w: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华阴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潼关04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大荔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蒲城06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澄城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白水</w:t>
            </w:r>
            <w:r>
              <w:rPr>
                <w:rFonts w:hint="eastAsia"/>
                <w:color w:val="000000"/>
                <w:szCs w:val="21"/>
              </w:rPr>
              <w:t>08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合阳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富平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延安66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宝塔</w:t>
            </w: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富县02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甘泉03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宜川04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子长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延长</w:t>
            </w: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延川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黄龙</w:t>
            </w:r>
            <w:r>
              <w:rPr>
                <w:rFonts w:hint="eastAsia"/>
                <w:color w:val="000000"/>
                <w:szCs w:val="21"/>
              </w:rPr>
              <w:t>08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黄陵</w:t>
            </w:r>
            <w:r>
              <w:rPr>
                <w:rFonts w:hint="eastAsia"/>
                <w:color w:val="000000"/>
                <w:szCs w:val="21"/>
              </w:rPr>
              <w:t>09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洛川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吴起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志丹12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安塞</w:t>
            </w: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榆林67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榆阳01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中学1</w:t>
            </w: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小学2</w:t>
            </w: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小学附设</w:t>
            </w: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学前班3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教育基础理论知识（中学）01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教育基础理论知识（小学）02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1"/>
              </w:rPr>
              <w:t>教育基础理论知识（学前班）03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语文04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数学05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英语06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道法07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历史08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地理09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物理10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化学11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生物12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体育13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音乐14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美术15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小学附设学前班16</w:t>
            </w: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中小学综合实践17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0001起编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准考证编码规则：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试卷类别学科代码（6-7位）从04起编。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教育基础理论知识学科代码仅用于区分试卷类别。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横山02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定边</w:t>
            </w: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靖边04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绥德05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米脂06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佳县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吴堡08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清涧09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子洲10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汉中68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南郑01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城固02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洋县03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西乡04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略阳05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镇巴06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安康69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汉滨01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56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恒口02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57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石泉03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紫阳04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59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岚皋</w:t>
            </w: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平利06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旬阳07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商洛60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商州01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63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洛南02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丹凤03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商南04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66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山阳05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67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镇安</w:t>
            </w: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4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68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柞水</w:t>
            </w:r>
            <w:r>
              <w:rPr>
                <w:rFonts w:hint="eastAsia"/>
                <w:color w:val="000000"/>
                <w:szCs w:val="21"/>
              </w:rPr>
              <w:t>07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spacing w:line="288" w:lineRule="auto"/>
        <w:ind w:left="420" w:hanging="420" w:hangingChars="200"/>
        <w:jc w:val="left"/>
      </w:pPr>
      <w:r>
        <w:rPr>
          <w:szCs w:val="21"/>
        </w:rPr>
        <w:t>注</w:t>
      </w:r>
      <w:r>
        <w:rPr>
          <w:rFonts w:hint="eastAsia"/>
          <w:szCs w:val="21"/>
        </w:rPr>
        <w:t>：（1）</w:t>
      </w:r>
      <w:r>
        <w:rPr>
          <w:szCs w:val="21"/>
        </w:rPr>
        <w:t>准考证共1</w:t>
      </w:r>
      <w:r>
        <w:rPr>
          <w:rFonts w:hint="eastAsia"/>
          <w:szCs w:val="21"/>
        </w:rPr>
        <w:t>1</w:t>
      </w:r>
      <w:r>
        <w:rPr>
          <w:szCs w:val="21"/>
        </w:rPr>
        <w:t>位，具体编码规则为：第1-2位为</w:t>
      </w:r>
      <w:r>
        <w:rPr>
          <w:rFonts w:hint="eastAsia"/>
          <w:szCs w:val="21"/>
        </w:rPr>
        <w:t>设岗市区代码</w:t>
      </w:r>
      <w:r>
        <w:rPr>
          <w:szCs w:val="21"/>
        </w:rPr>
        <w:t>；3-4位为</w:t>
      </w:r>
      <w:r>
        <w:rPr>
          <w:rFonts w:hint="eastAsia"/>
          <w:szCs w:val="21"/>
        </w:rPr>
        <w:t>设岗县区代码</w:t>
      </w:r>
      <w:r>
        <w:rPr>
          <w:szCs w:val="21"/>
        </w:rPr>
        <w:t>；</w:t>
      </w:r>
      <w:r>
        <w:rPr>
          <w:rFonts w:hint="eastAsia"/>
          <w:szCs w:val="21"/>
        </w:rPr>
        <w:t>第</w:t>
      </w:r>
      <w:r>
        <w:rPr>
          <w:szCs w:val="21"/>
        </w:rPr>
        <w:t>5</w:t>
      </w:r>
      <w:r>
        <w:rPr>
          <w:rFonts w:hint="eastAsia"/>
          <w:szCs w:val="21"/>
        </w:rPr>
        <w:t>位为学段代码；第6-7为</w:t>
      </w:r>
      <w:r>
        <w:rPr>
          <w:szCs w:val="21"/>
        </w:rPr>
        <w:t>学科</w:t>
      </w:r>
      <w:r>
        <w:rPr>
          <w:rFonts w:hint="eastAsia"/>
          <w:szCs w:val="21"/>
        </w:rPr>
        <w:t>代码</w:t>
      </w:r>
      <w:r>
        <w:rPr>
          <w:szCs w:val="21"/>
        </w:rPr>
        <w:t>；</w:t>
      </w:r>
      <w:r>
        <w:rPr>
          <w:rFonts w:hint="eastAsia"/>
          <w:szCs w:val="21"/>
        </w:rPr>
        <w:t>第8</w:t>
      </w:r>
      <w:r>
        <w:rPr>
          <w:szCs w:val="21"/>
        </w:rPr>
        <w:t>-1</w:t>
      </w:r>
      <w:r>
        <w:rPr>
          <w:rFonts w:hint="eastAsia"/>
          <w:szCs w:val="21"/>
        </w:rPr>
        <w:t>1</w:t>
      </w:r>
      <w:r>
        <w:rPr>
          <w:szCs w:val="21"/>
        </w:rPr>
        <w:t>位为考生顺序号</w:t>
      </w:r>
      <w:r>
        <w:rPr>
          <w:rFonts w:hint="eastAsia"/>
          <w:szCs w:val="21"/>
        </w:rPr>
        <w:t>。（2）报考心理健康岗位的考生建议参加体育与健康学科笔试。（3）报考</w:t>
      </w:r>
      <w:r>
        <w:rPr>
          <w:szCs w:val="21"/>
        </w:rPr>
        <w:t>特殊教育岗位的考生建议参加语文或数学等相关学科考试，或以相关县区规定和要求为准</w:t>
      </w:r>
      <w:r>
        <w:rPr>
          <w:rFonts w:hint="eastAsia"/>
          <w:szCs w:val="21"/>
        </w:rPr>
        <w:t>。（4）中小学科学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信息技术</w:t>
      </w:r>
      <w:r>
        <w:rPr>
          <w:rFonts w:hint="eastAsia"/>
          <w:szCs w:val="21"/>
          <w:lang w:val="en-US" w:eastAsia="zh-CN"/>
        </w:rPr>
        <w:t>和其他学科</w:t>
      </w:r>
      <w:r>
        <w:rPr>
          <w:rFonts w:hint="eastAsia"/>
          <w:szCs w:val="21"/>
        </w:rPr>
        <w:t>参加中小学综合实践科目考试。</w:t>
      </w:r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jdlYmM5OTMwYWM1YmEzYWJlODk1ZDhiMDM1NjcifQ=="/>
  </w:docVars>
  <w:rsids>
    <w:rsidRoot w:val="009D61F8"/>
    <w:rsid w:val="008C4659"/>
    <w:rsid w:val="009D61F8"/>
    <w:rsid w:val="0F6B6F44"/>
    <w:rsid w:val="10A72E8C"/>
    <w:rsid w:val="2AF241A9"/>
    <w:rsid w:val="480F22BB"/>
    <w:rsid w:val="5FCC6F19"/>
    <w:rsid w:val="647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853</Words>
  <Characters>1058</Characters>
  <Lines>12</Lines>
  <Paragraphs>3</Paragraphs>
  <TotalTime>2</TotalTime>
  <ScaleCrop>false</ScaleCrop>
  <LinksUpToDate>false</LinksUpToDate>
  <CharactersWithSpaces>1058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2021-07-02T07:32:00Z</dcterms:created>
  <dc:creator>微软中国</dc:creator>
  <cp:lastModifiedBy>勿忘本心</cp:lastModifiedBy>
  <dcterms:modified xsi:type="dcterms:W3CDTF">2022-07-08T02:55:50Z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22548CD266734EC5A2C365B8CE89FDA7</vt:lpwstr>
  </property>
</Properties>
</file>