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04" w:rsidRDefault="00100B04" w:rsidP="00100B04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1935"/>
        <w:gridCol w:w="1893"/>
      </w:tblGrid>
      <w:tr w:rsidR="00100B04" w:rsidTr="003651C9">
        <w:trPr>
          <w:trHeight w:val="420"/>
        </w:trPr>
        <w:tc>
          <w:tcPr>
            <w:tcW w:w="15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选题类码</w:t>
            </w:r>
          </w:p>
        </w:tc>
        <w:tc>
          <w:tcPr>
            <w:tcW w:w="1935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8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项目层次</w:t>
            </w:r>
          </w:p>
        </w:tc>
      </w:tr>
      <w:tr w:rsidR="00100B04" w:rsidTr="003651C9">
        <w:trPr>
          <w:trHeight w:val="420"/>
        </w:trPr>
        <w:tc>
          <w:tcPr>
            <w:tcW w:w="15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100B04" w:rsidRDefault="00100B04" w:rsidP="003651C9">
            <w:pPr>
              <w:jc w:val="center"/>
              <w:rPr>
                <w:sz w:val="24"/>
              </w:rPr>
            </w:pPr>
          </w:p>
        </w:tc>
      </w:tr>
    </w:tbl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陕西高等教育教学改革研究项目</w:t>
      </w:r>
    </w:p>
    <w:p w:rsidR="00100B04" w:rsidRDefault="00100B04" w:rsidP="00100B04"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立项申报书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>（学校公章）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100B04" w:rsidRDefault="00100B04" w:rsidP="00100B04"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 w:rsidR="00100B04" w:rsidRDefault="00100B04" w:rsidP="00100B04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陕西省教育厅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印制</w:t>
      </w:r>
    </w:p>
    <w:p w:rsidR="00100B04" w:rsidRDefault="00100B04" w:rsidP="00100B04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100B04" w:rsidRDefault="00100B04" w:rsidP="00100B04">
      <w:pPr>
        <w:spacing w:line="338" w:lineRule="auto"/>
        <w:rPr>
          <w:rFonts w:eastAsia="仿宋_GB2312"/>
          <w:sz w:val="32"/>
          <w:szCs w:val="32"/>
        </w:rPr>
      </w:pP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一、按表格填写各项内容时，要实事求是，表达要明确、严谨。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复印纸，于左侧装订成册，由所在学校审查、签署意见后，报送高教处。电子文档按文件要求上报。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三、封面的项目“参与人”一栏应填写所有人员名单，并按照顺序填写。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四、在“学校意见”一栏中，应明确学校在人员、时间、条件、政策等方面的保证措施和对配套经费的意见。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五、封面右上角的“选题类码”按附件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中“项目立项指南”中的编号填写；如申报项目不在所列范围内的，请填写“其它”。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六、“申报类别代码”中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代表“重点攻关项目”；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代表“重点项目”；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代表“一般项目”。</w:t>
      </w:r>
    </w:p>
    <w:p w:rsidR="00100B04" w:rsidRDefault="00100B04" w:rsidP="00100B04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七、“项目层次”按照“本科”“高职”“继续教育”“专项”四类填报。</w:t>
      </w: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p w:rsidR="00100B04" w:rsidRDefault="00100B04" w:rsidP="00100B04">
      <w:pPr>
        <w:spacing w:line="338" w:lineRule="auto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100B04" w:rsidTr="003651C9">
        <w:trPr>
          <w:cantSplit/>
          <w:trHeight w:val="595"/>
        </w:trPr>
        <w:tc>
          <w:tcPr>
            <w:tcW w:w="646" w:type="dxa"/>
            <w:vMerge w:val="restart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情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3651C9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3651C9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3651C9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851" w:type="dxa"/>
            <w:gridSpan w:val="4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</w:p>
        </w:tc>
      </w:tr>
      <w:tr w:rsidR="00100B04" w:rsidTr="003651C9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8301" w:type="dxa"/>
            <w:gridSpan w:val="13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．主要教学工作简历；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主要教育教学研究领域及成果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761"/>
        </w:trPr>
        <w:tc>
          <w:tcPr>
            <w:tcW w:w="646" w:type="dxa"/>
            <w:vMerge w:val="restart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︵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︶</w:t>
            </w: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528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一、立项依据及目标</w:t>
            </w:r>
          </w:p>
        </w:tc>
      </w:tr>
      <w:tr w:rsidR="00100B04" w:rsidTr="003651C9">
        <w:trPr>
          <w:trHeight w:val="1444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．研究现状与背景分析（包括已有的研究实践基础）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1366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．研究内容、目标、要解决的教学问题，拟采取的方法及主要特色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1475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．预期成果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529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二、项目研究的方案设计</w:t>
            </w:r>
          </w:p>
        </w:tc>
      </w:tr>
      <w:tr w:rsidR="00100B04" w:rsidTr="003651C9">
        <w:trPr>
          <w:trHeight w:val="1149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包括研究思路、方法和时间安排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2438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项目研究保证措施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推广价值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581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三．经费概算</w:t>
            </w:r>
          </w:p>
        </w:tc>
      </w:tr>
      <w:tr w:rsidR="00100B04" w:rsidTr="003651C9">
        <w:trPr>
          <w:trHeight w:val="2971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593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四、项目所在学校教务部门的经费投入和其他配套支持</w:t>
            </w:r>
          </w:p>
        </w:tc>
      </w:tr>
      <w:tr w:rsidR="00100B04" w:rsidTr="003651C9"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教务处（盖章）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00B04" w:rsidRDefault="00100B04" w:rsidP="003651C9">
            <w:pPr>
              <w:rPr>
                <w:szCs w:val="21"/>
              </w:rPr>
            </w:pPr>
          </w:p>
        </w:tc>
      </w:tr>
      <w:tr w:rsidR="00100B04" w:rsidTr="003651C9">
        <w:trPr>
          <w:trHeight w:val="547"/>
        </w:trPr>
        <w:tc>
          <w:tcPr>
            <w:tcW w:w="8947" w:type="dxa"/>
            <w:gridSpan w:val="14"/>
            <w:vAlign w:val="center"/>
          </w:tcPr>
          <w:p w:rsidR="00100B04" w:rsidRDefault="00100B04" w:rsidP="003651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五、学校申报意见及配套支持</w:t>
            </w:r>
          </w:p>
        </w:tc>
      </w:tr>
      <w:tr w:rsidR="00100B04" w:rsidTr="003651C9">
        <w:trPr>
          <w:trHeight w:val="4029"/>
        </w:trPr>
        <w:tc>
          <w:tcPr>
            <w:tcW w:w="8947" w:type="dxa"/>
            <w:gridSpan w:val="14"/>
          </w:tcPr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                  </w:t>
            </w:r>
            <w:r>
              <w:rPr>
                <w:rFonts w:hint="eastAsia"/>
                <w:szCs w:val="21"/>
              </w:rPr>
              <w:t>学校（盖章）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100B04" w:rsidRDefault="00100B04" w:rsidP="003651C9">
            <w:pPr>
              <w:rPr>
                <w:szCs w:val="21"/>
              </w:rPr>
            </w:pPr>
          </w:p>
          <w:p w:rsidR="00100B04" w:rsidRDefault="00100B04" w:rsidP="003651C9">
            <w:pPr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00B04" w:rsidRDefault="00100B04" w:rsidP="003651C9">
            <w:pPr>
              <w:ind w:firstLineChars="2850" w:firstLine="5985"/>
              <w:rPr>
                <w:szCs w:val="21"/>
              </w:rPr>
            </w:pPr>
          </w:p>
        </w:tc>
      </w:tr>
    </w:tbl>
    <w:p w:rsidR="00100B04" w:rsidRDefault="00100B04" w:rsidP="00100B04">
      <w:pPr>
        <w:spacing w:line="338" w:lineRule="auto"/>
        <w:rPr>
          <w:rFonts w:hint="eastAsia"/>
        </w:rPr>
      </w:pPr>
    </w:p>
    <w:p w:rsidR="00720911" w:rsidRDefault="00720911"/>
    <w:sectPr w:rsidR="00720911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B04"/>
    <w:rsid w:val="00100B04"/>
    <w:rsid w:val="0072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2021-09-09T03:38:00Z</dcterms:created>
  <dcterms:modified xsi:type="dcterms:W3CDTF">2021-09-09T03:38:00Z</dcterms:modified>
</cp:coreProperties>
</file>