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3E" w:rsidRPr="00BA25B5" w:rsidRDefault="00E0043E" w:rsidP="00E0043E">
      <w:pPr>
        <w:spacing w:line="360" w:lineRule="auto"/>
        <w:jc w:val="left"/>
        <w:rPr>
          <w:rFonts w:eastAsia="黑体"/>
        </w:rPr>
      </w:pPr>
      <w:r w:rsidRPr="00BA25B5">
        <w:rPr>
          <w:rFonts w:eastAsia="黑体" w:hAnsi="黑体"/>
        </w:rPr>
        <w:t>附件</w:t>
      </w:r>
      <w:r w:rsidRPr="00BA25B5">
        <w:rPr>
          <w:rFonts w:eastAsia="黑体"/>
        </w:rPr>
        <w:t>2</w:t>
      </w:r>
    </w:p>
    <w:p w:rsidR="00E0043E" w:rsidRPr="00287F00" w:rsidRDefault="00E0043E" w:rsidP="00E0043E">
      <w:pPr>
        <w:spacing w:line="276" w:lineRule="auto"/>
        <w:jc w:val="center"/>
        <w:rPr>
          <w:rFonts w:eastAsia="方正小标宋简体"/>
          <w:spacing w:val="-6"/>
          <w:sz w:val="44"/>
          <w:szCs w:val="44"/>
        </w:rPr>
      </w:pPr>
      <w:r w:rsidRPr="00287F00">
        <w:rPr>
          <w:rFonts w:eastAsia="方正小标宋简体"/>
          <w:spacing w:val="-6"/>
          <w:sz w:val="44"/>
          <w:szCs w:val="44"/>
        </w:rPr>
        <w:t>2020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年陕西省大学生篮球联赛暨</w:t>
      </w:r>
      <w:r w:rsidRPr="00287F00">
        <w:rPr>
          <w:rFonts w:eastAsia="方正小标宋简体"/>
          <w:spacing w:val="-6"/>
          <w:sz w:val="44"/>
          <w:szCs w:val="44"/>
        </w:rPr>
        <w:t>CUBA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预选赛（陕西赛区）</w:t>
      </w:r>
      <w:r w:rsidRPr="00287F00">
        <w:rPr>
          <w:rFonts w:eastAsia="方正小标宋简体"/>
          <w:spacing w:val="-6"/>
          <w:sz w:val="44"/>
          <w:szCs w:val="44"/>
        </w:rPr>
        <w:t>“</w:t>
      </w:r>
      <w:r w:rsidRPr="00287F00">
        <w:rPr>
          <w:rFonts w:eastAsia="方正小标宋简体" w:hAnsi="方正小标宋简体"/>
          <w:spacing w:val="-6"/>
          <w:sz w:val="44"/>
          <w:szCs w:val="44"/>
        </w:rPr>
        <w:t>体育道德风尚奖</w:t>
      </w:r>
      <w:r w:rsidRPr="00287F00">
        <w:rPr>
          <w:rFonts w:eastAsia="方正小标宋简体"/>
          <w:spacing w:val="-6"/>
          <w:sz w:val="44"/>
          <w:szCs w:val="44"/>
        </w:rPr>
        <w:t>”</w:t>
      </w:r>
      <w:r w:rsidRPr="00287F00">
        <w:rPr>
          <w:rFonts w:eastAsia="方正小标宋简体"/>
          <w:spacing w:val="-6"/>
          <w:sz w:val="44"/>
          <w:szCs w:val="44"/>
        </w:rPr>
        <w:t>获奖名单</w:t>
      </w:r>
    </w:p>
    <w:p w:rsidR="00E0043E" w:rsidRDefault="00E0043E" w:rsidP="00E0043E">
      <w:pPr>
        <w:spacing w:line="264" w:lineRule="auto"/>
        <w:jc w:val="center"/>
        <w:rPr>
          <w:rFonts w:eastAsia="楷体_GB2312" w:hint="eastAsia"/>
          <w:b/>
          <w:bCs/>
        </w:rPr>
      </w:pPr>
      <w:r>
        <w:rPr>
          <w:rFonts w:eastAsia="楷体_GB2312"/>
          <w:b/>
          <w:bCs/>
        </w:rPr>
        <w:t>（共</w:t>
      </w:r>
      <w:r>
        <w:rPr>
          <w:rFonts w:eastAsia="楷体_GB2312" w:hint="eastAsia"/>
          <w:b/>
          <w:bCs/>
        </w:rPr>
        <w:t>22</w:t>
      </w:r>
      <w:r>
        <w:rPr>
          <w:rFonts w:eastAsia="楷体_GB2312"/>
          <w:b/>
          <w:bCs/>
        </w:rPr>
        <w:t>个）</w:t>
      </w:r>
    </w:p>
    <w:p w:rsidR="00E0043E" w:rsidRDefault="00E0043E" w:rsidP="00E0043E">
      <w:pPr>
        <w:spacing w:line="264" w:lineRule="auto"/>
        <w:jc w:val="center"/>
        <w:rPr>
          <w:rFonts w:eastAsia="楷体_GB2312"/>
          <w:b/>
          <w:bCs/>
        </w:rPr>
      </w:pPr>
    </w:p>
    <w:tbl>
      <w:tblPr>
        <w:tblW w:w="5128" w:type="pct"/>
        <w:tblLook w:val="0000"/>
      </w:tblPr>
      <w:tblGrid>
        <w:gridCol w:w="3019"/>
        <w:gridCol w:w="3021"/>
        <w:gridCol w:w="3253"/>
      </w:tblGrid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  <w:lang/>
              </w:rPr>
              <w:t>一级联赛男子组：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榆林学院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延安大学</w:t>
            </w: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陕西理工大学</w:t>
            </w: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  <w:lang/>
              </w:rPr>
              <w:t>二级联赛男子组：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火箭军工程大学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空军工程大学</w:t>
            </w: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宝鸡文理学院</w:t>
            </w: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西安思源学院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西北农林科技大学</w:t>
            </w: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西北政法大学</w:t>
            </w: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陕西中医药大学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陕西服装工程学院</w:t>
            </w: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  <w:lang/>
              </w:rPr>
              <w:t>三级联赛男子组：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汉中职业技术学院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延安职业技术学院</w:t>
            </w: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spacing w:val="-6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spacing w:val="-6"/>
                <w:kern w:val="0"/>
                <w:sz w:val="30"/>
                <w:szCs w:val="30"/>
                <w:lang/>
              </w:rPr>
              <w:t>西安电力高等专科学校</w:t>
            </w: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  <w:lang/>
              </w:rPr>
              <w:t>一级联赛女子组：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宝鸡文理学院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  <w:lang/>
              </w:rPr>
              <w:t>二级联赛女子组：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西安邮电大学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宝鸡文理学院</w:t>
            </w: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陕西科技大学</w:t>
            </w: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陕西中医药大学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西京学院</w:t>
            </w: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b/>
                <w:bCs/>
                <w:color w:val="000000"/>
                <w:kern w:val="0"/>
                <w:sz w:val="30"/>
                <w:szCs w:val="30"/>
                <w:lang/>
              </w:rPr>
              <w:t>三级联赛女子组：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E0043E" w:rsidRPr="00B95453" w:rsidTr="00E212B5">
        <w:trPr>
          <w:trHeight w:val="567"/>
        </w:trPr>
        <w:tc>
          <w:tcPr>
            <w:tcW w:w="1624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陕西职业技术学院</w:t>
            </w:r>
          </w:p>
        </w:tc>
        <w:tc>
          <w:tcPr>
            <w:tcW w:w="1625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  <w:r w:rsidRPr="00B95453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  <w:t>杨凌职业技术学院</w:t>
            </w:r>
          </w:p>
        </w:tc>
        <w:tc>
          <w:tcPr>
            <w:tcW w:w="1750" w:type="pct"/>
            <w:vAlign w:val="center"/>
          </w:tcPr>
          <w:p w:rsidR="00E0043E" w:rsidRPr="00B95453" w:rsidRDefault="00E0043E" w:rsidP="00E212B5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/>
              </w:rPr>
            </w:pPr>
          </w:p>
        </w:tc>
      </w:tr>
    </w:tbl>
    <w:p w:rsidR="00E0043E" w:rsidRDefault="00E0043E" w:rsidP="00E0043E">
      <w:pPr>
        <w:sectPr w:rsidR="00E0043E">
          <w:pgSz w:w="11906" w:h="16838"/>
          <w:pgMar w:top="2098" w:right="1474" w:bottom="1984" w:left="1587" w:header="851" w:footer="1701" w:gutter="0"/>
          <w:cols w:space="720"/>
          <w:docGrid w:linePitch="318"/>
        </w:sectPr>
      </w:pPr>
    </w:p>
    <w:p w:rsidR="00FD5559" w:rsidRDefault="00E0043E"/>
    <w:sectPr w:rsidR="00FD5559" w:rsidSect="0038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43E"/>
    <w:rsid w:val="00125857"/>
    <w:rsid w:val="00387903"/>
    <w:rsid w:val="006B2BA5"/>
    <w:rsid w:val="00E0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3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2021-03-19T03:43:00Z</dcterms:created>
  <dcterms:modified xsi:type="dcterms:W3CDTF">2021-03-19T03:43:00Z</dcterms:modified>
</cp:coreProperties>
</file>