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A9" w:rsidRDefault="00E074A9" w:rsidP="00E074A9">
      <w:pPr>
        <w:spacing w:line="580" w:lineRule="exact"/>
        <w:jc w:val="left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6</w:t>
      </w:r>
    </w:p>
    <w:p w:rsidR="00E074A9" w:rsidRDefault="00E074A9" w:rsidP="00E074A9">
      <w:pPr>
        <w:adjustRightInd w:val="0"/>
        <w:snapToGrid w:val="0"/>
        <w:spacing w:line="252" w:lineRule="auto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陕西省第七届中小学生艺术展演活动</w:t>
      </w:r>
    </w:p>
    <w:p w:rsidR="00E074A9" w:rsidRDefault="00E074A9" w:rsidP="00E074A9">
      <w:pPr>
        <w:adjustRightInd w:val="0"/>
        <w:snapToGrid w:val="0"/>
        <w:spacing w:line="252" w:lineRule="auto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中小学美育改革创新优秀案例申报书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1031"/>
        <w:gridCol w:w="3020"/>
        <w:gridCol w:w="3021"/>
      </w:tblGrid>
      <w:tr w:rsidR="00E074A9" w:rsidTr="0012686E">
        <w:trPr>
          <w:trHeight w:val="674"/>
          <w:jc w:val="center"/>
        </w:trPr>
        <w:tc>
          <w:tcPr>
            <w:tcW w:w="1988" w:type="dxa"/>
            <w:vAlign w:val="center"/>
          </w:tcPr>
          <w:p w:rsidR="00E074A9" w:rsidRDefault="00E074A9" w:rsidP="0012686E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案例代码</w:t>
            </w:r>
          </w:p>
          <w:p w:rsidR="00E074A9" w:rsidRDefault="00E074A9" w:rsidP="0012686E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（见后附说明）</w:t>
            </w:r>
          </w:p>
        </w:tc>
        <w:tc>
          <w:tcPr>
            <w:tcW w:w="7072" w:type="dxa"/>
            <w:gridSpan w:val="3"/>
            <w:vAlign w:val="center"/>
          </w:tcPr>
          <w:p w:rsidR="00E074A9" w:rsidRDefault="00E074A9" w:rsidP="0012686E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案例题目</w:t>
            </w:r>
          </w:p>
        </w:tc>
      </w:tr>
      <w:tr w:rsidR="00E074A9" w:rsidTr="0012686E">
        <w:trPr>
          <w:trHeight w:val="674"/>
          <w:jc w:val="center"/>
        </w:trPr>
        <w:tc>
          <w:tcPr>
            <w:tcW w:w="1988" w:type="dxa"/>
            <w:vAlign w:val="center"/>
          </w:tcPr>
          <w:p w:rsidR="00E074A9" w:rsidRDefault="00E074A9" w:rsidP="0012686E">
            <w:pPr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gridSpan w:val="3"/>
            <w:vAlign w:val="center"/>
          </w:tcPr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074A9" w:rsidTr="0012686E">
        <w:trPr>
          <w:trHeight w:val="674"/>
          <w:jc w:val="center"/>
        </w:trPr>
        <w:tc>
          <w:tcPr>
            <w:tcW w:w="1988" w:type="dxa"/>
            <w:vAlign w:val="center"/>
          </w:tcPr>
          <w:p w:rsidR="00E074A9" w:rsidRDefault="00E074A9" w:rsidP="0012686E">
            <w:pPr>
              <w:ind w:firstLineChars="98" w:firstLine="232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报送单位</w:t>
            </w:r>
          </w:p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（请填写全称）</w:t>
            </w:r>
          </w:p>
        </w:tc>
        <w:tc>
          <w:tcPr>
            <w:tcW w:w="7072" w:type="dxa"/>
            <w:gridSpan w:val="3"/>
            <w:vAlign w:val="center"/>
          </w:tcPr>
          <w:p w:rsidR="00E074A9" w:rsidRDefault="00E074A9" w:rsidP="0012686E">
            <w:pPr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074A9" w:rsidTr="0012686E">
        <w:trPr>
          <w:trHeight w:val="674"/>
          <w:jc w:val="center"/>
        </w:trPr>
        <w:tc>
          <w:tcPr>
            <w:tcW w:w="1988" w:type="dxa"/>
            <w:vAlign w:val="center"/>
          </w:tcPr>
          <w:p w:rsidR="00E074A9" w:rsidRDefault="00E074A9" w:rsidP="0012686E">
            <w:pPr>
              <w:ind w:firstLineChars="98" w:firstLine="232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作者姓名</w:t>
            </w:r>
          </w:p>
          <w:p w:rsidR="00E074A9" w:rsidRDefault="00E074A9" w:rsidP="0012686E">
            <w:pP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（不超过3名）</w:t>
            </w:r>
          </w:p>
        </w:tc>
        <w:tc>
          <w:tcPr>
            <w:tcW w:w="7072" w:type="dxa"/>
            <w:gridSpan w:val="3"/>
            <w:vAlign w:val="center"/>
          </w:tcPr>
          <w:p w:rsidR="00E074A9" w:rsidRDefault="00E074A9" w:rsidP="0012686E">
            <w:pPr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074A9" w:rsidTr="0012686E">
        <w:trPr>
          <w:trHeight w:val="4096"/>
          <w:jc w:val="center"/>
        </w:trPr>
        <w:tc>
          <w:tcPr>
            <w:tcW w:w="9060" w:type="dxa"/>
            <w:gridSpan w:val="4"/>
          </w:tcPr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案例简介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（限300字以内，可另附页）   </w:t>
            </w:r>
          </w:p>
          <w:p w:rsidR="00E074A9" w:rsidRDefault="00E074A9" w:rsidP="0012686E">
            <w:pPr>
              <w:ind w:firstLineChars="437" w:firstLine="1031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  <w:p w:rsidR="00E074A9" w:rsidRDefault="00E074A9" w:rsidP="0012686E">
            <w:pPr>
              <w:ind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  <w:p w:rsidR="00E074A9" w:rsidRDefault="00E074A9" w:rsidP="0012686E">
            <w:pPr>
              <w:ind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ind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ind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074A9" w:rsidTr="0012686E">
        <w:trPr>
          <w:trHeight w:val="2634"/>
          <w:jc w:val="center"/>
        </w:trPr>
        <w:tc>
          <w:tcPr>
            <w:tcW w:w="3019" w:type="dxa"/>
            <w:gridSpan w:val="2"/>
          </w:tcPr>
          <w:p w:rsidR="00E074A9" w:rsidRDefault="00E074A9" w:rsidP="0012686E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所在单位意见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年    月    日</w:t>
            </w: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20" w:type="dxa"/>
          </w:tcPr>
          <w:p w:rsidR="00E074A9" w:rsidRDefault="00E074A9" w:rsidP="0012686E">
            <w:pPr>
              <w:widowControl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widowControl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县级教育行政部门审核意见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E074A9" w:rsidRDefault="00E074A9" w:rsidP="0012686E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</w:p>
          <w:p w:rsidR="00E074A9" w:rsidRDefault="00E074A9" w:rsidP="0012686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</w:p>
          <w:p w:rsidR="00E074A9" w:rsidRDefault="00E074A9" w:rsidP="0012686E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年    月    日</w:t>
            </w:r>
          </w:p>
        </w:tc>
        <w:tc>
          <w:tcPr>
            <w:tcW w:w="3021" w:type="dxa"/>
          </w:tcPr>
          <w:p w:rsidR="00E074A9" w:rsidRDefault="00E074A9" w:rsidP="0012686E">
            <w:pP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市（区）级教育行政部门审核意见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E074A9" w:rsidRDefault="00E074A9" w:rsidP="0012686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</w:p>
          <w:p w:rsidR="00E074A9" w:rsidRDefault="00E074A9" w:rsidP="0012686E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:rsidR="00E074A9" w:rsidRDefault="00E074A9" w:rsidP="0012686E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074A9" w:rsidRDefault="00E074A9" w:rsidP="0012686E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</w:p>
          <w:p w:rsidR="00E074A9" w:rsidRDefault="00E074A9" w:rsidP="0012686E">
            <w:pPr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年    月    日</w:t>
            </w:r>
          </w:p>
        </w:tc>
      </w:tr>
    </w:tbl>
    <w:p w:rsidR="00E074A9" w:rsidRDefault="00E074A9" w:rsidP="00E074A9">
      <w:pPr>
        <w:pStyle w:val="HTML"/>
        <w:snapToGrid w:val="0"/>
        <w:rPr>
          <w:szCs w:val="21"/>
        </w:rPr>
      </w:pPr>
      <w:r>
        <w:rPr>
          <w:i w:val="0"/>
          <w:szCs w:val="21"/>
        </w:rPr>
        <w:t>注：厅属有关单位推荐表不需填写县级、市（区）级教育行政部门意见栏。</w:t>
      </w:r>
    </w:p>
    <w:p w:rsidR="00E074A9" w:rsidRDefault="00E074A9" w:rsidP="00E074A9">
      <w:pPr>
        <w:spacing w:line="276" w:lineRule="auto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陕西省第七届中小学生艺术展演活动</w:t>
      </w:r>
    </w:p>
    <w:p w:rsidR="00E074A9" w:rsidRDefault="00E074A9" w:rsidP="00E074A9">
      <w:pPr>
        <w:spacing w:line="276" w:lineRule="auto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lastRenderedPageBreak/>
        <w:t>中小学美育改革创新优秀案例代码说明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2"/>
        <w:gridCol w:w="2438"/>
      </w:tblGrid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全面培养教育体系下的学校美育综合改革实践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3701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学校美育教育教学改革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3702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学校美育教师队伍建设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3703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各学科美育资源开发与整合运用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3704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美育基础薄弱学校帮扶机制构建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3705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常态化学生全员艺术展演机制构建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3706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美育协同育人机制与保障机制构建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3707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中华优秀文化艺术传承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3708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校园文化环境育人实践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3709</w:t>
            </w:r>
          </w:p>
        </w:tc>
      </w:tr>
      <w:tr w:rsidR="00E074A9" w:rsidTr="0012686E">
        <w:trPr>
          <w:trHeight w:val="567"/>
          <w:jc w:val="center"/>
        </w:trPr>
        <w:tc>
          <w:tcPr>
            <w:tcW w:w="6622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美育评价制度改革与</w:t>
            </w:r>
            <w:r>
              <w:rPr>
                <w:rFonts w:ascii="Times New Roman"/>
                <w:sz w:val="24"/>
                <w:szCs w:val="24"/>
              </w:rPr>
              <w:t>“</w:t>
            </w:r>
            <w:r>
              <w:rPr>
                <w:rFonts w:ascii="Times New Roman"/>
                <w:sz w:val="24"/>
                <w:szCs w:val="24"/>
              </w:rPr>
              <w:t>美育进中考</w:t>
            </w:r>
            <w:r>
              <w:rPr>
                <w:rFonts w:ascii="Times New Roman"/>
                <w:sz w:val="24"/>
                <w:szCs w:val="24"/>
              </w:rPr>
              <w:t>”</w:t>
            </w:r>
            <w:r>
              <w:rPr>
                <w:rFonts w:ascii="Times New Roman"/>
                <w:sz w:val="24"/>
                <w:szCs w:val="24"/>
              </w:rPr>
              <w:t>探索</w:t>
            </w:r>
          </w:p>
        </w:tc>
        <w:tc>
          <w:tcPr>
            <w:tcW w:w="2438" w:type="dxa"/>
            <w:vAlign w:val="center"/>
          </w:tcPr>
          <w:p w:rsidR="00E074A9" w:rsidRDefault="00E074A9" w:rsidP="0012686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3710</w:t>
            </w:r>
          </w:p>
        </w:tc>
      </w:tr>
    </w:tbl>
    <w:p w:rsidR="00E074A9" w:rsidRDefault="00E074A9" w:rsidP="00E074A9">
      <w:pPr>
        <w:spacing w:line="276" w:lineRule="auto"/>
        <w:jc w:val="center"/>
        <w:rPr>
          <w:rFonts w:ascii="Times New Roman" w:eastAsia="方正小标宋简体"/>
          <w:kern w:val="0"/>
          <w:sz w:val="44"/>
          <w:szCs w:val="44"/>
        </w:rPr>
      </w:pPr>
    </w:p>
    <w:p w:rsidR="00E074A9" w:rsidRDefault="00E074A9" w:rsidP="00E074A9">
      <w:pPr>
        <w:jc w:val="center"/>
        <w:rPr>
          <w:rFonts w:ascii="Times New Roman" w:eastAsia="方正小标宋简体"/>
          <w:kern w:val="0"/>
          <w:sz w:val="44"/>
          <w:szCs w:val="44"/>
        </w:rPr>
      </w:pPr>
    </w:p>
    <w:p w:rsidR="00E074A9" w:rsidRDefault="00E074A9" w:rsidP="00E074A9">
      <w:pPr>
        <w:jc w:val="center"/>
        <w:rPr>
          <w:rFonts w:ascii="Times New Roman" w:eastAsia="方正小标宋简体"/>
          <w:kern w:val="0"/>
          <w:sz w:val="44"/>
          <w:szCs w:val="44"/>
        </w:rPr>
      </w:pPr>
    </w:p>
    <w:p w:rsidR="00FD5559" w:rsidRDefault="00E074A9"/>
    <w:sectPr w:rsidR="00FD5559" w:rsidSect="0061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4A9"/>
    <w:rsid w:val="00125857"/>
    <w:rsid w:val="00610677"/>
    <w:rsid w:val="006B2BA5"/>
    <w:rsid w:val="00E0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A9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Char"/>
    <w:rsid w:val="00E074A9"/>
    <w:rPr>
      <w:rFonts w:ascii="Times New Roman"/>
      <w:i/>
      <w:spacing w:val="0"/>
      <w:sz w:val="21"/>
      <w:szCs w:val="20"/>
    </w:rPr>
  </w:style>
  <w:style w:type="character" w:customStyle="1" w:styleId="HTMLChar">
    <w:name w:val="HTML 地址 Char"/>
    <w:basedOn w:val="a0"/>
    <w:link w:val="HTML"/>
    <w:rsid w:val="00E074A9"/>
    <w:rPr>
      <w:rFonts w:ascii="Times New Roman" w:eastAsia="宋体" w:hAnsi="Times New Roman" w:cs="Times New Roman"/>
      <w:i/>
      <w:szCs w:val="20"/>
    </w:rPr>
  </w:style>
  <w:style w:type="paragraph" w:customStyle="1" w:styleId="Char">
    <w:name w:val="Char"/>
    <w:basedOn w:val="a"/>
    <w:next w:val="a"/>
    <w:qFormat/>
    <w:rsid w:val="00E074A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2021-03-02T08:36:00Z</dcterms:created>
  <dcterms:modified xsi:type="dcterms:W3CDTF">2021-03-02T08:36:00Z</dcterms:modified>
</cp:coreProperties>
</file>