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1B" w:rsidRDefault="00A55F1B" w:rsidP="00A55F1B">
      <w:pPr>
        <w:spacing w:line="336" w:lineRule="auto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2</w:t>
      </w:r>
    </w:p>
    <w:p w:rsidR="00A55F1B" w:rsidRDefault="00A55F1B" w:rsidP="00A55F1B">
      <w:pPr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陕西省第七届中小学生艺术展演活动</w:t>
      </w:r>
    </w:p>
    <w:p w:rsidR="00A55F1B" w:rsidRDefault="00A55F1B" w:rsidP="00A55F1B">
      <w:pPr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学生艺术实践工作坊方案</w:t>
      </w:r>
    </w:p>
    <w:p w:rsidR="00A55F1B" w:rsidRDefault="00A55F1B" w:rsidP="00A55F1B">
      <w:pPr>
        <w:spacing w:line="336" w:lineRule="auto"/>
        <w:rPr>
          <w:rFonts w:ascii="Times New Roman" w:eastAsia="仿宋_GB2312"/>
        </w:rPr>
      </w:pP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仿宋_GB2312"/>
        </w:rPr>
      </w:pPr>
      <w:r>
        <w:rPr>
          <w:rFonts w:ascii="Times New Roman" w:eastAsia="仿宋_GB2312"/>
          <w:kern w:val="0"/>
        </w:rPr>
        <w:t>学生艺术实践工作坊</w:t>
      </w:r>
      <w:r>
        <w:rPr>
          <w:rFonts w:ascii="Times New Roman" w:eastAsia="仿宋_GB2312"/>
        </w:rPr>
        <w:t>是一项群体性、体验性、互动性、实践性的美术类现场展示项目。</w:t>
      </w: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黑体"/>
          <w:bCs/>
        </w:rPr>
      </w:pPr>
      <w:r>
        <w:rPr>
          <w:rFonts w:ascii="Times New Roman" w:eastAsia="黑体"/>
          <w:bCs/>
        </w:rPr>
        <w:t>一、内容</w:t>
      </w: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仿宋_GB2312"/>
        </w:rPr>
      </w:pPr>
      <w:r>
        <w:rPr>
          <w:rFonts w:ascii="Times New Roman" w:eastAsia="仿宋_GB2312"/>
        </w:rPr>
        <w:t>工作坊应围绕中华优秀传统文化艺术传承，展示具有地域特征、民族特色和教育特点的优秀传统文化艺术项目，包括</w:t>
      </w:r>
      <w:r>
        <w:rPr>
          <w:rFonts w:ascii="Times New Roman" w:eastAsia="仿宋_GB2312"/>
          <w:kern w:val="0"/>
        </w:rPr>
        <w:t>剪纸、皮影、编织、刺绣、面塑（泥塑）、年画、版画、扎染（蜡染）、民间手工艺制作、创意制作等</w:t>
      </w:r>
      <w:r>
        <w:rPr>
          <w:rFonts w:ascii="Times New Roman" w:eastAsia="仿宋_GB2312"/>
        </w:rPr>
        <w:t>。所选项目要</w:t>
      </w:r>
      <w:r>
        <w:rPr>
          <w:rFonts w:ascii="Times New Roman" w:eastAsia="仿宋_GB2312"/>
          <w:kern w:val="0"/>
        </w:rPr>
        <w:t>便于展示学生集体艺术实践活动的过程和成果，便于现场体验互动，便于交流推广。</w:t>
      </w: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黑体"/>
          <w:bCs/>
        </w:rPr>
      </w:pPr>
      <w:r>
        <w:rPr>
          <w:rFonts w:ascii="Times New Roman" w:eastAsia="黑体"/>
          <w:bCs/>
        </w:rPr>
        <w:t>二、参加对象和要求</w:t>
      </w: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仿宋_GB2312"/>
          <w:kern w:val="0"/>
        </w:rPr>
      </w:pPr>
      <w:r>
        <w:rPr>
          <w:rFonts w:ascii="Times New Roman" w:eastAsia="仿宋_GB2312"/>
        </w:rPr>
        <w:t>工作坊原则上以</w:t>
      </w:r>
      <w:bookmarkStart w:id="0" w:name="OLE_LINK5"/>
      <w:bookmarkStart w:id="1" w:name="OLE_LINK6"/>
      <w:r>
        <w:rPr>
          <w:rFonts w:ascii="Times New Roman" w:eastAsia="仿宋_GB2312"/>
        </w:rPr>
        <w:t>全国农村学校艺术教育实验县</w:t>
      </w:r>
      <w:bookmarkEnd w:id="0"/>
      <w:bookmarkEnd w:id="1"/>
      <w:r>
        <w:rPr>
          <w:rFonts w:ascii="Times New Roman" w:eastAsia="仿宋_GB2312"/>
        </w:rPr>
        <w:t>为单位进行展示，也可拓展至非全国农村学校艺术教育实验县。一县一坊，每个县确定一个展示项目，可由</w:t>
      </w:r>
      <w:r>
        <w:rPr>
          <w:rFonts w:ascii="Times New Roman" w:eastAsia="仿宋_GB2312"/>
        </w:rPr>
        <w:t>1</w:t>
      </w:r>
      <w:r>
        <w:rPr>
          <w:rFonts w:ascii="Times New Roman" w:eastAsia="仿宋_GB2312"/>
        </w:rPr>
        <w:t>所学校单独展示，也可由</w:t>
      </w:r>
      <w:r>
        <w:rPr>
          <w:rFonts w:ascii="Times New Roman" w:eastAsia="仿宋_GB2312"/>
        </w:rPr>
        <w:t>2—3</w:t>
      </w:r>
      <w:r>
        <w:rPr>
          <w:rFonts w:ascii="Times New Roman" w:eastAsia="仿宋_GB2312"/>
        </w:rPr>
        <w:t>所学校联合组队展示</w:t>
      </w:r>
      <w:r>
        <w:rPr>
          <w:rFonts w:ascii="Times New Roman" w:eastAsia="仿宋_GB2312"/>
          <w:kern w:val="0"/>
        </w:rPr>
        <w:t>。展示学校应以</w:t>
      </w:r>
      <w:r>
        <w:rPr>
          <w:rFonts w:ascii="Times New Roman" w:eastAsia="仿宋_GB2312"/>
        </w:rPr>
        <w:t>全国中小学中华优秀文化艺术传承学校、美育浸润行动计划对口帮扶学校为主，也可拓展至其他学校。每个工作坊参展人数共</w:t>
      </w:r>
      <w:r>
        <w:rPr>
          <w:rFonts w:ascii="Times New Roman" w:eastAsia="仿宋_GB2312"/>
        </w:rPr>
        <w:t>16</w:t>
      </w:r>
      <w:r>
        <w:rPr>
          <w:rFonts w:ascii="Times New Roman" w:eastAsia="仿宋_GB2312"/>
        </w:rPr>
        <w:t>人，分两批先后展示，每批带队教师</w:t>
      </w:r>
      <w:r>
        <w:rPr>
          <w:rFonts w:ascii="Times New Roman" w:eastAsia="仿宋_GB2312"/>
        </w:rPr>
        <w:t>2</w:t>
      </w:r>
      <w:r>
        <w:rPr>
          <w:rFonts w:ascii="Times New Roman" w:eastAsia="仿宋_GB2312"/>
        </w:rPr>
        <w:t>人、学生</w:t>
      </w:r>
      <w:r>
        <w:rPr>
          <w:rFonts w:ascii="Times New Roman" w:eastAsia="仿宋_GB2312"/>
        </w:rPr>
        <w:t>6</w:t>
      </w:r>
      <w:r>
        <w:rPr>
          <w:rFonts w:ascii="Times New Roman" w:eastAsia="仿宋_GB2312"/>
        </w:rPr>
        <w:t>人（原则上应为九年义务教育阶段学生）。</w:t>
      </w: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仿宋_GB2312"/>
        </w:rPr>
      </w:pPr>
      <w:r>
        <w:rPr>
          <w:rFonts w:ascii="Times New Roman" w:eastAsia="黑体"/>
        </w:rPr>
        <w:lastRenderedPageBreak/>
        <w:t>三、相关要求</w:t>
      </w:r>
    </w:p>
    <w:p w:rsidR="00A55F1B" w:rsidRDefault="00A55F1B" w:rsidP="00A55F1B">
      <w:pPr>
        <w:snapToGrid w:val="0"/>
        <w:spacing w:line="339" w:lineRule="auto"/>
        <w:ind w:firstLineChars="200" w:firstLine="632"/>
        <w:rPr>
          <w:rFonts w:ascii="Times New Roman" w:eastAsia="仿宋_GB2312"/>
        </w:rPr>
      </w:pPr>
      <w:r>
        <w:rPr>
          <w:rFonts w:ascii="Times New Roman" w:eastAsia="仿宋_GB2312"/>
        </w:rPr>
        <w:t>各市（区）教育行政部门在本市（区）组织评选的基础上推荐工作坊上报省教育厅。申报材料包括工作坊方案报送表（见附件</w:t>
      </w:r>
      <w:r>
        <w:rPr>
          <w:rFonts w:ascii="Times New Roman" w:eastAsia="仿宋_GB2312"/>
        </w:rPr>
        <w:t>5</w:t>
      </w:r>
      <w:r>
        <w:rPr>
          <w:rFonts w:ascii="Times New Roman" w:eastAsia="仿宋_GB2312"/>
        </w:rPr>
        <w:t>）和反映工作坊项目的现场实践视频（时长不超过</w:t>
      </w:r>
      <w:r>
        <w:rPr>
          <w:rFonts w:ascii="Times New Roman" w:eastAsia="仿宋_GB2312"/>
        </w:rPr>
        <w:t>8</w:t>
      </w:r>
      <w:r>
        <w:rPr>
          <w:rFonts w:ascii="Times New Roman" w:eastAsia="仿宋_GB2312"/>
        </w:rPr>
        <w:t>分钟，采用</w:t>
      </w:r>
      <w:r>
        <w:rPr>
          <w:rFonts w:ascii="Times New Roman" w:eastAsia="仿宋_GB2312"/>
        </w:rPr>
        <w:t>MPG2</w:t>
      </w:r>
      <w:r>
        <w:rPr>
          <w:rFonts w:ascii="Times New Roman" w:eastAsia="仿宋_GB2312"/>
        </w:rPr>
        <w:t>格式）。</w:t>
      </w:r>
    </w:p>
    <w:p w:rsidR="00A55F1B" w:rsidRDefault="00A55F1B" w:rsidP="00A55F1B">
      <w:pPr>
        <w:spacing w:line="336" w:lineRule="auto"/>
        <w:ind w:firstLineChars="200" w:firstLine="632"/>
        <w:rPr>
          <w:rFonts w:ascii="Times New Roman" w:eastAsia="仿宋_GB2312"/>
        </w:rPr>
      </w:pPr>
    </w:p>
    <w:p w:rsidR="00FD5559" w:rsidRPr="00A55F1B" w:rsidRDefault="00A55F1B"/>
    <w:sectPr w:rsidR="00FD5559" w:rsidRPr="00A55F1B" w:rsidSect="0061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F1B"/>
    <w:rsid w:val="00125857"/>
    <w:rsid w:val="00610677"/>
    <w:rsid w:val="006B2BA5"/>
    <w:rsid w:val="00A5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1B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A55F1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2021-03-02T08:35:00Z</dcterms:created>
  <dcterms:modified xsi:type="dcterms:W3CDTF">2021-03-02T08:35:00Z</dcterms:modified>
</cp:coreProperties>
</file>