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1D" w:rsidRDefault="0090771D" w:rsidP="0090771D">
      <w:pPr>
        <w:spacing w:line="240" w:lineRule="auto"/>
        <w:rPr>
          <w:rFonts w:ascii="Times New Roman" w:eastAsia="黑体" w:hAnsi="Times New Roman" w:cs="Times New Roman" w:hint="eastAsia"/>
          <w:spacing w:val="-2"/>
          <w:kern w:val="2"/>
        </w:rPr>
      </w:pPr>
      <w:r>
        <w:rPr>
          <w:rFonts w:ascii="Times New Roman" w:eastAsia="黑体" w:hAnsi="Times New Roman" w:cs="Times New Roman"/>
          <w:spacing w:val="-2"/>
          <w:kern w:val="2"/>
        </w:rPr>
        <w:t>附件</w:t>
      </w:r>
      <w:r>
        <w:rPr>
          <w:rFonts w:ascii="Times New Roman" w:eastAsia="黑体" w:hAnsi="Times New Roman" w:cs="Times New Roman"/>
          <w:spacing w:val="-2"/>
          <w:kern w:val="2"/>
        </w:rPr>
        <w:t>1</w:t>
      </w:r>
    </w:p>
    <w:p w:rsidR="0090771D" w:rsidRDefault="0090771D" w:rsidP="0090771D">
      <w:pPr>
        <w:spacing w:line="240" w:lineRule="auto"/>
        <w:rPr>
          <w:rFonts w:ascii="Times New Roman" w:eastAsia="黑体" w:hAnsi="Times New Roman" w:cs="Times New Roman" w:hint="eastAsia"/>
          <w:spacing w:val="-2"/>
          <w:kern w:val="2"/>
        </w:rPr>
      </w:pPr>
    </w:p>
    <w:p w:rsidR="0090771D" w:rsidRDefault="0090771D" w:rsidP="0090771D">
      <w:pPr>
        <w:spacing w:line="240" w:lineRule="auto"/>
        <w:jc w:val="center"/>
        <w:rPr>
          <w:rFonts w:ascii="Times New Roman" w:eastAsia="方正小标宋简体" w:hAnsi="Times New Roman" w:cs="Times New Roman"/>
          <w:spacing w:val="-2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"/>
          <w:kern w:val="2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pacing w:val="-2"/>
          <w:kern w:val="2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spacing w:val="-2"/>
          <w:kern w:val="2"/>
          <w:sz w:val="44"/>
          <w:szCs w:val="44"/>
        </w:rPr>
        <w:t>年高中阶段教育学校招生计划表</w:t>
      </w:r>
    </w:p>
    <w:p w:rsidR="0090771D" w:rsidRDefault="0090771D" w:rsidP="0090771D">
      <w:pPr>
        <w:spacing w:line="240" w:lineRule="auto"/>
        <w:rPr>
          <w:rFonts w:ascii="Times New Roman" w:eastAsia="宋体" w:hAnsi="Times New Roman" w:cs="Times New Roman" w:hint="eastAsia"/>
          <w:spacing w:val="-2"/>
          <w:kern w:val="2"/>
          <w:sz w:val="21"/>
          <w:szCs w:val="21"/>
        </w:rPr>
      </w:pPr>
    </w:p>
    <w:p w:rsidR="0090771D" w:rsidRPr="002E0A06" w:rsidRDefault="0090771D" w:rsidP="0090771D">
      <w:pPr>
        <w:widowControl/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 w:rsidRPr="0036342E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</w:t>
      </w:r>
      <w:r w:rsidRPr="0036342E">
        <w:rPr>
          <w:rFonts w:ascii="Times New Roman" w:eastAsia="宋体" w:hAnsi="Times New Roman" w:cs="Times New Roman"/>
          <w:sz w:val="21"/>
          <w:szCs w:val="21"/>
        </w:rPr>
        <w:t>市（区）教育局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/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人社局</w:t>
      </w:r>
      <w:r w:rsidRPr="0036342E">
        <w:rPr>
          <w:rFonts w:ascii="Times New Roman" w:eastAsia="宋体" w:hAnsi="Times New Roman" w:cs="Times New Roman"/>
          <w:sz w:val="21"/>
          <w:szCs w:val="21"/>
        </w:rPr>
        <w:t>（盖章）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                                                 </w:t>
      </w:r>
      <w:r w:rsidRPr="0036342E"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>单位：人</w:t>
      </w:r>
      <w:r w:rsidRPr="0036342E">
        <w:rPr>
          <w:rFonts w:ascii="Times New Roman" w:eastAsia="宋体" w:hAnsi="Times New Roman" w:cs="Times New Roman" w:hint="eastAsia"/>
          <w:spacing w:val="-2"/>
          <w:kern w:val="2"/>
          <w:sz w:val="21"/>
          <w:szCs w:val="21"/>
        </w:rPr>
        <w:t>、</w:t>
      </w:r>
      <w:r w:rsidRPr="0036342E">
        <w:rPr>
          <w:rFonts w:ascii="Times New Roman" w:eastAsia="宋体" w:hAnsi="Times New Roman" w:cs="Times New Roman"/>
          <w:spacing w:val="-2"/>
          <w:kern w:val="2"/>
          <w:sz w:val="21"/>
          <w:szCs w:val="21"/>
        </w:rPr>
        <w:t>%</w:t>
      </w:r>
    </w:p>
    <w:p w:rsidR="0090771D" w:rsidRPr="0036342E" w:rsidRDefault="0090771D" w:rsidP="0090771D">
      <w:pPr>
        <w:spacing w:line="240" w:lineRule="auto"/>
        <w:rPr>
          <w:rFonts w:ascii="Times New Roman" w:eastAsia="宋体" w:hAnsi="Times New Roman" w:cs="Times New Roman" w:hint="eastAsia"/>
          <w:spacing w:val="-2"/>
          <w:kern w:val="2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9"/>
        <w:gridCol w:w="1358"/>
        <w:gridCol w:w="1415"/>
        <w:gridCol w:w="1296"/>
        <w:gridCol w:w="1117"/>
        <w:gridCol w:w="2884"/>
        <w:gridCol w:w="1637"/>
        <w:gridCol w:w="1456"/>
        <w:gridCol w:w="1568"/>
      </w:tblGrid>
      <w:tr w:rsidR="0090771D" w:rsidRPr="0036342E" w:rsidTr="008421B9">
        <w:trPr>
          <w:trHeight w:val="851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>市（区）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初中毕业生总数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8"/>
                <w:kern w:val="2"/>
                <w:sz w:val="21"/>
                <w:szCs w:val="21"/>
              </w:rPr>
              <w:t>高中阶段教育</w:t>
            </w: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招生总数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普通高中</w:t>
            </w:r>
            <w:bookmarkStart w:id="0" w:name="_GoBack"/>
            <w:bookmarkEnd w:id="0"/>
          </w:p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招生数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中等职业教育招生数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>职普</w:t>
            </w:r>
          </w:p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比例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高中阶段教育</w:t>
            </w:r>
          </w:p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毛入学率</w:t>
            </w:r>
          </w:p>
        </w:tc>
      </w:tr>
      <w:tr w:rsidR="0090771D" w:rsidRPr="0036342E" w:rsidTr="008421B9">
        <w:trPr>
          <w:trHeight w:val="90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总数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 w:hint="eastAsia"/>
                <w:spacing w:val="-8"/>
                <w:kern w:val="2"/>
                <w:sz w:val="21"/>
                <w:szCs w:val="21"/>
              </w:rPr>
              <w:t>其中：</w:t>
            </w:r>
            <w:r w:rsidRPr="0036342E">
              <w:rPr>
                <w:rFonts w:ascii="Times New Roman" w:eastAsia="宋体" w:hAnsi="Times New Roman" w:cs="Times New Roman"/>
                <w:spacing w:val="-8"/>
                <w:kern w:val="2"/>
                <w:sz w:val="21"/>
                <w:szCs w:val="21"/>
              </w:rPr>
              <w:t>普通中专、成人中专、</w:t>
            </w: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职</w:t>
            </w: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 xml:space="preserve">   </w:t>
            </w:r>
          </w:p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 xml:space="preserve">      </w:t>
            </w: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业高中三类学校招生数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>其中：</w:t>
            </w: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技</w:t>
            </w: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>工学校</w:t>
            </w:r>
          </w:p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  <w:r w:rsidRPr="0036342E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 xml:space="preserve">    </w:t>
            </w:r>
            <w:r w:rsidRPr="0036342E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招生数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</w:tr>
      <w:tr w:rsidR="0090771D" w:rsidRPr="0036342E" w:rsidTr="008421B9">
        <w:trPr>
          <w:trHeight w:val="85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1D" w:rsidRPr="0036342E" w:rsidRDefault="0090771D" w:rsidP="008421B9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kern w:val="2"/>
                <w:sz w:val="21"/>
                <w:szCs w:val="21"/>
              </w:rPr>
            </w:pPr>
          </w:p>
        </w:tc>
      </w:tr>
    </w:tbl>
    <w:p w:rsidR="0090771D" w:rsidRPr="0036342E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kern w:val="2"/>
          <w:sz w:val="10"/>
          <w:szCs w:val="10"/>
        </w:rPr>
      </w:pPr>
    </w:p>
    <w:p w:rsidR="0090771D" w:rsidRPr="0036342E" w:rsidRDefault="0090771D" w:rsidP="0090771D">
      <w:pPr>
        <w:adjustRightInd w:val="0"/>
        <w:snapToGrid w:val="0"/>
        <w:spacing w:line="240" w:lineRule="auto"/>
        <w:ind w:firstLineChars="200" w:firstLine="420"/>
        <w:jc w:val="left"/>
        <w:rPr>
          <w:rFonts w:ascii="Times New Roman" w:eastAsia="黑体" w:hAnsi="Times New Roman" w:cs="Times New Roman" w:hint="eastAsia"/>
          <w:bCs/>
          <w:sz w:val="21"/>
          <w:szCs w:val="21"/>
        </w:rPr>
      </w:pPr>
      <w:r w:rsidRPr="0036342E">
        <w:rPr>
          <w:rFonts w:ascii="Times New Roman" w:eastAsia="宋体" w:hAnsi="Times New Roman" w:cs="Times New Roman"/>
          <w:kern w:val="2"/>
          <w:sz w:val="21"/>
          <w:szCs w:val="21"/>
        </w:rPr>
        <w:t>填表人：</w:t>
      </w:r>
      <w:r w:rsidRPr="0036342E"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                 </w:t>
      </w:r>
      <w:r w:rsidRPr="0036342E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</w:t>
      </w:r>
      <w:r w:rsidRPr="0036342E"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</w:t>
      </w:r>
      <w:r w:rsidRPr="0036342E">
        <w:rPr>
          <w:rFonts w:ascii="Times New Roman" w:eastAsia="宋体" w:hAnsi="Times New Roman" w:cs="Times New Roman"/>
          <w:kern w:val="2"/>
          <w:sz w:val="21"/>
          <w:szCs w:val="21"/>
        </w:rPr>
        <w:t>联系电话：</w:t>
      </w:r>
      <w:r w:rsidRPr="0036342E"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         </w:t>
      </w:r>
      <w:r w:rsidRPr="0036342E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   </w:t>
      </w:r>
      <w:r w:rsidRPr="0036342E">
        <w:rPr>
          <w:rFonts w:ascii="Times New Roman" w:eastAsia="宋体" w:hAnsi="Times New Roman" w:cs="Times New Roman"/>
          <w:kern w:val="2"/>
          <w:sz w:val="21"/>
          <w:szCs w:val="21"/>
        </w:rPr>
        <w:t>填表日期：</w:t>
      </w:r>
    </w:p>
    <w:p w:rsidR="0090771D" w:rsidRPr="0036342E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</w:p>
    <w:p w:rsidR="0090771D" w:rsidRPr="0036342E" w:rsidRDefault="0090771D" w:rsidP="0090771D">
      <w:pPr>
        <w:spacing w:line="240" w:lineRule="auto"/>
        <w:ind w:firstLineChars="200" w:firstLine="420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 w:rsidRPr="0036342E">
        <w:rPr>
          <w:rFonts w:ascii="Times New Roman" w:eastAsia="宋体" w:hAnsi="Times New Roman" w:cs="Times New Roman"/>
          <w:sz w:val="21"/>
          <w:szCs w:val="21"/>
        </w:rPr>
        <w:t>注：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1.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填报单位</w:t>
      </w:r>
      <w:r>
        <w:rPr>
          <w:rFonts w:ascii="Times New Roman" w:eastAsia="宋体" w:hAnsi="Times New Roman" w:cs="Times New Roman" w:hint="eastAsia"/>
          <w:sz w:val="21"/>
          <w:szCs w:val="21"/>
        </w:rPr>
        <w:t>：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各市（区、县）教育局</w:t>
      </w:r>
      <w:r w:rsidRPr="0036342E">
        <w:rPr>
          <w:rFonts w:ascii="Times New Roman" w:eastAsia="宋体" w:hAnsi="Times New Roman" w:cs="Times New Roman" w:hint="eastAsia"/>
          <w:bCs/>
          <w:sz w:val="21"/>
          <w:szCs w:val="21"/>
        </w:rPr>
        <w:t>、人社局；</w:t>
      </w:r>
    </w:p>
    <w:p w:rsidR="0090771D" w:rsidRPr="0036342E" w:rsidRDefault="0090771D" w:rsidP="0090771D">
      <w:pPr>
        <w:spacing w:line="240" w:lineRule="auto"/>
        <w:ind w:leftChars="264" w:left="1055" w:hangingChars="100" w:hanging="21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 w:rsidRPr="0036342E">
        <w:rPr>
          <w:rFonts w:ascii="Times New Roman" w:eastAsia="宋体" w:hAnsi="Times New Roman" w:cs="Times New Roman" w:hint="eastAsia"/>
          <w:sz w:val="21"/>
          <w:szCs w:val="21"/>
        </w:rPr>
        <w:t>2.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各市（区）教育局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表格</w:t>
      </w:r>
      <w:r w:rsidRPr="0036342E">
        <w:rPr>
          <w:rFonts w:ascii="Times New Roman" w:eastAsia="宋体" w:hAnsi="Times New Roman" w:cs="Times New Roman"/>
          <w:sz w:val="21"/>
          <w:szCs w:val="21"/>
        </w:rPr>
        <w:t>盖章后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传真至</w:t>
      </w:r>
      <w:r w:rsidRPr="0036342E">
        <w:rPr>
          <w:rFonts w:ascii="Times New Roman" w:eastAsia="宋体" w:hAnsi="Times New Roman" w:cs="Times New Roman"/>
          <w:sz w:val="21"/>
          <w:szCs w:val="21"/>
        </w:rPr>
        <w:t>029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-</w:t>
      </w:r>
      <w:r w:rsidRPr="0036342E">
        <w:rPr>
          <w:rFonts w:ascii="Times New Roman" w:eastAsia="宋体" w:hAnsi="Times New Roman" w:cs="Times New Roman"/>
          <w:sz w:val="21"/>
          <w:szCs w:val="21"/>
        </w:rPr>
        <w:t>88668837</w:t>
      </w:r>
      <w:r w:rsidRPr="0036342E">
        <w:rPr>
          <w:rFonts w:ascii="Times New Roman" w:eastAsia="宋体" w:hAnsi="Times New Roman" w:cs="Times New Roman"/>
          <w:sz w:val="21"/>
          <w:szCs w:val="21"/>
        </w:rPr>
        <w:t>，</w:t>
      </w:r>
      <w:hyperlink r:id="rId4" w:history="1">
        <w:r w:rsidRPr="0036342E">
          <w:rPr>
            <w:rStyle w:val="a3"/>
            <w:rFonts w:ascii="Times New Roman" w:eastAsia="宋体" w:hAnsi="Times New Roman" w:cs="Times New Roman" w:hint="eastAsia"/>
            <w:sz w:val="21"/>
            <w:szCs w:val="21"/>
          </w:rPr>
          <w:t>电子版</w:t>
        </w:r>
        <w:r w:rsidRPr="0036342E">
          <w:rPr>
            <w:rStyle w:val="a3"/>
            <w:rFonts w:ascii="Times New Roman" w:eastAsia="宋体" w:hAnsi="Times New Roman" w:cs="Times New Roman"/>
            <w:sz w:val="21"/>
            <w:szCs w:val="21"/>
          </w:rPr>
          <w:t>发送至</w:t>
        </w:r>
        <w:r w:rsidRPr="0036342E">
          <w:rPr>
            <w:rStyle w:val="a3"/>
            <w:rFonts w:ascii="Times New Roman" w:eastAsia="宋体" w:hAnsi="Times New Roman" w:cs="Times New Roman"/>
            <w:sz w:val="21"/>
            <w:szCs w:val="21"/>
          </w:rPr>
          <w:t>sxzcjc@163.com</w:t>
        </w:r>
      </w:hyperlink>
      <w:r w:rsidRPr="0036342E">
        <w:rPr>
          <w:rFonts w:ascii="Times New Roman" w:eastAsia="宋体" w:hAnsi="Times New Roman" w:cs="Times New Roman" w:hint="eastAsia"/>
          <w:sz w:val="21"/>
          <w:szCs w:val="21"/>
        </w:rPr>
        <w:t>；各市（区）人社局表格盖章后传真至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029-63915274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，电子版发送至</w:t>
      </w:r>
      <w:r w:rsidRPr="0036342E">
        <w:rPr>
          <w:rFonts w:ascii="Times New Roman" w:eastAsia="宋体" w:hAnsi="Times New Roman" w:cs="Times New Roman"/>
          <w:sz w:val="21"/>
          <w:szCs w:val="21"/>
        </w:rPr>
        <w:t>sxjgjyyx@163.com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90771D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90771D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黑体" w:hAnsi="Times New Roman" w:cs="Times New Roman"/>
          <w:bCs/>
        </w:rPr>
      </w:pPr>
    </w:p>
    <w:p w:rsidR="0090771D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黑体" w:hAnsi="Times New Roman" w:cs="Times New Roman"/>
          <w:bCs/>
        </w:rPr>
      </w:pPr>
    </w:p>
    <w:p w:rsidR="0090771D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黑体" w:hAnsi="Times New Roman" w:cs="Times New Roman"/>
          <w:bCs/>
        </w:rPr>
      </w:pPr>
    </w:p>
    <w:p w:rsidR="0090771D" w:rsidRDefault="0090771D" w:rsidP="0090771D">
      <w:pPr>
        <w:adjustRightInd w:val="0"/>
        <w:snapToGrid w:val="0"/>
        <w:spacing w:line="240" w:lineRule="auto"/>
        <w:jc w:val="left"/>
        <w:rPr>
          <w:rFonts w:ascii="Times New Roman" w:eastAsia="黑体" w:hAnsi="Times New Roman" w:cs="Times New Roman"/>
          <w:bCs/>
        </w:rPr>
      </w:pPr>
    </w:p>
    <w:p w:rsidR="00FD5559" w:rsidRPr="0090771D" w:rsidRDefault="0090771D"/>
    <w:sectPr w:rsidR="00FD5559" w:rsidRPr="0090771D" w:rsidSect="0090771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UMingHK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71D"/>
    <w:rsid w:val="00125857"/>
    <w:rsid w:val="006B2BA5"/>
    <w:rsid w:val="0090771D"/>
    <w:rsid w:val="00B1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D"/>
    <w:pPr>
      <w:widowControl w:val="0"/>
      <w:spacing w:line="338" w:lineRule="auto"/>
      <w:jc w:val="both"/>
    </w:pPr>
    <w:rPr>
      <w:rFonts w:ascii="仿宋_GB2312" w:eastAsia="仿宋_GB2312" w:hAnsi="等线" w:cs="UMingH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71D"/>
    <w:rPr>
      <w:color w:val="0000FF"/>
      <w:u w:val="single"/>
    </w:rPr>
  </w:style>
  <w:style w:type="paragraph" w:customStyle="1" w:styleId="Char">
    <w:name w:val=" Char"/>
    <w:basedOn w:val="a"/>
    <w:rsid w:val="0090771D"/>
    <w:pPr>
      <w:spacing w:line="240" w:lineRule="auto"/>
    </w:pPr>
    <w:rPr>
      <w:rFonts w:ascii="Tahoma" w:eastAsia="宋体" w:hAnsi="Tahoma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6865;&#33267;sxzcj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2020-07-16T06:36:00Z</dcterms:created>
  <dcterms:modified xsi:type="dcterms:W3CDTF">2020-07-16T06:36:00Z</dcterms:modified>
</cp:coreProperties>
</file>