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17C2" w14:textId="77777777" w:rsidR="00AF7FC5" w:rsidRDefault="00AF7FC5" w:rsidP="00AF7FC5">
      <w:pPr>
        <w:pStyle w:val="a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14:paraId="7462279E" w14:textId="77777777" w:rsidR="00AF7FC5" w:rsidRDefault="00AF7FC5" w:rsidP="00AF7FC5">
      <w:pPr>
        <w:suppressAutoHyphens/>
        <w:overflowPunct w:val="0"/>
        <w:topLinePunct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0"/>
          <w:szCs w:val="40"/>
        </w:rPr>
        <w:t>陕西省推荐第二届全国教材建设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0"/>
          <w:szCs w:val="40"/>
        </w:rPr>
        <w:t>奖全国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0"/>
          <w:szCs w:val="40"/>
        </w:rPr>
        <w:t>优秀教材名单（普通高等教育类）</w:t>
      </w:r>
    </w:p>
    <w:tbl>
      <w:tblPr>
        <w:tblW w:w="13494" w:type="dxa"/>
        <w:tblLayout w:type="fixed"/>
        <w:tblLook w:val="04A0" w:firstRow="1" w:lastRow="0" w:firstColumn="1" w:lastColumn="0" w:noHBand="0" w:noVBand="1"/>
      </w:tblPr>
      <w:tblGrid>
        <w:gridCol w:w="632"/>
        <w:gridCol w:w="1418"/>
        <w:gridCol w:w="1171"/>
        <w:gridCol w:w="970"/>
        <w:gridCol w:w="931"/>
        <w:gridCol w:w="2349"/>
        <w:gridCol w:w="1000"/>
        <w:gridCol w:w="1310"/>
        <w:gridCol w:w="910"/>
        <w:gridCol w:w="953"/>
        <w:gridCol w:w="1288"/>
        <w:gridCol w:w="562"/>
      </w:tblGrid>
      <w:tr w:rsidR="00AF7FC5" w14:paraId="56BA99B8" w14:textId="77777777" w:rsidTr="00874F45">
        <w:trPr>
          <w:trHeight w:val="987"/>
          <w:tblHeader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6D6C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B60C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D425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书号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8B8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第一主编作者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A3A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其他主编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6756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其他编写人员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265D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出版单位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A44F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第一主编作者单位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3CF3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申报类型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EF2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应用对象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AA2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载体形式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F757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AF7FC5" w14:paraId="09356BD8" w14:textId="77777777" w:rsidTr="00874F45">
        <w:trPr>
          <w:trHeight w:val="63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7FDD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C2CED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古文献学讲义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5F9D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9787547507117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01D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黄永年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EF7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879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FABAD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中西书局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F8D6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陕西师范大学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1451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39F6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7006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A7E62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577E2562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6F2B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4B427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电力电子技术（第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2524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9787111703372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53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刘进军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931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王兆安</w:t>
            </w:r>
            <w:proofErr w:type="gram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D0E4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杨旭、卓放、裴云庆、王跃、雷万钧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98FFD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机械工业出版社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CFEA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1408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647C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D508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F60DD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4E09BCA4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CFB7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F8E7E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半导体物理学（第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5DF5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9787121454141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6C73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刘恩科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F12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朱秉升、罗晋生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6E3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屠善洁、耿莉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4C162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电子工业出版社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B3AB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7BF0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7DC2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502E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4D502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284D7EBF" w14:textId="77777777" w:rsidTr="00874F45">
        <w:trPr>
          <w:trHeight w:val="12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6C7C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7BF6B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荷载与结构设计方法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48BE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9787040618037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999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白国良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42E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刘明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C5F1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薛建阳，徐春一，史庆轩，吴亚杰，刘瀚卿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59315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7196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西安建筑科技大学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701E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0C14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389C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49479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394210E4" w14:textId="77777777" w:rsidTr="00874F45">
        <w:trPr>
          <w:trHeight w:val="12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4330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25DAD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机械原理（第九版）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8973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9787040555899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EB6D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葛文杰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E1A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4FB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陈作模、苏华、王三民、张永红、董海军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209C2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2D77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西北工业大学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FACA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FF2D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2F57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CFE99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005E2EE5" w14:textId="77777777" w:rsidTr="00874F45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EC13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96176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灌溉排水工程学（第三版）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D3A9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9787109276611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C863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蔡焕杰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FF5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胡笑涛</w:t>
            </w:r>
            <w:proofErr w:type="gram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77B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曹红霞、费良军、崔宁博、孙世坤、马英杰、杨启良、孙三民、张志亮、王文娥、谷晓博、张金霞、李玉芳、郭向红、赵新宇、赵志诚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5774A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中国农业出版社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32E5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4B8B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FDFE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EB34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90BAE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33567FB7" w14:textId="77777777" w:rsidTr="00874F45">
        <w:trPr>
          <w:trHeight w:val="223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9C2E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F7359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护理学导论（第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EEA7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9787117325332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D66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李小妹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C76E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冯先琼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3FF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李昆、王爱敏、丁亚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媛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、于明明、马晓璐、王涛、王婧、叶旭春、尼春萍、刘芳、张京慧、陈美静、郭茜、储爱琴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844AC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人民卫生出版社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5D50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9C5A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18C2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9F21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D8E1A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121154CF" w14:textId="77777777" w:rsidTr="00874F45">
        <w:trPr>
          <w:trHeight w:val="12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E6F9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BCB59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工科数学分析基础（第三版）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871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9787040482164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br/>
              <w:t>9787040491159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AB3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马知恩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EF3A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王绵森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A20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武忠祥、常争鸣、李换琴、赵小艳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96FE3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3DCA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5980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全册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589A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E882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69709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6ADE7365" w14:textId="77777777" w:rsidTr="00874F45">
        <w:trPr>
          <w:trHeight w:val="18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F37A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36F33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安全管理学（第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C330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9787111541738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E956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田水承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6153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景国勋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、程卫民、李红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霞、杨振宏、邓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琼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8AA7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段振伟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、苗德俊、栗继祖、李华、孙庆兰、沈剑、王莉、高瑞霞、邸鸿喜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EF3AC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机械工业出版社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F48C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6C0C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E294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3196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11971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6242E9DD" w14:textId="77777777" w:rsidTr="00874F45">
        <w:trPr>
          <w:trHeight w:val="156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D74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9E80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现代教育技术（第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8DB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9787040559422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4C8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傅钢善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7C3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00C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单迎杰、乜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勇、马红亮、刘芳、葛文双、保吉春、王晓玉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8EE39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865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陕西师范大学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E4A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EFE5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F118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8FAF3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56AFE945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2A54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5BF83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电力系统继电保护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DA11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9787519852306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735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张保会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290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尹项根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686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何奔腾、陆于平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C4313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中国电力出版社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091A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06D8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61D2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802A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99C88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6322E85B" w14:textId="77777777" w:rsidTr="00874F45">
        <w:trPr>
          <w:trHeight w:val="12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4D54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C7F7F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信号与线性系统分析（第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178E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9787040513110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8278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原著：吴大正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修订：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李小平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8E2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A458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方海燕、王松林（已故）、朱娟娟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0A6AD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0A9C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EB0E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4836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0D95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8E7B7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274411BD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8D56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5EE0C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供电技术（第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1F36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9787111747352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3B0B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同向前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ADA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段建东、余健明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A55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倪峰、王海燕、王倩、黄晶晶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AC44B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机械工业出版社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3E96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F047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B2B7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F2CB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F3B3C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03965201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9479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EC541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传热学（第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2769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9787040620276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FA8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陶文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铨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38E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AA1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李增耀、陈黎、方文振、赵镇南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96383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6D73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A446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ECF7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A4DA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C2647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1ABF48E5" w14:textId="77777777" w:rsidTr="00874F45">
        <w:trPr>
          <w:trHeight w:val="18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4993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06132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机能实验学（第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92F3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9787040567984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EA0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胡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1BD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26A5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焦向英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、李慧、金宏波、高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枫、宋德懋、赵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磊、曹永刚、陈军利、陈莉娜、范小芳、黄武、霍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福权、康劲松、李洪岩、李捷、李洁、连立凯、刘奔、刘传飞、秦燕、沈建新、石爱民、时不龙、史小莲、魏杰、席姣娅、谢振兴、严钰锋、于利、张海锋、张介平、张莉、周永忠、李帆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E6224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F0C0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D9F3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1FB0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8845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5A42B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06CB3B66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C32D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16233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道路工程材料（第三版）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0C92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9787114179273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2639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申爱琴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8F8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A51A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汪海年、郭寅川、蒋应军、马峰、胡力群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9AE19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人民交通出版社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E002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长安大学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7BF6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62B2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2707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31D52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4A9D42AD" w14:textId="77777777" w:rsidTr="00874F45">
        <w:trPr>
          <w:trHeight w:val="12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25FB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0DE68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画法几何及工程制图（第六版）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107E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9787040613711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A154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唐克中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已故）、郑镁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FC44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郑镁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809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罗爱玲、许睦旬、张四聪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C3C05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B6151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393E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D02F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8A57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007BE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600C5081" w14:textId="77777777" w:rsidTr="00874F45">
        <w:trPr>
          <w:trHeight w:val="63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3BBD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191A0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水工艺设备基础（第四版）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7E42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9787112267026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921D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黄廷林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BF6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9B0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卢金锁，文刚，熊家晴，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胡瑞柱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7B0F6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中国建筑工业出版社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0A63D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西安建筑科技大学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51A4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CFFB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AC9A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B5D72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7DF509A5" w14:textId="77777777" w:rsidTr="00874F45">
        <w:trPr>
          <w:trHeight w:val="12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9546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A8EB8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现代通信原理与技术（第五版）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1A07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9787560666891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EFF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C48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曹丽娜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D666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EE64D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西安电子科技大学出版社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E993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9A7E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B349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D5F5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40832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4841A70F" w14:textId="77777777" w:rsidTr="00874F45">
        <w:trPr>
          <w:trHeight w:val="156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FF6E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2FCE6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机械设计（第十一版）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E91D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9787040624731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12E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陈国定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B448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吴立言、宁方立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06DE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袁茹、李洲洋、刘光磊、李建华、李育锡、谷文韬、王琳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55B4C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4F90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西北工业大学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361D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DEB3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69DE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B3EAC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69F766EC" w14:textId="77777777" w:rsidTr="00874F45">
        <w:trPr>
          <w:trHeight w:val="12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2C61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66197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农业昆虫学（非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植物保护专业用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第五版）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B3A5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9787109273825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65F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仵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均祥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765D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袁锋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B52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李怡萍、原国辉、史树森、刘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怀、张志勇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74A76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中国农业出版社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62B0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C751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4E83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E7A2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80E5A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0DD7A09E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4667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4BD14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工程经济学（第四版）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94A4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9787112251742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F87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刘晓君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93B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张炜（已故）、李玲燕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0E0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张仕廉，王立国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69C76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中国建筑工业出版社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3C8B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西安建筑科技大学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79F1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03A2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3FED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03CCE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138A7E09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98ED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288AF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电路（第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90C6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9787040565539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05B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罗先觉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203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邱关源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960F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江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慰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德、刘正兴、陈燕、刘崇新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9A3AD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0837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0C7B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9D28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F51B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4F12A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7B6A7323" w14:textId="77777777" w:rsidTr="00874F45">
        <w:trPr>
          <w:trHeight w:val="12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1E70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D9B80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中级无机化学（第三版）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5203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9787040583144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1784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唐宗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薰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032A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277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崔斌、李珺、刘萍、刘肖杰、李成博，王文渊、雷依波、韩英锋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FE36C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87763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FB9C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618C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140D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E15AE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6F1F2AE2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010A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1AE7B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高频电子线路（第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7977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9787040610475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921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曾兴雯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15E7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刘乃安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E5B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陈健、付卫红、黑永强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06088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0F5B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001F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8445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173E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E8194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66DA14B2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D1BD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0A9D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航空发动机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燃烧学</w:t>
            </w:r>
            <w:proofErr w:type="gram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08E8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9787895103603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6AD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范玮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E68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张群、黄希桥、王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可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2E1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E0336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06EC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西北工业大学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68DE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EA6F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7451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数字教材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C25F9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2AF5BA04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8DFA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88241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道路勘测设计（第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C6E5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9787114188343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1514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C71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潘兵宏、杨宏志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DE2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贾兴利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EB2A4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人民交通出版社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17F3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长安大学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96AD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3C30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E652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1B28B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5FFF7149" w14:textId="77777777" w:rsidTr="00874F45">
        <w:trPr>
          <w:trHeight w:val="12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DF48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C9FCE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线性代数与解析几何（第三版）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76C4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9787040512106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C0A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李继成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5B4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魏战线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646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2D59F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172C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D4DE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187C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3C63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38682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101F43AA" w14:textId="77777777" w:rsidTr="00874F45">
        <w:trPr>
          <w:trHeight w:val="156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9D94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0272B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路基路面工程（第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8514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9787040577549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75A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沙爱民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046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AB0B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凌建明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、胡力群、毛雪松、张争奇、支喜兰、冯德成、秦雯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4B543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BCBF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长安大学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C2C0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1E0F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FFDB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05C9E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507F9453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392B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CFA18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数字图像处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理（第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3F92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9787561289709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245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张艳宁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F42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赵荣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椿、赵歆波、赵忠明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27C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邹晓春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FECC5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西北工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业大学出版社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217A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西北工业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2005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2E21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77A5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DC74F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2F0B213F" w14:textId="77777777" w:rsidTr="00874F45">
        <w:trPr>
          <w:trHeight w:val="63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A0C4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657DE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理论力学（第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C8BD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9787040563856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BCE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支希哲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939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高行山、朱西平、刘永寿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6E4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张劲夫、张娟、高宗战、李春、刘伟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A5828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C2C0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西北工业大学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13BD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09AC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E22D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ACC4E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30C828C3" w14:textId="77777777" w:rsidTr="00874F45">
        <w:trPr>
          <w:trHeight w:val="156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7387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0D16A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微型计算机原理（第四版）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9CE3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9787560662244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08D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王忠民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144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A35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王钰、王晓婕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EBE9C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西安电子科技大学出版社有限公司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4133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301D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AB0E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099C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3852A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65CF36C9" w14:textId="77777777" w:rsidTr="00874F45">
        <w:trPr>
          <w:trHeight w:val="12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094F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F060B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材料力学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I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、材料力学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II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（第四版）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05C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9787030745811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br/>
              <w:t>9787030745828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A619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苟文选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EA8B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王安强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133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赵彬、刘军、何新党、黄涛、王心美、王峰会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1C778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科学出版社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21399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西北工业大学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B831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全册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0E16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3C9F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46EBC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019DC12C" w14:textId="77777777" w:rsidTr="00874F45">
        <w:trPr>
          <w:trHeight w:val="219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5978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43266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电工学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全册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624A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9787040549195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br/>
              <w:t>9787040554458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DFB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史仪凯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8EA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88D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袁小庆、王文东、向平、李俊华、李启鹏、李志宇、张华、赵敏玲、刘雁、赵妮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E8451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085E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西北工业大学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E18C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全册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9820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E2A6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8E4FF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6D6EC8CC" w14:textId="77777777" w:rsidTr="00874F45">
        <w:trPr>
          <w:trHeight w:val="219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868B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A4E82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动物组织学与胚胎学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AF8B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9787109262706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3A2A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沈霞芬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4155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卿素珠</w:t>
            </w:r>
            <w:proofErr w:type="gram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321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崔燕、陈秋生、赵善廷、王政富、李玉谷、李莲军、宋学雄、陈正礼、岳占碰、常兰、赫晓燕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827F7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中国农业出版社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619DC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F8EB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3337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A113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12E1D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7ED27935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A363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9DC7D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水能利用（第五版）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8A5B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9787522604084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A40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王义民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D4B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畅建霞</w:t>
            </w:r>
            <w:proofErr w:type="gram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513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周建旭、郭爱军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DE71A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中国水利水电出版社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A5F1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DFBB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FAFC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7DDA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603B5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571C3BB8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0F45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29B04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现代控制理论基础（第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B659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9787561267189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F94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周军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945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周凤岐、郭建国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E54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142D8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西北工业大学出版社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4B37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西北工业大学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4F6D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EEC4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A320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9E547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4C8822E8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BD96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415E2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人机物融合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群智计算</w:t>
            </w:r>
            <w:proofErr w:type="gram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4D38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9787111705918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4D7F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郭斌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CD4A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刘思聪、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於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志文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C29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A2FB7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机械工业出版社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96907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西北工业大学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1564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810A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494B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3AF2F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2C22B2BF" w14:textId="77777777" w:rsidTr="00874F45">
        <w:trPr>
          <w:trHeight w:val="343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0001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FF413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设施农业环境工程学（第二版）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6189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9787109269323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B81B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邹志荣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B864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李建明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E18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刘兴安、刘厚诚、许红军、孙先鹏、孙周平、李清明、杨振超、束胜、吴凤芝、宋卫堂、张勇、张智、张毅、张大龙、周艳红、须辉、蒋程瑶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DAD76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中国农业出版社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87533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FCD3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1140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9D78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3D924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4869F1BD" w14:textId="77777777" w:rsidTr="00874F45">
        <w:trPr>
          <w:trHeight w:val="12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01F4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2BE09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测量学（第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41B3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9787114203329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A0F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沈照庆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D07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4FD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赵永平、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闫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吉星、王佳佳、慕慧、冯霄、张文卿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01907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人民交通出版社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FFE0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长安大学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0E90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8518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CE43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7AE32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75DD9499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BC8F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085A8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岩浆岩岩石学（第二版）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5E7D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9787040464108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64F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赖绍聪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6E1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0F12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8F15C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2E27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59B2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F324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82C9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E3D7E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1D8C30C5" w14:textId="77777777" w:rsidTr="00874F45">
        <w:trPr>
          <w:trHeight w:val="250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AA4D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B1F43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系统工程（第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2B95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9787111753117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5D3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汪应洛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685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A00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袁治平、吴锋、刘树林、李刚、孙静春、郭雪松、杨臻、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吕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绚丽、许振宇、侯琳娜、齐二石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955FF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机械工业出版社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F6E8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F3AA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A192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4742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595E8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38A3225C" w14:textId="77777777" w:rsidTr="00874F45">
        <w:trPr>
          <w:trHeight w:val="9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7B33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E3CB1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数学分析十讲（第二版）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2A6A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9787030792129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BC6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刘三阳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27D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137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588F7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科学出版社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50D9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744A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0A81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E08E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A91BF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4318F53E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9E37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48F18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计算机网络（第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5931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9787040599909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C02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冯博琴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A07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陈妍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B83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王志文、张未展、夏秦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DFFEA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9436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CA8F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B6CB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77A6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3FC94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3DF65B7C" w14:textId="77777777" w:rsidTr="00874F45">
        <w:trPr>
          <w:trHeight w:val="12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5269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25306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数据结构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语言描述（第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E2A2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9787040559316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A1A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耿国华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B08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A069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刘晓宁、周明全、张德同、卢燕宁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CC40F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47F8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DEC7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5331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623D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78EBA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3952F925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085C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B8119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局部解剖学（第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6699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9787117366823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EE5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钱亦华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BFC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张卫光</w:t>
            </w:r>
            <w:proofErr w:type="gram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A55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雅芳、丁强、武艳、王启明、欧阳钧、王璐、王德贵、韦力、吕海侠、李七渝、李文生、李振中、汪华侨、宋慧芳、陈伟、金利新、周鸿鹰、贺桂琼、秦丽华、袁琼兰、夏蓉、黄明玉、潘爱华、刘芳、刘真、吴江东、陈春花、赵小贞、贾立敏、常丽荣、陈新林、丁慧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B993A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人民卫生出版社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17AF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6B90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5524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本科生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3517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A998A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041C994C" w14:textId="77777777" w:rsidTr="00874F45">
        <w:trPr>
          <w:trHeight w:val="12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CC12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FBD92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机器视觉技术及应用（第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6860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9787040610345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CB1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韩九强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A6D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钟德星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730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张新曼、刘瑞玲、邵会凯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41DDD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8008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843B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973D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E65E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F77A5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246DAF24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1B5A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13891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工程振动分析与控制基础（第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FDA2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9787111749226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E1F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吴成军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55E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E16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4CCA2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机械工业出版社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48B5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3746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4A84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859B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纸质教材附带数字资源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36F54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7F4A4FF7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4D0F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3097B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钢结构设计原理（第五版）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97CC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9787030827609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5DA8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陈绍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蕃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4CC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杨应华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379C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于金光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C3B63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科学出版社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122A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西安建筑科技大学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C65D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BFA3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BF02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288A3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6DCE703C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AB29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D2081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量子计算、优化与学习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C83B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9787030523464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C46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焦李成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559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李阳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阳</w:t>
            </w:r>
            <w:proofErr w:type="gram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831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刘芳、马文萍、尚荣华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3ECF9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科学出版社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F627E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27F4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971E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2893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672A4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125577BF" w14:textId="77777777" w:rsidTr="00874F45">
        <w:trPr>
          <w:trHeight w:val="12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4AAB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0598F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格子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Boltzmann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方法的理论及应用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A83A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9787040593570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F5B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何雅玲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E7E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李庆、王勇、童自翔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7F15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3181F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312B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2666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F486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A2A4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A3E35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4713B61D" w14:textId="77777777" w:rsidTr="00874F45">
        <w:trPr>
          <w:trHeight w:val="9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F868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3875A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火箭基组合循环发动机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58F1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9787118118797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F50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何国强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98F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秦飞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F9C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魏祥庚、石磊、潘宏亮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CAE3B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国防工业出版社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DD11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西北工业大学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A7C3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C8B1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00EC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92B41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0F072B2E" w14:textId="77777777" w:rsidTr="00874F45">
        <w:trPr>
          <w:trHeight w:val="83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E55C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6D3B3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中国古代文学研究经典精读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6506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9787040464771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5C1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1FA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AF3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杨新平、邵颖涛、邱晓、王伟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EFCCA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C518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FAC7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8FD1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258B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92139C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6C6E9502" w14:textId="77777777" w:rsidTr="00874F45">
        <w:trPr>
          <w:trHeight w:val="162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03F9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63EFA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食品分子生物学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CA55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9787109285378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EE63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吕欣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3E63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91F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王欣、付才力、伊扬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磊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、刘斌、刘变芳、闫鑫磊、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孙玉姣、李宝坤、汪少芸、张建、周元、单媛媛、郝彦玲、梁兴国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437D3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中国农业出版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282BB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西北农林科技大学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282F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73C5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36E3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C7F0D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789C98AD" w14:textId="77777777" w:rsidTr="00874F45">
        <w:trPr>
          <w:trHeight w:val="9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75D1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9A526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电磁场理论及应用（第三版）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74115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9787030758781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8A76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马西奎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266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C632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E3C78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科学出版社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B288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F187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9668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EAA0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8D7A6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747EFAED" w14:textId="77777777" w:rsidTr="00874F45">
        <w:trPr>
          <w:trHeight w:val="286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A22F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3BB91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植物病虫害生物防治学（第三版）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8880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9787109308978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C137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吴云锋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4B0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07A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张龙、王琦、张世泽、黄建、陈捷、王竹红、徐秉良、张树武、王勤英、张建新、顾沛雯、李宝笃、梁晨、李长友、李国勋、高克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祥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、田叶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韩、陈立杰、赵秀香、赵磊、郝兴安、陈斌、李凡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BC7F64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中国农业出版社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00FCB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AD14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CB97D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4B89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E96971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F7FC5" w14:paraId="326A53E6" w14:textId="77777777" w:rsidTr="00874F45">
        <w:trPr>
          <w:trHeight w:val="157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D3F12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1981CF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土壤物理与作物生长模型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5CE1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9787517041306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5E2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王全九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4260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38A9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缴锡云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、左强、石建初、卢奕丽、任图生、周蓓蓓、苏李君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E598C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中国水利水电出版社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35EB6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56A73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单本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17AD8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28BB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纸质教材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4767EA" w14:textId="77777777" w:rsidR="00AF7FC5" w:rsidRDefault="00AF7FC5" w:rsidP="00874F4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4217ADE" w14:textId="77777777" w:rsidR="00AF7FC5" w:rsidRDefault="00AF7FC5" w:rsidP="00AF7FC5">
      <w:pPr>
        <w:topLinePunct/>
        <w:adjustRightInd w:val="0"/>
        <w:snapToGrid w:val="0"/>
        <w:spacing w:line="339" w:lineRule="auto"/>
        <w:rPr>
          <w:rFonts w:ascii="Times New Roman" w:eastAsia="仿宋_GB2312" w:hAnsi="Times New Roman" w:cs="Times New Roman"/>
          <w:sz w:val="32"/>
          <w:szCs w:val="32"/>
        </w:rPr>
        <w:sectPr w:rsidR="00AF7FC5">
          <w:footerReference w:type="default" r:id="rId6"/>
          <w:pgSz w:w="16838" w:h="11906" w:orient="landscape"/>
          <w:pgMar w:top="1588" w:right="1701" w:bottom="1474" w:left="1701" w:header="851" w:footer="992" w:gutter="0"/>
          <w:cols w:space="0"/>
          <w:docGrid w:type="lines" w:linePitch="312"/>
        </w:sectPr>
      </w:pPr>
    </w:p>
    <w:p w14:paraId="7DF0891C" w14:textId="77777777" w:rsidR="00000000" w:rsidRPr="00AF7FC5" w:rsidRDefault="00000000" w:rsidP="00A73AF5">
      <w:pPr>
        <w:suppressAutoHyphens/>
        <w:overflowPunct w:val="0"/>
        <w:topLinePunct/>
        <w:adjustRightInd w:val="0"/>
        <w:snapToGrid w:val="0"/>
        <w:jc w:val="center"/>
      </w:pPr>
    </w:p>
    <w:sectPr w:rsidR="00B446D5" w:rsidRPr="00AF7FC5" w:rsidSect="00AF7F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A0E9" w14:textId="77777777" w:rsidR="007B0AA3" w:rsidRDefault="007B0AA3">
      <w:r>
        <w:separator/>
      </w:r>
    </w:p>
  </w:endnote>
  <w:endnote w:type="continuationSeparator" w:id="0">
    <w:p w14:paraId="62F852A0" w14:textId="77777777" w:rsidR="007B0AA3" w:rsidRDefault="007B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3CBF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6C68" w14:textId="77777777" w:rsidR="007B0AA3" w:rsidRDefault="007B0AA3">
      <w:r>
        <w:separator/>
      </w:r>
    </w:p>
  </w:footnote>
  <w:footnote w:type="continuationSeparator" w:id="0">
    <w:p w14:paraId="38F9B805" w14:textId="77777777" w:rsidR="007B0AA3" w:rsidRDefault="007B0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FC5"/>
    <w:rsid w:val="001E265E"/>
    <w:rsid w:val="007B0AA3"/>
    <w:rsid w:val="00A73AF5"/>
    <w:rsid w:val="00AF7FC5"/>
    <w:rsid w:val="00B179FB"/>
    <w:rsid w:val="00E97638"/>
    <w:rsid w:val="00F5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2A78"/>
  <w15:docId w15:val="{C84B7A4A-D768-4DC6-A106-F5F51F6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F7FC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AF7FC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AF7FC5"/>
    <w:rPr>
      <w:rFonts w:ascii="宋体" w:eastAsia="宋体" w:hAnsi="宋体" w:cs="Times New Roman"/>
      <w:b/>
      <w:kern w:val="44"/>
      <w:sz w:val="48"/>
      <w:szCs w:val="48"/>
    </w:rPr>
  </w:style>
  <w:style w:type="paragraph" w:styleId="a0">
    <w:name w:val="Body Text"/>
    <w:basedOn w:val="a"/>
    <w:link w:val="a4"/>
    <w:qFormat/>
    <w:rsid w:val="00AF7FC5"/>
    <w:rPr>
      <w:rFonts w:ascii="Calibri" w:eastAsia="宋体" w:hAnsi="Calibri" w:cs="Times New Roman"/>
      <w:szCs w:val="22"/>
    </w:rPr>
  </w:style>
  <w:style w:type="character" w:customStyle="1" w:styleId="a4">
    <w:name w:val="正文文本 字符"/>
    <w:basedOn w:val="a1"/>
    <w:link w:val="a0"/>
    <w:rsid w:val="00AF7FC5"/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a6"/>
    <w:semiHidden/>
    <w:unhideWhenUsed/>
    <w:qFormat/>
    <w:rsid w:val="00AF7FC5"/>
    <w:pPr>
      <w:ind w:leftChars="2500" w:left="100"/>
    </w:pPr>
  </w:style>
  <w:style w:type="character" w:customStyle="1" w:styleId="a6">
    <w:name w:val="日期 字符"/>
    <w:basedOn w:val="a1"/>
    <w:link w:val="a5"/>
    <w:semiHidden/>
    <w:qFormat/>
    <w:rsid w:val="00AF7FC5"/>
    <w:rPr>
      <w:szCs w:val="24"/>
    </w:rPr>
  </w:style>
  <w:style w:type="paragraph" w:styleId="a7">
    <w:name w:val="Balloon Text"/>
    <w:basedOn w:val="a"/>
    <w:link w:val="a8"/>
    <w:qFormat/>
    <w:rsid w:val="00AF7FC5"/>
    <w:rPr>
      <w:sz w:val="18"/>
      <w:szCs w:val="18"/>
    </w:rPr>
  </w:style>
  <w:style w:type="character" w:customStyle="1" w:styleId="a8">
    <w:name w:val="批注框文本 字符"/>
    <w:basedOn w:val="a1"/>
    <w:link w:val="a7"/>
    <w:qFormat/>
    <w:rsid w:val="00AF7FC5"/>
    <w:rPr>
      <w:sz w:val="18"/>
      <w:szCs w:val="18"/>
    </w:rPr>
  </w:style>
  <w:style w:type="paragraph" w:styleId="a9">
    <w:name w:val="footer"/>
    <w:basedOn w:val="a"/>
    <w:link w:val="aa"/>
    <w:qFormat/>
    <w:rsid w:val="00AF7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qFormat/>
    <w:rsid w:val="00AF7FC5"/>
    <w:rPr>
      <w:sz w:val="18"/>
      <w:szCs w:val="18"/>
    </w:rPr>
  </w:style>
  <w:style w:type="paragraph" w:styleId="ab">
    <w:name w:val="header"/>
    <w:basedOn w:val="a"/>
    <w:link w:val="ac"/>
    <w:qFormat/>
    <w:rsid w:val="00AF7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qFormat/>
    <w:rsid w:val="00AF7FC5"/>
    <w:rPr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F7FC5"/>
    <w:pPr>
      <w:spacing w:before="240" w:after="60"/>
      <w:ind w:leftChars="100" w:left="100"/>
      <w:jc w:val="left"/>
      <w:outlineLvl w:val="0"/>
    </w:pPr>
    <w:rPr>
      <w:rFonts w:ascii="等线 Light" w:eastAsia="仿宋_GB2312" w:hAnsi="等线 Light" w:cs="Times New Roman"/>
      <w:b/>
      <w:bCs/>
      <w:kern w:val="0"/>
      <w:sz w:val="32"/>
      <w:szCs w:val="32"/>
    </w:rPr>
  </w:style>
  <w:style w:type="character" w:customStyle="1" w:styleId="ae">
    <w:name w:val="标题 字符"/>
    <w:basedOn w:val="a1"/>
    <w:link w:val="ad"/>
    <w:uiPriority w:val="10"/>
    <w:rsid w:val="00AF7FC5"/>
    <w:rPr>
      <w:rFonts w:ascii="等线 Light" w:eastAsia="仿宋_GB2312" w:hAnsi="等线 Light" w:cs="Times New Roman"/>
      <w:b/>
      <w:bCs/>
      <w:kern w:val="0"/>
      <w:sz w:val="32"/>
      <w:szCs w:val="32"/>
    </w:rPr>
  </w:style>
  <w:style w:type="table" w:styleId="af">
    <w:name w:val="Table Grid"/>
    <w:basedOn w:val="a2"/>
    <w:qFormat/>
    <w:rsid w:val="00AF7FC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qFormat/>
    <w:rsid w:val="00AF7FC5"/>
    <w:pPr>
      <w:spacing w:line="379" w:lineRule="auto"/>
      <w:ind w:firstLine="400"/>
    </w:pPr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msonormal0">
    <w:name w:val="msonormal"/>
    <w:basedOn w:val="a"/>
    <w:qFormat/>
    <w:rsid w:val="00AF7F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AF7FC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AF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Arial" w:eastAsia="宋体" w:hAnsi="Arial" w:cs="Arial"/>
      <w:b/>
      <w:bCs/>
      <w:color w:val="FFFFFF"/>
      <w:kern w:val="0"/>
      <w:sz w:val="20"/>
      <w:szCs w:val="20"/>
    </w:rPr>
  </w:style>
  <w:style w:type="paragraph" w:customStyle="1" w:styleId="xl66">
    <w:name w:val="xl66"/>
    <w:basedOn w:val="a"/>
    <w:qFormat/>
    <w:rsid w:val="00AF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67">
    <w:name w:val="xl67"/>
    <w:basedOn w:val="a"/>
    <w:qFormat/>
    <w:rsid w:val="00AF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rsid w:val="00AF7F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character" w:customStyle="1" w:styleId="font71">
    <w:name w:val="font71"/>
    <w:basedOn w:val="a1"/>
    <w:qFormat/>
    <w:rsid w:val="00AF7FC5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sid w:val="00AF7FC5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sid w:val="00AF7FC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AF7FC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sid w:val="00AF7FC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1"/>
    <w:qFormat/>
    <w:rsid w:val="00AF7FC5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AF7FC5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811</Words>
  <Characters>4628</Characters>
  <Application>Microsoft Office Word</Application>
  <DocSecurity>0</DocSecurity>
  <Lines>38</Lines>
  <Paragraphs>10</Paragraphs>
  <ScaleCrop>false</ScaleCrop>
  <Company>China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2025-09-02T12:59:00Z</dcterms:created>
  <dcterms:modified xsi:type="dcterms:W3CDTF">2025-09-02T13:45:00Z</dcterms:modified>
</cp:coreProperties>
</file>