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37" w:rsidRDefault="001D3137" w:rsidP="001D3137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4</w:t>
      </w:r>
    </w:p>
    <w:p w:rsidR="001D3137" w:rsidRDefault="001D3137" w:rsidP="001D3137">
      <w:pPr>
        <w:spacing w:line="240" w:lineRule="atLeast"/>
        <w:jc w:val="center"/>
        <w:rPr>
          <w:rFonts w:eastAsia="方正小标宋简体"/>
          <w:w w:val="95"/>
          <w:kern w:val="0"/>
          <w:sz w:val="36"/>
          <w:szCs w:val="36"/>
        </w:rPr>
      </w:pPr>
      <w:r>
        <w:rPr>
          <w:rFonts w:eastAsia="方正小标宋简体" w:hint="eastAsia"/>
          <w:w w:val="95"/>
          <w:kern w:val="0"/>
          <w:sz w:val="36"/>
          <w:szCs w:val="36"/>
        </w:rPr>
        <w:t>陕西省拟推荐国家精品课程（</w:t>
      </w:r>
      <w:proofErr w:type="gramStart"/>
      <w:r>
        <w:rPr>
          <w:rFonts w:eastAsia="方正小标宋简体" w:hint="eastAsia"/>
          <w:w w:val="95"/>
          <w:kern w:val="0"/>
          <w:sz w:val="36"/>
          <w:szCs w:val="36"/>
        </w:rPr>
        <w:t>教指委</w:t>
      </w:r>
      <w:proofErr w:type="gramEnd"/>
      <w:r>
        <w:rPr>
          <w:rFonts w:eastAsia="方正小标宋简体" w:hint="eastAsia"/>
          <w:w w:val="95"/>
          <w:kern w:val="0"/>
          <w:sz w:val="36"/>
          <w:szCs w:val="36"/>
        </w:rPr>
        <w:t>、行指委）</w:t>
      </w:r>
    </w:p>
    <w:tbl>
      <w:tblPr>
        <w:tblpPr w:leftFromText="180" w:rightFromText="180" w:vertAnchor="text" w:horzAnchor="page" w:tblpX="976" w:tblpY="171"/>
        <w:tblOverlap w:val="never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814"/>
        <w:gridCol w:w="1977"/>
        <w:gridCol w:w="2842"/>
        <w:gridCol w:w="974"/>
        <w:gridCol w:w="1240"/>
      </w:tblGrid>
      <w:tr w:rsidR="001D3137" w:rsidTr="005C59B4">
        <w:trPr>
          <w:trHeight w:val="90"/>
          <w:tblHeader/>
        </w:trPr>
        <w:tc>
          <w:tcPr>
            <w:tcW w:w="832" w:type="dxa"/>
            <w:vAlign w:val="center"/>
          </w:tcPr>
          <w:p w:rsidR="001D3137" w:rsidRDefault="001D3137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课程所属</w:t>
            </w:r>
            <w:r>
              <w:rPr>
                <w:rFonts w:eastAsiaTheme="minorEastAsia"/>
                <w:b/>
                <w:kern w:val="0"/>
                <w:sz w:val="24"/>
              </w:rPr>
              <w:t>学校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课程名称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课程类型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负责人</w:t>
            </w:r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申报类型</w:t>
            </w:r>
          </w:p>
        </w:tc>
      </w:tr>
      <w:tr w:rsidR="001D3137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1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杨</w:t>
            </w:r>
            <w:proofErr w:type="gramStart"/>
            <w:r>
              <w:rPr>
                <w:rFonts w:eastAsiaTheme="minorEastAsia"/>
                <w:bCs/>
                <w:szCs w:val="21"/>
              </w:rPr>
              <w:t>凌职业</w:t>
            </w:r>
            <w:proofErr w:type="gramEnd"/>
            <w:r>
              <w:rPr>
                <w:rFonts w:eastAsiaTheme="minorEastAsia"/>
                <w:bCs/>
                <w:szCs w:val="21"/>
              </w:rPr>
              <w:t>技术学院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灌溉排水工程技术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赵英</w:t>
            </w:r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教指委</w:t>
            </w:r>
            <w:proofErr w:type="gramEnd"/>
          </w:p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行指委</w:t>
            </w:r>
          </w:p>
        </w:tc>
      </w:tr>
      <w:tr w:rsidR="001D3137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2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杨</w:t>
            </w:r>
            <w:proofErr w:type="gramStart"/>
            <w:r>
              <w:rPr>
                <w:rFonts w:eastAsiaTheme="minorEastAsia"/>
                <w:bCs/>
                <w:szCs w:val="21"/>
              </w:rPr>
              <w:t>凌职业</w:t>
            </w:r>
            <w:proofErr w:type="gramEnd"/>
            <w:r>
              <w:rPr>
                <w:rFonts w:eastAsiaTheme="minorEastAsia"/>
                <w:bCs/>
                <w:szCs w:val="21"/>
              </w:rPr>
              <w:t>技术学院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奶牛生产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牛华锋</w:t>
            </w:r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教指委</w:t>
            </w:r>
            <w:proofErr w:type="gramEnd"/>
          </w:p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行指委</w:t>
            </w:r>
          </w:p>
        </w:tc>
      </w:tr>
      <w:tr w:rsidR="001D3137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3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杨</w:t>
            </w:r>
            <w:proofErr w:type="gramStart"/>
            <w:r>
              <w:rPr>
                <w:rFonts w:eastAsiaTheme="minorEastAsia"/>
                <w:bCs/>
                <w:szCs w:val="21"/>
              </w:rPr>
              <w:t>凌职业</w:t>
            </w:r>
            <w:proofErr w:type="gramEnd"/>
            <w:r>
              <w:rPr>
                <w:rFonts w:eastAsiaTheme="minorEastAsia"/>
                <w:bCs/>
                <w:szCs w:val="21"/>
              </w:rPr>
              <w:t>技术学院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食品营养与健康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唐丽</w:t>
            </w:r>
            <w:proofErr w:type="gramStart"/>
            <w:r>
              <w:rPr>
                <w:rFonts w:eastAsiaTheme="minorEastAsia"/>
                <w:bCs/>
                <w:szCs w:val="21"/>
              </w:rPr>
              <w:t>丽</w:t>
            </w:r>
            <w:proofErr w:type="gramEnd"/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教指委</w:t>
            </w:r>
            <w:proofErr w:type="gramEnd"/>
          </w:p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行指委</w:t>
            </w:r>
          </w:p>
        </w:tc>
      </w:tr>
      <w:tr w:rsidR="001D3137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4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陕西工业职业技术学院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高职实用综合英语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公共基础课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赵雨</w:t>
            </w:r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教指委</w:t>
            </w:r>
            <w:proofErr w:type="gramEnd"/>
          </w:p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行指委</w:t>
            </w:r>
          </w:p>
        </w:tc>
      </w:tr>
      <w:tr w:rsidR="001D3137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5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西安航空职业技术学院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焊条电弧焊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惠媛媛</w:t>
            </w:r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教指委</w:t>
            </w:r>
            <w:proofErr w:type="gramEnd"/>
          </w:p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行指委</w:t>
            </w:r>
          </w:p>
        </w:tc>
      </w:tr>
      <w:tr w:rsidR="001D3137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6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陕西能源职业技术学院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煤质分析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翟晓燕</w:t>
            </w:r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教指委</w:t>
            </w:r>
            <w:proofErr w:type="gramEnd"/>
          </w:p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行指委</w:t>
            </w:r>
          </w:p>
        </w:tc>
      </w:tr>
      <w:tr w:rsidR="001D3137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7</w:t>
            </w:r>
          </w:p>
        </w:tc>
        <w:tc>
          <w:tcPr>
            <w:tcW w:w="281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陕西铁路工程职业技术学院</w:t>
            </w:r>
          </w:p>
        </w:tc>
        <w:tc>
          <w:tcPr>
            <w:tcW w:w="1977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高速铁路轨道施工与维护</w:t>
            </w:r>
          </w:p>
        </w:tc>
        <w:tc>
          <w:tcPr>
            <w:tcW w:w="2842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苗兰弟</w:t>
            </w:r>
            <w:proofErr w:type="gramEnd"/>
          </w:p>
        </w:tc>
        <w:tc>
          <w:tcPr>
            <w:tcW w:w="1240" w:type="dxa"/>
            <w:vAlign w:val="center"/>
          </w:tcPr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教指委</w:t>
            </w:r>
            <w:proofErr w:type="gramEnd"/>
          </w:p>
          <w:p w:rsidR="001D3137" w:rsidRDefault="001D3137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行指委</w:t>
            </w:r>
          </w:p>
        </w:tc>
      </w:tr>
    </w:tbl>
    <w:p w:rsidR="001D3137" w:rsidRDefault="001D3137" w:rsidP="001D3137">
      <w:pPr>
        <w:tabs>
          <w:tab w:val="left" w:pos="4284"/>
        </w:tabs>
        <w:jc w:val="left"/>
      </w:pPr>
    </w:p>
    <w:p w:rsidR="001D3137" w:rsidRDefault="001D3137" w:rsidP="001D3137"/>
    <w:p w:rsidR="001D3137" w:rsidRDefault="001D3137" w:rsidP="001D3137"/>
    <w:p w:rsidR="001D3137" w:rsidRDefault="001D3137" w:rsidP="001D3137"/>
    <w:p w:rsidR="001D3137" w:rsidRDefault="001D3137" w:rsidP="001D3137"/>
    <w:p w:rsidR="001D3137" w:rsidRDefault="001D3137" w:rsidP="001D3137"/>
    <w:p w:rsidR="005B7860" w:rsidRDefault="005B7860"/>
    <w:sectPr w:rsidR="005B7860" w:rsidSect="005B7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137"/>
    <w:rsid w:val="001D3137"/>
    <w:rsid w:val="005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37"/>
    <w:pPr>
      <w:widowControl w:val="0"/>
      <w:jc w:val="both"/>
    </w:pPr>
    <w:rPr>
      <w:rFonts w:ascii="Times New Roman" w:eastAsia="仿宋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2022-09-29T07:35:00Z</dcterms:created>
  <dcterms:modified xsi:type="dcterms:W3CDTF">2022-09-29T07:35:00Z</dcterms:modified>
</cp:coreProperties>
</file>